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2DB3E3A8" w:rsidR="00DD4E82" w:rsidRPr="007A4A10" w:rsidRDefault="00FF5636" w:rsidP="00FF5636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r w:rsidR="003B6BF7">
        <w:rPr>
          <w:sz w:val="20"/>
        </w:rPr>
        <w:t xml:space="preserve"> do naboru nr PK.1110.</w:t>
      </w:r>
      <w:r w:rsidR="00B74018">
        <w:rPr>
          <w:sz w:val="20"/>
        </w:rPr>
        <w:t>1</w:t>
      </w:r>
      <w:r w:rsidR="003B6BF7">
        <w:rPr>
          <w:sz w:val="20"/>
        </w:rPr>
        <w:t>.202</w:t>
      </w:r>
      <w:r w:rsidR="00B74018">
        <w:rPr>
          <w:sz w:val="20"/>
        </w:rPr>
        <w:t>2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47876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3B6BF7"/>
    <w:rsid w:val="00753C1B"/>
    <w:rsid w:val="007A4A10"/>
    <w:rsid w:val="00B74018"/>
    <w:rsid w:val="00BB7CBC"/>
    <w:rsid w:val="00DD4E82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5</cp:revision>
  <dcterms:created xsi:type="dcterms:W3CDTF">2021-12-21T10:24:00Z</dcterms:created>
  <dcterms:modified xsi:type="dcterms:W3CDTF">2022-11-03T13:52:00Z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