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44EC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1FF73A6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0048018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7B2FBEC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8777976" w14:textId="77777777" w:rsidR="008A332F" w:rsidRDefault="00B378F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A7B467B" w14:textId="08EB4E7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0D78">
        <w:rPr>
          <w:rFonts w:ascii="Arial" w:hAnsi="Arial" w:cs="Arial"/>
          <w:b/>
          <w:color w:val="auto"/>
          <w:sz w:val="24"/>
          <w:szCs w:val="24"/>
        </w:rPr>
        <w:t>IV</w:t>
      </w:r>
      <w:r w:rsidR="009A0D78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E396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4BD9BE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2CDBB9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ED079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832B1" w14:textId="77777777" w:rsidR="00CA516B" w:rsidRPr="00E43F79" w:rsidRDefault="006E396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43F79">
              <w:rPr>
                <w:rFonts w:ascii="Arial" w:hAnsi="Arial" w:cs="Arial"/>
                <w:sz w:val="20"/>
              </w:rPr>
              <w:t>System Informacyjny o Instalacjach wytwarzających Promieniowanie ElektroMagnetyczne (SI2PEM)</w:t>
            </w:r>
          </w:p>
        </w:tc>
      </w:tr>
      <w:tr w:rsidR="00CA516B" w:rsidRPr="002B50C0" w14:paraId="62CE3E0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A2837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9A76DA" w14:textId="77777777" w:rsidR="00CA516B" w:rsidRPr="00E43F79" w:rsidRDefault="006E396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6E3969" w:rsidRPr="0030196F" w14:paraId="30BC6E9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2E21D5" w14:textId="77777777" w:rsidR="006E3969" w:rsidRPr="0072570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49DF5" w14:textId="77777777" w:rsidR="006E3969" w:rsidRPr="0010613B" w:rsidRDefault="006E39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 xml:space="preserve">Instytut Łączności – Państwowy Instytut Badawczy </w:t>
            </w:r>
          </w:p>
        </w:tc>
      </w:tr>
      <w:tr w:rsidR="006E3969" w:rsidRPr="002B50C0" w14:paraId="20143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EC2FC3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1248E" w14:textId="4B69DA8E" w:rsidR="006E3969" w:rsidRPr="0010613B" w:rsidRDefault="00AE606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</w:p>
        </w:tc>
      </w:tr>
      <w:tr w:rsidR="006E3969" w:rsidRPr="002B50C0" w14:paraId="628DB37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AE642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434F5" w14:textId="77777777" w:rsidR="006E3969" w:rsidRPr="0010613B" w:rsidRDefault="006E3969" w:rsidP="00640F3A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10613B">
              <w:rPr>
                <w:rFonts w:ascii="Arial" w:hAnsi="Arial" w:cs="Arial"/>
                <w:sz w:val="20"/>
              </w:rPr>
              <w:t xml:space="preserve">Działanie 2.1 „Wysoka dostępność i jakość e-usług publicznych” w ramach II osi priorytetowej „E-administracja i otwarty rząd” </w:t>
            </w:r>
            <w:r w:rsidR="00035276" w:rsidRPr="0010613B">
              <w:rPr>
                <w:rFonts w:ascii="Arial" w:hAnsi="Arial" w:cs="Arial"/>
                <w:sz w:val="20"/>
              </w:rPr>
              <w:br/>
            </w:r>
            <w:r w:rsidRPr="0010613B">
              <w:rPr>
                <w:rFonts w:ascii="Arial" w:hAnsi="Arial" w:cs="Arial"/>
                <w:sz w:val="20"/>
              </w:rPr>
              <w:t>Programu Operacyjnego Polska Cyfrowa</w:t>
            </w:r>
          </w:p>
          <w:p w14:paraId="4EB07538" w14:textId="77777777" w:rsidR="006E3969" w:rsidRPr="0010613B" w:rsidRDefault="006E396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>Budżet Państwa (Ministerstwo Cyfryzacji, część 27 budżetu państwa)</w:t>
            </w:r>
          </w:p>
        </w:tc>
      </w:tr>
      <w:tr w:rsidR="006E3969" w:rsidRPr="002B50C0" w14:paraId="7958EF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BD3EB" w14:textId="77777777" w:rsidR="006E3969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96DD4D5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ACFF6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1526B48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E41C00" w14:textId="77777777" w:rsidR="006E3969" w:rsidRPr="008A332F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31C05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59A19D5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E74D53" w14:textId="77777777" w:rsidR="006E3969" w:rsidRDefault="006E3969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C8E0CD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E9972" w14:textId="77777777" w:rsidR="006E3969" w:rsidRPr="006E3969" w:rsidRDefault="006E3969" w:rsidP="00F5222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3969">
              <w:rPr>
                <w:rFonts w:ascii="Arial" w:hAnsi="Arial" w:cs="Arial"/>
                <w:sz w:val="20"/>
                <w:szCs w:val="20"/>
              </w:rPr>
              <w:t xml:space="preserve">25.02.2019 – </w:t>
            </w:r>
            <w:r w:rsidR="00F5222C">
              <w:rPr>
                <w:rFonts w:ascii="Arial" w:hAnsi="Arial" w:cs="Arial"/>
                <w:sz w:val="20"/>
                <w:szCs w:val="20"/>
              </w:rPr>
              <w:t>31.01.2021</w:t>
            </w:r>
          </w:p>
        </w:tc>
      </w:tr>
    </w:tbl>
    <w:p w14:paraId="281E77F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3ECF248" w14:textId="77777777" w:rsidR="006E3969" w:rsidRPr="0061017D" w:rsidRDefault="006E3969" w:rsidP="00FC78B9">
      <w:pPr>
        <w:spacing w:before="240"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 xml:space="preserve">Zgodnie z założeniami projektu oraz wnioskiem o dofinansowanie i jego załącznikiem </w:t>
      </w:r>
      <w:r w:rsidR="00E43F79">
        <w:rPr>
          <w:rFonts w:ascii="Arial" w:hAnsi="Arial" w:cs="Arial"/>
        </w:rPr>
        <w:br/>
      </w:r>
      <w:r w:rsidRPr="0061017D">
        <w:rPr>
          <w:rFonts w:ascii="Arial" w:hAnsi="Arial" w:cs="Arial"/>
        </w:rPr>
        <w:t>Studium Wykonalności</w:t>
      </w:r>
      <w:r w:rsidR="00FC78B9">
        <w:rPr>
          <w:rFonts w:ascii="Arial" w:hAnsi="Arial" w:cs="Arial"/>
        </w:rPr>
        <w:t>,</w:t>
      </w:r>
      <w:r w:rsidRPr="0061017D">
        <w:rPr>
          <w:rFonts w:ascii="Arial" w:hAnsi="Arial" w:cs="Arial"/>
        </w:rPr>
        <w:t xml:space="preserve"> nie jest wymagane wprowadzanie regulacji prawnych niezbędnych do wdrożenia produktów projektu. </w:t>
      </w:r>
    </w:p>
    <w:p w14:paraId="24178CCC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36814361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4F5F7F93" w14:textId="77777777" w:rsidTr="006E3969">
        <w:trPr>
          <w:trHeight w:val="20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802AED7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FA365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F035EFA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E69388A" w14:textId="77777777" w:rsidTr="00795AFA">
        <w:tc>
          <w:tcPr>
            <w:tcW w:w="2972" w:type="dxa"/>
          </w:tcPr>
          <w:p w14:paraId="1DAE13AE" w14:textId="77777777" w:rsidR="00907F6D" w:rsidRPr="00DA67B1" w:rsidRDefault="00F60E85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  <w:tc>
          <w:tcPr>
            <w:tcW w:w="3260" w:type="dxa"/>
          </w:tcPr>
          <w:p w14:paraId="3A35B58E" w14:textId="77777777" w:rsidR="006948D3" w:rsidRPr="00F60E85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1F5F74">
              <w:rPr>
                <w:rFonts w:ascii="Arial" w:hAnsi="Arial" w:cs="Arial"/>
                <w:sz w:val="20"/>
                <w:szCs w:val="20"/>
              </w:rPr>
              <w:t>74</w:t>
            </w:r>
            <w:r w:rsidR="00F24807" w:rsidRPr="00F60E8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982DD08" w14:textId="77777777" w:rsidR="00071880" w:rsidRPr="00F60E85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64A94" w14:textId="77777777" w:rsidR="00071880" w:rsidRPr="00F60E85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1F5F74">
              <w:rPr>
                <w:rFonts w:ascii="Arial" w:hAnsi="Arial" w:cs="Arial"/>
                <w:sz w:val="20"/>
                <w:szCs w:val="20"/>
              </w:rPr>
              <w:t>56</w:t>
            </w:r>
            <w:r w:rsidR="008651D9" w:rsidRPr="00F60E8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B480554" w14:textId="77777777" w:rsidR="006948D3" w:rsidRPr="00F60E85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14135" w14:textId="77777777" w:rsidR="00907F6D" w:rsidRPr="00F60E85" w:rsidRDefault="005548F2" w:rsidP="00D82EE4">
            <w:pPr>
              <w:rPr>
                <w:rFonts w:ascii="Arial" w:hAnsi="Arial" w:cs="Arial"/>
                <w:sz w:val="20"/>
                <w:szCs w:val="20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D82EE4" w:rsidRPr="00F60E8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1C2F51FE" w14:textId="77777777" w:rsidR="00907F6D" w:rsidRPr="00F60E85" w:rsidRDefault="001F5F74" w:rsidP="00795A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  <w:r w:rsidR="00AF7AF6" w:rsidRPr="00F60E8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5AAF9FA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B449842" w14:textId="77777777" w:rsidR="00E43F79" w:rsidRDefault="00E43F79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6191C470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029D9D3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AF7AF6">
        <w:rPr>
          <w:rFonts w:ascii="Arial" w:hAnsi="Arial" w:cs="Arial"/>
          <w:b/>
          <w:sz w:val="20"/>
          <w:szCs w:val="20"/>
        </w:rPr>
        <w:t xml:space="preserve"> – daty osiągnięcia Kamieni milowych zmieniono na podstawie zawartego z dnia 16.10.2020 Aneksu do umowy o dofinansowanie.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4"/>
        <w:gridCol w:w="1595"/>
        <w:gridCol w:w="1306"/>
        <w:gridCol w:w="1883"/>
        <w:gridCol w:w="2751"/>
      </w:tblGrid>
      <w:tr w:rsidR="004350B8" w:rsidRPr="002B50C0" w14:paraId="0DEAB23B" w14:textId="77777777" w:rsidTr="00640F3A">
        <w:trPr>
          <w:tblHeader/>
        </w:trPr>
        <w:tc>
          <w:tcPr>
            <w:tcW w:w="2104" w:type="dxa"/>
            <w:shd w:val="clear" w:color="auto" w:fill="D0CECE" w:themeFill="background2" w:themeFillShade="E6"/>
          </w:tcPr>
          <w:p w14:paraId="509645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FE2DB0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CFAAD2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3" w:type="dxa"/>
            <w:shd w:val="clear" w:color="auto" w:fill="D0CECE" w:themeFill="background2" w:themeFillShade="E6"/>
          </w:tcPr>
          <w:p w14:paraId="27D1C82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51" w:type="dxa"/>
            <w:shd w:val="clear" w:color="auto" w:fill="D0CECE" w:themeFill="background2" w:themeFillShade="E6"/>
          </w:tcPr>
          <w:p w14:paraId="35F833D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3969" w:rsidRPr="002B50C0" w14:paraId="09CDDFD5" w14:textId="77777777" w:rsidTr="00640F3A">
        <w:tc>
          <w:tcPr>
            <w:tcW w:w="2104" w:type="dxa"/>
          </w:tcPr>
          <w:p w14:paraId="7FC4281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techniczne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projekt GUI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166F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5FC06196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726C9959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4B43CDB6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37ABFE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6882D261" w14:textId="77777777" w:rsidTr="00640F3A">
        <w:tc>
          <w:tcPr>
            <w:tcW w:w="2104" w:type="dxa"/>
          </w:tcPr>
          <w:p w14:paraId="3A10967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standardy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protokoły wymiany informacji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94AE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476A8DBA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5DCBF94D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10.2019</w:t>
            </w:r>
          </w:p>
        </w:tc>
        <w:tc>
          <w:tcPr>
            <w:tcW w:w="2751" w:type="dxa"/>
          </w:tcPr>
          <w:p w14:paraId="7527EBEA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17927442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Przyczyną opóźnienia </w:t>
            </w:r>
            <w:r>
              <w:rPr>
                <w:rFonts w:ascii="Arial" w:hAnsi="Arial" w:cs="Arial"/>
                <w:sz w:val="20"/>
                <w:szCs w:val="20"/>
              </w:rPr>
              <w:t>były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14:paraId="0E43960B" w14:textId="77777777" w:rsidTr="00640F3A">
        <w:tc>
          <w:tcPr>
            <w:tcW w:w="2104" w:type="dxa"/>
          </w:tcPr>
          <w:p w14:paraId="7DCDBB3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F17E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50162F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013F5330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756712A7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281E2804" w14:textId="77777777" w:rsidTr="00640F3A">
        <w:tc>
          <w:tcPr>
            <w:tcW w:w="2104" w:type="dxa"/>
          </w:tcPr>
          <w:p w14:paraId="51DFEF4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258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7C67991B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2D699972" w14:textId="77777777" w:rsidR="006E3969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47306EF9" w14:textId="77777777" w:rsidR="006E3969" w:rsidRPr="00141A92" w:rsidRDefault="009110EE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  <w:r w:rsidR="006E39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14:paraId="75B1BA97" w14:textId="77777777" w:rsidTr="00640F3A">
        <w:trPr>
          <w:trHeight w:val="1031"/>
        </w:trPr>
        <w:tc>
          <w:tcPr>
            <w:tcW w:w="2104" w:type="dxa"/>
          </w:tcPr>
          <w:p w14:paraId="27F1E7F6" w14:textId="77777777" w:rsidR="006E3969" w:rsidRPr="0071233A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systemu (zad.1)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9F4A" w14:textId="77777777" w:rsidR="006E3969" w:rsidRPr="0071233A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2A5781F9" w14:textId="77777777" w:rsidR="006E3969" w:rsidRPr="0071233A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10</w:t>
            </w:r>
            <w:r w:rsidR="006E3969" w:rsidRPr="0071233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7A21E7BF" w14:textId="77777777" w:rsidR="006E3969" w:rsidRPr="0071233A" w:rsidRDefault="006E3969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1" w:type="dxa"/>
          </w:tcPr>
          <w:p w14:paraId="01C496BB" w14:textId="0D540BDA" w:rsidR="007600D9" w:rsidRPr="0071233A" w:rsidRDefault="00941E37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>W trak</w:t>
            </w:r>
            <w:r w:rsidR="0010613B" w:rsidRPr="0016013B">
              <w:rPr>
                <w:rFonts w:ascii="Arial" w:hAnsi="Arial" w:cs="Arial"/>
                <w:sz w:val="20"/>
                <w:szCs w:val="20"/>
              </w:rPr>
              <w:t>c</w:t>
            </w:r>
            <w:r w:rsidRPr="0016013B">
              <w:rPr>
                <w:rFonts w:ascii="Arial" w:hAnsi="Arial" w:cs="Arial"/>
                <w:sz w:val="20"/>
                <w:szCs w:val="20"/>
              </w:rPr>
              <w:t xml:space="preserve">ie realizacji. </w:t>
            </w:r>
          </w:p>
          <w:p w14:paraId="6DD73FA6" w14:textId="77777777" w:rsidR="006E3969" w:rsidRPr="0071233A" w:rsidRDefault="00394DC3" w:rsidP="007600D9">
            <w:pPr>
              <w:rPr>
                <w:rFonts w:ascii="Arial" w:hAnsi="Arial" w:cs="Arial"/>
                <w:sz w:val="20"/>
                <w:szCs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 xml:space="preserve">Oczekiwanie na dane niezbędne do udostępnienia </w:t>
            </w:r>
            <w:r w:rsidR="00035276">
              <w:rPr>
                <w:rFonts w:ascii="Arial" w:hAnsi="Arial" w:cs="Arial"/>
                <w:sz w:val="20"/>
                <w:szCs w:val="20"/>
              </w:rPr>
              <w:br/>
            </w:r>
            <w:r w:rsidRPr="0071233A">
              <w:rPr>
                <w:rFonts w:ascii="Arial" w:hAnsi="Arial" w:cs="Arial"/>
                <w:sz w:val="20"/>
                <w:szCs w:val="20"/>
              </w:rPr>
              <w:t>w warstwie wizualizacji symulacji</w:t>
            </w:r>
            <w:r w:rsidR="003C4C69" w:rsidRPr="0071233A">
              <w:rPr>
                <w:rFonts w:ascii="Arial" w:hAnsi="Arial" w:cs="Arial"/>
                <w:sz w:val="20"/>
                <w:szCs w:val="20"/>
              </w:rPr>
              <w:t>.</w:t>
            </w:r>
            <w:r w:rsidR="007600D9" w:rsidRPr="0071233A">
              <w:rPr>
                <w:rFonts w:ascii="Arial" w:hAnsi="Arial" w:cs="Arial"/>
                <w:sz w:val="20"/>
                <w:szCs w:val="20"/>
              </w:rPr>
              <w:t xml:space="preserve"> Partnerzy złożyli do CPPC wniosek o wydłużenie realizacji projektu do 30.07.2021.</w:t>
            </w:r>
          </w:p>
        </w:tc>
      </w:tr>
      <w:tr w:rsidR="006E3969" w:rsidRPr="002B50C0" w14:paraId="68EE65B3" w14:textId="77777777" w:rsidTr="00640F3A">
        <w:tc>
          <w:tcPr>
            <w:tcW w:w="2104" w:type="dxa"/>
          </w:tcPr>
          <w:p w14:paraId="3E502A5E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Wymagania techniczne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2733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3CA9B34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6EB10543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1823C059" w14:textId="77777777" w:rsidR="006E3969" w:rsidRPr="00C132CA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2E96C41D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7A6E464D" w14:textId="77777777" w:rsidTr="00640F3A">
        <w:tc>
          <w:tcPr>
            <w:tcW w:w="2104" w:type="dxa"/>
          </w:tcPr>
          <w:p w14:paraId="1CC063B7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interfejsy wymiany danych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153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64169A6" w14:textId="77777777" w:rsidR="006E3969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767EF0C0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7EE6E1B8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39A86FD1" w14:textId="77777777" w:rsidTr="00640F3A">
        <w:tc>
          <w:tcPr>
            <w:tcW w:w="2104" w:type="dxa"/>
          </w:tcPr>
          <w:p w14:paraId="738BFEEA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5C74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344ABB50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3200B87E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60B277BD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5BC97592" w14:textId="77777777" w:rsidTr="00640F3A">
        <w:tc>
          <w:tcPr>
            <w:tcW w:w="2104" w:type="dxa"/>
          </w:tcPr>
          <w:p w14:paraId="0DD67CD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3A3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3EA079B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432B03C" w14:textId="77777777" w:rsidR="006E3969" w:rsidRPr="00094D75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94D75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3322DEC8" w14:textId="462CC5BA" w:rsidR="006E3969" w:rsidRPr="0016013B" w:rsidRDefault="009110EE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6E3969" w:rsidRPr="002B50C0" w14:paraId="34C2E8D3" w14:textId="77777777" w:rsidTr="00640F3A">
        <w:tc>
          <w:tcPr>
            <w:tcW w:w="2104" w:type="dxa"/>
          </w:tcPr>
          <w:p w14:paraId="5AB056DA" w14:textId="77777777" w:rsidR="006E3969" w:rsidRPr="0071233A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9DA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B4C962C" w14:textId="77777777" w:rsidR="006E3969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6E3969"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5429F7FD" w14:textId="77777777" w:rsidR="006E3969" w:rsidRPr="00094D75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51" w:type="dxa"/>
          </w:tcPr>
          <w:p w14:paraId="552DF6DE" w14:textId="6C575FB1" w:rsidR="00941E37" w:rsidRPr="0016013B" w:rsidRDefault="00941E37" w:rsidP="009C626F">
            <w:pPr>
              <w:rPr>
                <w:rFonts w:ascii="Arial" w:hAnsi="Arial" w:cs="Arial"/>
                <w:sz w:val="20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>W trak</w:t>
            </w:r>
            <w:r w:rsidR="0010613B" w:rsidRPr="0016013B">
              <w:rPr>
                <w:rFonts w:ascii="Arial" w:hAnsi="Arial" w:cs="Arial"/>
                <w:sz w:val="20"/>
                <w:szCs w:val="20"/>
              </w:rPr>
              <w:t>c</w:t>
            </w:r>
            <w:r w:rsidRPr="0016013B">
              <w:rPr>
                <w:rFonts w:ascii="Arial" w:hAnsi="Arial" w:cs="Arial"/>
                <w:sz w:val="20"/>
                <w:szCs w:val="20"/>
              </w:rPr>
              <w:t xml:space="preserve">ie realizacji. </w:t>
            </w:r>
          </w:p>
          <w:p w14:paraId="6238B69F" w14:textId="77777777" w:rsidR="006E3969" w:rsidRPr="0016013B" w:rsidRDefault="009C626F" w:rsidP="009C626F">
            <w:pPr>
              <w:rPr>
                <w:rFonts w:ascii="Arial" w:hAnsi="Arial" w:cs="Arial"/>
                <w:sz w:val="20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 xml:space="preserve">Oczekiwanie na dane niezbędne do przeprowadzenia obliczeń symulacji </w:t>
            </w:r>
            <w:r w:rsidR="00035276" w:rsidRPr="0016013B">
              <w:rPr>
                <w:rFonts w:ascii="Arial" w:hAnsi="Arial" w:cs="Arial"/>
                <w:sz w:val="20"/>
                <w:szCs w:val="20"/>
              </w:rPr>
              <w:t xml:space="preserve">rozkładów </w:t>
            </w:r>
            <w:r w:rsidRPr="0016013B">
              <w:rPr>
                <w:rFonts w:ascii="Arial" w:hAnsi="Arial" w:cs="Arial"/>
                <w:sz w:val="20"/>
                <w:szCs w:val="20"/>
              </w:rPr>
              <w:t>PEM. Partnerzy złożyli do CPPC wniosek o wydłużenie realizacji projektu do 30.07.2021.</w:t>
            </w:r>
          </w:p>
        </w:tc>
      </w:tr>
      <w:tr w:rsidR="006E3969" w:rsidRPr="002B50C0" w14:paraId="22397775" w14:textId="77777777" w:rsidTr="00640F3A">
        <w:tc>
          <w:tcPr>
            <w:tcW w:w="2104" w:type="dxa"/>
          </w:tcPr>
          <w:p w14:paraId="346AB22E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przetargowe (zad. 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6C25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1B3BB4B0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883" w:type="dxa"/>
          </w:tcPr>
          <w:p w14:paraId="5C8F977B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0BB337D5" w14:textId="77777777" w:rsidR="006E3969" w:rsidRPr="00C132CA" w:rsidRDefault="006E3969" w:rsidP="00640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75719A4D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6E3969" w:rsidRPr="002B50C0" w14:paraId="389DB1F1" w14:textId="77777777" w:rsidTr="00640F3A">
        <w:tc>
          <w:tcPr>
            <w:tcW w:w="2104" w:type="dxa"/>
          </w:tcPr>
          <w:p w14:paraId="11A8842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3619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0F9F13B5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5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64C3CA30" w14:textId="77777777" w:rsidR="006E3969" w:rsidRPr="009110EE" w:rsidRDefault="002C4A85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2751" w:type="dxa"/>
          </w:tcPr>
          <w:p w14:paraId="46307F8F" w14:textId="77777777" w:rsidR="006E3969" w:rsidRDefault="002C4A85" w:rsidP="00640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9A6EE9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9C5">
              <w:rPr>
                <w:rFonts w:ascii="Arial" w:hAnsi="Arial" w:cs="Arial"/>
                <w:sz w:val="20"/>
                <w:szCs w:val="20"/>
              </w:rPr>
              <w:t>Przetarg ogłoszony w grud</w:t>
            </w:r>
            <w:r w:rsidR="00FC78B9">
              <w:rPr>
                <w:rFonts w:ascii="Arial" w:hAnsi="Arial" w:cs="Arial"/>
                <w:sz w:val="20"/>
                <w:szCs w:val="20"/>
              </w:rPr>
              <w:t>niu</w:t>
            </w:r>
            <w:r w:rsidRPr="00D209C5">
              <w:rPr>
                <w:rFonts w:ascii="Arial" w:hAnsi="Arial" w:cs="Arial"/>
                <w:sz w:val="20"/>
                <w:szCs w:val="20"/>
              </w:rPr>
              <w:t xml:space="preserve"> 2019 r. został unieważniony. Jedyna oferta, która wpłynęła nie mogła zostać odszyfrowana i odczytana (z powodu zaszyfrowania oferty kluczem publicznym z innego postępowania – według opinii zespołu miniportalu UZP). Kolejny przetarg został ogłoszony 27.02.2020. Otwarcie ofert nastąpiło 02.04.2020. </w:t>
            </w:r>
            <w:r w:rsidR="002C4A85">
              <w:rPr>
                <w:rFonts w:ascii="Arial" w:hAnsi="Arial" w:cs="Arial"/>
                <w:sz w:val="20"/>
                <w:szCs w:val="20"/>
              </w:rPr>
              <w:t>Umow</w:t>
            </w:r>
            <w:r w:rsidR="00FC78B9">
              <w:rPr>
                <w:rFonts w:ascii="Arial" w:hAnsi="Arial" w:cs="Arial"/>
                <w:sz w:val="20"/>
                <w:szCs w:val="20"/>
              </w:rPr>
              <w:t>ę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 z dostawcą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podpisano </w:t>
            </w:r>
            <w:r w:rsidR="002C4A85">
              <w:rPr>
                <w:rFonts w:ascii="Arial" w:hAnsi="Arial" w:cs="Arial"/>
                <w:sz w:val="20"/>
                <w:szCs w:val="20"/>
              </w:rPr>
              <w:t>20.04.2020,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dostawa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sprzętu nastąpiła z </w:t>
            </w:r>
            <w:r w:rsidR="002C4A85">
              <w:rPr>
                <w:rFonts w:ascii="Arial" w:hAnsi="Arial" w:cs="Arial"/>
                <w:sz w:val="20"/>
                <w:szCs w:val="20"/>
              </w:rPr>
              <w:t>początk</w:t>
            </w:r>
            <w:r w:rsidR="00FC78B9">
              <w:rPr>
                <w:rFonts w:ascii="Arial" w:hAnsi="Arial" w:cs="Arial"/>
                <w:sz w:val="20"/>
                <w:szCs w:val="20"/>
              </w:rPr>
              <w:t>iem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 czerwca.</w:t>
            </w:r>
          </w:p>
        </w:tc>
      </w:tr>
      <w:tr w:rsidR="006E3969" w:rsidRPr="002B50C0" w14:paraId="5871BC58" w14:textId="77777777" w:rsidTr="00640F3A">
        <w:tc>
          <w:tcPr>
            <w:tcW w:w="2104" w:type="dxa"/>
          </w:tcPr>
          <w:p w14:paraId="14C04777" w14:textId="77777777" w:rsidR="006E3969" w:rsidRPr="005569E1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Wdrożenie zakupionej infrastruktury i oprogramowania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5CB3" w14:textId="77777777" w:rsidR="006E3969" w:rsidRPr="005569E1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14:paraId="372B08E8" w14:textId="77777777" w:rsidR="006E3969" w:rsidRPr="005569E1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5569E1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90189DF" w14:textId="77777777" w:rsidR="006E3969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</w:rPr>
            </w:pPr>
            <w:r w:rsidRPr="009110EE">
              <w:rPr>
                <w:rFonts w:ascii="Arial" w:hAnsi="Arial" w:cs="Arial"/>
                <w:color w:val="000000" w:themeColor="text1"/>
              </w:rPr>
              <w:t>08.2020</w:t>
            </w:r>
          </w:p>
        </w:tc>
        <w:tc>
          <w:tcPr>
            <w:tcW w:w="2751" w:type="dxa"/>
          </w:tcPr>
          <w:p w14:paraId="1B12DE78" w14:textId="77777777" w:rsidR="006E3969" w:rsidRPr="005569E1" w:rsidRDefault="009110EE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DED6CBF" w14:textId="77777777" w:rsidR="005569E1" w:rsidRPr="005569E1" w:rsidRDefault="005569E1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Opóźnienie bezpośrednio związane z problemami przy realizacji zamówienia na „Dostawę i instalację infrastruktury sprzętowej”.</w:t>
            </w:r>
          </w:p>
        </w:tc>
      </w:tr>
      <w:tr w:rsidR="006E3969" w:rsidRPr="002B50C0" w14:paraId="2C48937A" w14:textId="77777777" w:rsidTr="00640F3A">
        <w:tc>
          <w:tcPr>
            <w:tcW w:w="2104" w:type="dxa"/>
          </w:tcPr>
          <w:p w14:paraId="1E535775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Administracja i utrzymanie systemu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F506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3 – wartość docelowa 1 uruchomionych systemów</w:t>
            </w:r>
          </w:p>
        </w:tc>
        <w:tc>
          <w:tcPr>
            <w:tcW w:w="1306" w:type="dxa"/>
          </w:tcPr>
          <w:p w14:paraId="361AD8FF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1</w:t>
            </w:r>
            <w:r w:rsidRPr="00C132CA">
              <w:rPr>
                <w:rFonts w:ascii="Arial" w:hAnsi="Arial" w:cs="Arial"/>
                <w:sz w:val="20"/>
                <w:szCs w:val="20"/>
              </w:rPr>
              <w:t>.202</w:t>
            </w:r>
            <w:r w:rsidR="00F522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3" w:type="dxa"/>
          </w:tcPr>
          <w:p w14:paraId="3F03852E" w14:textId="77777777" w:rsidR="006E3969" w:rsidRPr="00094D75" w:rsidRDefault="006E396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51" w:type="dxa"/>
          </w:tcPr>
          <w:p w14:paraId="051907B0" w14:textId="77777777" w:rsidR="006E3969" w:rsidRPr="00094D75" w:rsidRDefault="00094D75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94D75">
              <w:rPr>
                <w:rFonts w:ascii="Arial" w:hAnsi="Arial" w:cs="Arial"/>
                <w:sz w:val="20"/>
                <w:szCs w:val="20"/>
              </w:rPr>
              <w:t xml:space="preserve">W realizacji. </w:t>
            </w:r>
          </w:p>
        </w:tc>
      </w:tr>
      <w:tr w:rsidR="00640F3A" w:rsidRPr="002B50C0" w14:paraId="16295A41" w14:textId="77777777" w:rsidTr="00640F3A">
        <w:tc>
          <w:tcPr>
            <w:tcW w:w="2104" w:type="dxa"/>
          </w:tcPr>
          <w:p w14:paraId="774E6D0F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ACC11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4 – wartość docelowa 250 przeszkolonych osób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306" w:type="dxa"/>
          </w:tcPr>
          <w:p w14:paraId="17336625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883" w:type="dxa"/>
          </w:tcPr>
          <w:p w14:paraId="29E2553C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6AECB6AF" w14:textId="77777777"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14:paraId="793E0FC6" w14:textId="77777777" w:rsidTr="00640F3A">
        <w:tc>
          <w:tcPr>
            <w:tcW w:w="2104" w:type="dxa"/>
          </w:tcPr>
          <w:p w14:paraId="4B781AB2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Piknik Naukowy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0983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6AC12E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883" w:type="dxa"/>
          </w:tcPr>
          <w:p w14:paraId="3981CC57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2751" w:type="dxa"/>
          </w:tcPr>
          <w:p w14:paraId="4388FC26" w14:textId="77777777" w:rsidR="00640F3A" w:rsidRPr="00141A92" w:rsidRDefault="009110EE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640F3A"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40F3A" w:rsidRPr="002B50C0" w14:paraId="7CA8C181" w14:textId="77777777" w:rsidTr="00640F3A">
        <w:tc>
          <w:tcPr>
            <w:tcW w:w="2104" w:type="dxa"/>
          </w:tcPr>
          <w:p w14:paraId="5CF01431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7FFC" w14:textId="77777777" w:rsidR="00640F3A" w:rsidRPr="00141A92" w:rsidRDefault="00640F3A" w:rsidP="009110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>325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osób 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 xml:space="preserve">230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6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>95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15919468" w14:textId="77777777" w:rsidR="00640F3A" w:rsidRPr="00141A92" w:rsidRDefault="00640F3A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CF7138E" w14:textId="77777777" w:rsidR="00640F3A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</w:rPr>
            </w:pPr>
            <w:r w:rsidRPr="009110EE">
              <w:rPr>
                <w:rFonts w:ascii="Arial" w:hAnsi="Arial" w:cs="Arial"/>
                <w:color w:val="000000" w:themeColor="text1"/>
              </w:rPr>
              <w:t>08.2020</w:t>
            </w:r>
          </w:p>
        </w:tc>
        <w:tc>
          <w:tcPr>
            <w:tcW w:w="2751" w:type="dxa"/>
          </w:tcPr>
          <w:p w14:paraId="7DB5EF48" w14:textId="77777777" w:rsidR="000E0237" w:rsidRDefault="009110EE" w:rsidP="000E0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7A9AAA8" w14:textId="77777777" w:rsidR="000E0237" w:rsidRDefault="000E0237" w:rsidP="000E0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Cykl 1 szkoleń, pod nazwą „Szkolenia SI2PEM” uruchomiony został na platformie e-learningowej Instytutu Łączności</w:t>
            </w:r>
            <w:r w:rsidR="003D5995">
              <w:rPr>
                <w:rFonts w:ascii="Arial" w:hAnsi="Arial" w:cs="Arial"/>
                <w:sz w:val="20"/>
                <w:szCs w:val="20"/>
              </w:rPr>
              <w:t xml:space="preserve"> – PIB</w:t>
            </w:r>
            <w:r>
              <w:rPr>
                <w:rFonts w:ascii="Arial" w:hAnsi="Arial" w:cs="Arial"/>
                <w:sz w:val="20"/>
                <w:szCs w:val="20"/>
              </w:rPr>
              <w:t>. S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SI2PEM 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dostępne są tylko dla uprawnionych pracowników organów administracji </w:t>
            </w:r>
            <w:r w:rsidR="00E43F79">
              <w:rPr>
                <w:rFonts w:ascii="Arial" w:hAnsi="Arial" w:cs="Arial"/>
                <w:sz w:val="20"/>
                <w:szCs w:val="20"/>
              </w:rPr>
              <w:br/>
            </w:r>
            <w:r w:rsidRPr="000C6F92">
              <w:rPr>
                <w:rFonts w:ascii="Arial" w:hAnsi="Arial" w:cs="Arial"/>
                <w:sz w:val="20"/>
                <w:szCs w:val="20"/>
              </w:rPr>
              <w:t>i wymagają zalogowania poprzez witrynę internetową.</w:t>
            </w:r>
            <w:r>
              <w:rPr>
                <w:rFonts w:ascii="Arial" w:hAnsi="Arial" w:cs="Arial"/>
                <w:sz w:val="20"/>
                <w:szCs w:val="20"/>
              </w:rPr>
              <w:t xml:space="preserve"> W związku z dużym zainteresowaniem Uczestników, ale także z uwagi na okres wakacyjny, przedłużono dostępność szkoleń do </w:t>
            </w:r>
            <w:r w:rsidR="009110EE">
              <w:rPr>
                <w:rFonts w:ascii="Arial" w:hAnsi="Arial" w:cs="Arial"/>
                <w:sz w:val="20"/>
                <w:szCs w:val="20"/>
              </w:rPr>
              <w:t>05.10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2020. Zakłada się podsumowanie statusu realizacji kamienia milowego po tym terminie. </w:t>
            </w:r>
          </w:p>
          <w:p w14:paraId="5304DD40" w14:textId="77777777" w:rsidR="00640F3A" w:rsidRPr="00B378F9" w:rsidRDefault="005D5F40" w:rsidP="00DA6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Przeszkolone osoby na </w:t>
            </w:r>
            <w:r w:rsidR="00DA67B1">
              <w:rPr>
                <w:rFonts w:ascii="Arial" w:hAnsi="Arial" w:cs="Arial"/>
                <w:sz w:val="20"/>
                <w:szCs w:val="20"/>
              </w:rPr>
              <w:t>15.11</w:t>
            </w:r>
            <w:r>
              <w:rPr>
                <w:rFonts w:ascii="Arial" w:hAnsi="Arial" w:cs="Arial"/>
                <w:sz w:val="20"/>
                <w:szCs w:val="20"/>
              </w:rPr>
              <w:t xml:space="preserve">.2020 – </w:t>
            </w:r>
            <w:r w:rsidR="00DA67B1">
              <w:rPr>
                <w:rFonts w:ascii="Arial" w:hAnsi="Arial" w:cs="Arial"/>
                <w:sz w:val="20"/>
                <w:szCs w:val="20"/>
              </w:rPr>
              <w:t>276</w:t>
            </w:r>
            <w:r>
              <w:rPr>
                <w:rFonts w:ascii="Arial" w:hAnsi="Arial" w:cs="Arial"/>
                <w:sz w:val="20"/>
                <w:szCs w:val="20"/>
              </w:rPr>
              <w:t xml:space="preserve"> mężczyzn, </w:t>
            </w:r>
            <w:r w:rsidR="00DA67B1">
              <w:rPr>
                <w:rFonts w:ascii="Arial" w:hAnsi="Arial" w:cs="Arial"/>
                <w:sz w:val="20"/>
                <w:szCs w:val="20"/>
              </w:rPr>
              <w:t>345</w:t>
            </w:r>
            <w:r>
              <w:rPr>
                <w:rFonts w:ascii="Arial" w:hAnsi="Arial" w:cs="Arial"/>
                <w:sz w:val="20"/>
                <w:szCs w:val="20"/>
              </w:rPr>
              <w:t xml:space="preserve"> kobiet</w:t>
            </w:r>
            <w:r w:rsidR="00BA341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40F3A" w:rsidRPr="002B50C0" w14:paraId="14665B5C" w14:textId="77777777" w:rsidTr="00640F3A">
        <w:tc>
          <w:tcPr>
            <w:tcW w:w="2104" w:type="dxa"/>
          </w:tcPr>
          <w:p w14:paraId="71146939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Konferencję PEM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972F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255BA11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883" w:type="dxa"/>
          </w:tcPr>
          <w:p w14:paraId="3DD00FC4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2751" w:type="dxa"/>
          </w:tcPr>
          <w:p w14:paraId="71F9BA20" w14:textId="77777777"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3A5C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14:paraId="446E81A5" w14:textId="77777777" w:rsidTr="00640F3A">
        <w:tc>
          <w:tcPr>
            <w:tcW w:w="2104" w:type="dxa"/>
          </w:tcPr>
          <w:p w14:paraId="35CB841B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D5AD" w14:textId="77777777" w:rsidR="00640F3A" w:rsidRPr="00141A92" w:rsidRDefault="00640F3A" w:rsidP="009110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 xml:space="preserve">325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osób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5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 xml:space="preserve">230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6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>95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6AED2DD4" w14:textId="77777777" w:rsidR="00640F3A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640F3A"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28041202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5EDC4585" w14:textId="6EFEFDA9" w:rsidR="00941E37" w:rsidRDefault="00941E37" w:rsidP="0071233A">
            <w:pPr>
              <w:rPr>
                <w:rFonts w:ascii="Arial" w:hAnsi="Arial" w:cs="Arial"/>
                <w:sz w:val="20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>W trak</w:t>
            </w:r>
            <w:r w:rsidR="0010613B" w:rsidRPr="0016013B">
              <w:rPr>
                <w:rFonts w:ascii="Arial" w:hAnsi="Arial" w:cs="Arial"/>
                <w:sz w:val="20"/>
                <w:szCs w:val="20"/>
              </w:rPr>
              <w:t>c</w:t>
            </w:r>
            <w:r w:rsidRPr="0016013B">
              <w:rPr>
                <w:rFonts w:ascii="Arial" w:hAnsi="Arial" w:cs="Arial"/>
                <w:sz w:val="20"/>
                <w:szCs w:val="20"/>
              </w:rPr>
              <w:t>ie realizacji.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85232AA" w14:textId="77777777" w:rsidR="00640F3A" w:rsidRPr="00141A92" w:rsidRDefault="0071233A" w:rsidP="007123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W związku z opóźnieniem udostępnienia III wersji systemu II etap szkoleń dotyczących funkcjonalności systemu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40F3A" w:rsidRPr="002B50C0" w14:paraId="064A52BC" w14:textId="77777777" w:rsidTr="00640F3A">
        <w:tc>
          <w:tcPr>
            <w:tcW w:w="2104" w:type="dxa"/>
          </w:tcPr>
          <w:p w14:paraId="5E706145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C4F52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751A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1A92289" w14:textId="77777777" w:rsidR="00640F3A" w:rsidRPr="00141A92" w:rsidRDefault="00640F3A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9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309ED589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4D7E8001" w14:textId="4756400B" w:rsidR="00941E37" w:rsidRDefault="00941E37" w:rsidP="00E43F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</w:t>
            </w:r>
            <w:r w:rsidR="0076258C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ie realizacji. </w:t>
            </w:r>
          </w:p>
          <w:p w14:paraId="43872487" w14:textId="3EAA3C66" w:rsidR="00636AEC" w:rsidRDefault="00636AEC" w:rsidP="00E43F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Dotychczasowe postępowania przetargowe nie pozwoliły wyłonić wykonawcy do sporządzenia analizy instytucjonalno-prawnej możliwości wykorzystania systemu w procesie inwestycyjnym wraz z rekomendacjami. W</w:t>
            </w:r>
            <w:r w:rsidR="003D5995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przypadku wydłużenia realizacji projektu do 31.07.2021 r. KPRM ogłosi ponownie postępowanie na wybór wykonawcy. W przypadku braku możliwości wyłonienia podmiotu zewnętrznego do sporządzenia analizy to zostanie ona sporządzona siłami własnymi DT KPRM i IŁ-PIB.</w:t>
            </w:r>
          </w:p>
          <w:p w14:paraId="32912BCE" w14:textId="77777777" w:rsidR="00636AEC" w:rsidRPr="00B22191" w:rsidRDefault="00636AEC" w:rsidP="00636AE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Jednocześnie należy wskazać, że przedmiot analizy wpisuje się w realizację Zalecenia </w:t>
            </w:r>
            <w:r w:rsidRPr="00636AEC">
              <w:rPr>
                <w:rFonts w:ascii="Arial" w:hAnsi="Arial" w:cs="Arial"/>
                <w:sz w:val="20"/>
                <w:szCs w:val="20"/>
              </w:rPr>
              <w:t xml:space="preserve">Komisji z dnia 18 września 2020 r. </w:t>
            </w:r>
            <w:r w:rsidRPr="004C4F52">
              <w:rPr>
                <w:rFonts w:ascii="Arial" w:hAnsi="Arial" w:cs="Arial"/>
                <w:i/>
                <w:sz w:val="20"/>
                <w:szCs w:val="20"/>
              </w:rPr>
              <w:t>w sprawie wspólnego unijnego zestawu narzędzi służących zmniejszeniu kosztów wprowadzania sieci o bardzo dużej przepustowości oraz zapewnieniu terminowego i sprzyjającego inwestycjom dostępu do widma radiowego 5G, aby wspierać łączność z myślą o odbudowie gospodarki po kryzysie związanym z COVID-19 w Unii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6125EE39" w14:textId="77777777" w:rsidTr="00640F3A">
        <w:tc>
          <w:tcPr>
            <w:tcW w:w="2104" w:type="dxa"/>
          </w:tcPr>
          <w:p w14:paraId="6C54A20D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CFED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0A6CAD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AF7D773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1111563C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730E3E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6D940CC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9A44E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5F352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28609D4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B33F7DD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3B897DA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BA6535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40F3A" w:rsidRPr="002B50C0" w14:paraId="47820E40" w14:textId="77777777" w:rsidTr="00047D9D">
        <w:tc>
          <w:tcPr>
            <w:tcW w:w="2545" w:type="dxa"/>
          </w:tcPr>
          <w:p w14:paraId="1797B16C" w14:textId="77777777" w:rsidR="00640F3A" w:rsidRPr="00640F3A" w:rsidRDefault="00640F3A" w:rsidP="00640F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–</w:t>
            </w:r>
          </w:p>
          <w:p w14:paraId="317E3182" w14:textId="77777777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dwustronna interakcja</w:t>
            </w:r>
          </w:p>
        </w:tc>
        <w:tc>
          <w:tcPr>
            <w:tcW w:w="1278" w:type="dxa"/>
          </w:tcPr>
          <w:p w14:paraId="513E27AF" w14:textId="77777777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8854E26" w14:textId="77777777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D13DF06" w14:textId="77777777" w:rsidR="00640F3A" w:rsidRPr="00640F3A" w:rsidRDefault="00F5222C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4E5FAD24" w14:textId="77777777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14:paraId="069E3A17" w14:textId="77777777" w:rsidTr="00047D9D">
        <w:tc>
          <w:tcPr>
            <w:tcW w:w="2545" w:type="dxa"/>
          </w:tcPr>
          <w:p w14:paraId="636994B9" w14:textId="77777777" w:rsidR="00F5222C" w:rsidRPr="007123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14:paraId="647B777D" w14:textId="77777777" w:rsidR="00F5222C" w:rsidRPr="007123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FA3E108" w14:textId="77777777" w:rsidR="00F5222C" w:rsidRPr="007123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7CFCDBF3" w14:textId="77777777" w:rsidR="00F5222C" w:rsidRPr="007123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0B8EF6C9" w14:textId="77777777" w:rsidR="00F5222C" w:rsidRPr="0071233A" w:rsidRDefault="0076760B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Z</w:t>
            </w:r>
            <w:r w:rsidR="004A08B2" w:rsidRPr="0071233A">
              <w:rPr>
                <w:rFonts w:ascii="Arial" w:hAnsi="Arial" w:cs="Arial"/>
                <w:sz w:val="20"/>
                <w:szCs w:val="20"/>
              </w:rPr>
              <w:t>realizowany</w:t>
            </w:r>
            <w:r>
              <w:rPr>
                <w:rFonts w:ascii="Arial" w:hAnsi="Arial" w:cs="Arial"/>
                <w:sz w:val="20"/>
                <w:szCs w:val="20"/>
              </w:rPr>
              <w:t xml:space="preserve"> (07.2020)</w:t>
            </w:r>
          </w:p>
        </w:tc>
      </w:tr>
      <w:tr w:rsidR="00F5222C" w:rsidRPr="002B50C0" w14:paraId="4C54589F" w14:textId="77777777" w:rsidTr="00047D9D">
        <w:tc>
          <w:tcPr>
            <w:tcW w:w="2545" w:type="dxa"/>
          </w:tcPr>
          <w:p w14:paraId="7F273940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uruchomionych systemów teleinformatycznych w podmiotach wykonujących zadania publiczne</w:t>
            </w:r>
          </w:p>
        </w:tc>
        <w:tc>
          <w:tcPr>
            <w:tcW w:w="1278" w:type="dxa"/>
          </w:tcPr>
          <w:p w14:paraId="1ECC5599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FFC801D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CB8E7C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0025FC80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14:paraId="06DC403B" w14:textId="77777777" w:rsidTr="00047D9D">
        <w:tc>
          <w:tcPr>
            <w:tcW w:w="2545" w:type="dxa"/>
          </w:tcPr>
          <w:p w14:paraId="5AD8A65A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4472A3B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7CFF4EDC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1701" w:type="dxa"/>
          </w:tcPr>
          <w:p w14:paraId="698154A4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21990833" w14:textId="77777777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621 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E43F79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15.11.</w:t>
            </w:r>
            <w:r w:rsidR="00E16EB5">
              <w:rPr>
                <w:rFonts w:ascii="Arial" w:hAnsi="Arial" w:cs="Arial"/>
                <w:sz w:val="20"/>
                <w:szCs w:val="20"/>
              </w:rPr>
              <w:t>2020)</w:t>
            </w:r>
          </w:p>
        </w:tc>
      </w:tr>
      <w:tr w:rsidR="00F5222C" w:rsidRPr="002B50C0" w14:paraId="491958CE" w14:textId="77777777" w:rsidTr="00047D9D">
        <w:tc>
          <w:tcPr>
            <w:tcW w:w="2545" w:type="dxa"/>
          </w:tcPr>
          <w:p w14:paraId="4A98D7A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14:paraId="6495C854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133343A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701" w:type="dxa"/>
          </w:tcPr>
          <w:p w14:paraId="04677CA0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1124BAA7" w14:textId="77777777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345 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1A7737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15.11</w:t>
            </w:r>
            <w:r w:rsidR="00094D75">
              <w:rPr>
                <w:rFonts w:ascii="Arial" w:hAnsi="Arial" w:cs="Arial"/>
                <w:sz w:val="20"/>
                <w:szCs w:val="20"/>
              </w:rPr>
              <w:t>.2020</w:t>
            </w:r>
            <w:r w:rsidR="00E16E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14:paraId="2FAE0272" w14:textId="77777777" w:rsidTr="00047D9D">
        <w:tc>
          <w:tcPr>
            <w:tcW w:w="2545" w:type="dxa"/>
          </w:tcPr>
          <w:p w14:paraId="6C70C34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CFF8E72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0892B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14:paraId="6AF2490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6BE79E3A" w14:textId="77777777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 osób </w:t>
            </w:r>
            <w:r w:rsidR="001A7737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15.11</w:t>
            </w:r>
            <w:r w:rsidR="00094D75">
              <w:rPr>
                <w:rFonts w:ascii="Arial" w:hAnsi="Arial" w:cs="Arial"/>
                <w:sz w:val="20"/>
                <w:szCs w:val="20"/>
              </w:rPr>
              <w:t>.2020</w:t>
            </w:r>
            <w:r w:rsidR="00E16E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14:paraId="45F7C60D" w14:textId="77777777" w:rsidTr="00047D9D">
        <w:tc>
          <w:tcPr>
            <w:tcW w:w="2545" w:type="dxa"/>
          </w:tcPr>
          <w:p w14:paraId="41A08E2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rejestrów publicznych o poprawionej interoperacyjności</w:t>
            </w:r>
          </w:p>
        </w:tc>
        <w:tc>
          <w:tcPr>
            <w:tcW w:w="1278" w:type="dxa"/>
          </w:tcPr>
          <w:p w14:paraId="4779631A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6DBB17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34E879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59C71830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14:paraId="21918FE5" w14:textId="77777777" w:rsidTr="00047D9D">
        <w:tc>
          <w:tcPr>
            <w:tcW w:w="2545" w:type="dxa"/>
          </w:tcPr>
          <w:p w14:paraId="4D75A7A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5AE9893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201B7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18CB6D5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1.2022</w:t>
            </w:r>
          </w:p>
        </w:tc>
        <w:tc>
          <w:tcPr>
            <w:tcW w:w="2268" w:type="dxa"/>
          </w:tcPr>
          <w:p w14:paraId="4F2D8D4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84A1962" w14:textId="77777777" w:rsidR="00AF7AF6" w:rsidRDefault="007D2C34" w:rsidP="00AF7AF6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7DBCB298" w14:textId="77777777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t xml:space="preserve">Planowane daty wdrożenia produktów zmieniono </w:t>
      </w:r>
      <w:r w:rsidRPr="00AF7AF6">
        <w:rPr>
          <w:rFonts w:ascii="Arial" w:hAnsi="Arial" w:cs="Arial"/>
          <w:sz w:val="20"/>
          <w:szCs w:val="20"/>
        </w:rPr>
        <w:t>na podstawie zawartego z dnia 16.10.2020 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41E43DA8" w14:textId="77777777" w:rsidTr="00640F3A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B1C63E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32A54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0FAC23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EF9D81B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52A3B09E" w14:textId="77777777" w:rsidTr="00640F3A">
        <w:tc>
          <w:tcPr>
            <w:tcW w:w="2797" w:type="dxa"/>
          </w:tcPr>
          <w:p w14:paraId="6C1E1DB3" w14:textId="77777777" w:rsidR="00640F3A" w:rsidRPr="009A0D78" w:rsidRDefault="00640F3A" w:rsidP="009A0D78">
            <w:pPr>
              <w:keepLines/>
              <w:spacing w:before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Usługa  e-PEM.</w:t>
            </w:r>
          </w:p>
          <w:p w14:paraId="5A663F15" w14:textId="77777777" w:rsidR="00640F3A" w:rsidRPr="009A0D78" w:rsidRDefault="00640F3A" w:rsidP="00640F3A">
            <w:pPr>
              <w:keepLines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Usługa umożliwiająca i 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ułatwiająca dostęp </w:t>
            </w: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9A0D78">
              <w:rPr>
                <w:rFonts w:ascii="Arial" w:hAnsi="Arial" w:cs="Arial"/>
                <w:sz w:val="20"/>
                <w:szCs w:val="20"/>
              </w:rPr>
              <w:t>do istotnych danych środowiskowych dotyczących PEM, zawierająca narzędzia teleinformatyczne oraz modele obliczeniowe umożliwiające analizę, agregację i przetwarzanie danych pomiarowych z różnych dostępnych źródeł oraz precyzyjną estymację ciągłych rozkładów PEM w oparciu o pomiary i opracowane modele matematyczne, w szczególności:</w:t>
            </w:r>
          </w:p>
          <w:p w14:paraId="1F8EE791" w14:textId="77777777" w:rsidR="00640F3A" w:rsidRPr="009A0D78" w:rsidRDefault="00640F3A" w:rsidP="00640F3A">
            <w:pPr>
              <w:keepLines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– dla prowadzących instalacje radiokomunikacyjne wytwarzające PEM, usługa związana z planowaniem i projektowaniem nowych sieci radiokomunikacyjnych, w tym formularz z narzędziami do obsługi działań związanych z wprowadzaniem geolokalizowanych danych o obiektach i zdarzeniach (pomiarach i symulacjach) PEM,</w:t>
            </w:r>
          </w:p>
          <w:p w14:paraId="48565E79" w14:textId="77777777" w:rsidR="00640F3A" w:rsidRPr="009A0D78" w:rsidRDefault="00640F3A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wyniku powstałej usługi będą udostępniane informacje dla obywateli polegające na dostępie do </w:t>
            </w:r>
            <w:r w:rsidRPr="009A0D78">
              <w:rPr>
                <w:rFonts w:ascii="Arial" w:hAnsi="Arial" w:cs="Arial"/>
                <w:sz w:val="20"/>
                <w:szCs w:val="20"/>
              </w:rPr>
              <w:t>jednoznacznych, kompletnych i spójnych danych o instalacjach wytwarzających PEM z radiowego zakresu częstotliwości, jednocześnie zapewniająca skuteczne monitorowanie PEM.</w:t>
            </w:r>
          </w:p>
        </w:tc>
        <w:tc>
          <w:tcPr>
            <w:tcW w:w="1261" w:type="dxa"/>
          </w:tcPr>
          <w:p w14:paraId="347315A9" w14:textId="77777777" w:rsidR="00640F3A" w:rsidRPr="009A0D78" w:rsidRDefault="00F5222C" w:rsidP="009A0D78">
            <w:pPr>
              <w:keepLines/>
              <w:spacing w:before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01.2021</w:t>
            </w:r>
          </w:p>
        </w:tc>
        <w:tc>
          <w:tcPr>
            <w:tcW w:w="1395" w:type="dxa"/>
          </w:tcPr>
          <w:p w14:paraId="3E12B5BC" w14:textId="77777777" w:rsidR="00640F3A" w:rsidRPr="009A0D78" w:rsidRDefault="00640F3A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4181" w:type="dxa"/>
          </w:tcPr>
          <w:p w14:paraId="23AD83BD" w14:textId="77777777" w:rsidR="00640F3A" w:rsidRPr="009A0D78" w:rsidRDefault="00640F3A" w:rsidP="009A0D78">
            <w:pPr>
              <w:keepLines/>
              <w:spacing w:before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CBB77C2" w14:textId="77777777" w:rsidR="00933BEC" w:rsidRDefault="00933BEC" w:rsidP="009A0D78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274EB2EB" w14:textId="77777777" w:rsidTr="00640F3A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EEE4FED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77D1A1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55E49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2D295FD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44C21B9F" w14:textId="77777777" w:rsidTr="00640F3A">
        <w:tc>
          <w:tcPr>
            <w:tcW w:w="2807" w:type="dxa"/>
          </w:tcPr>
          <w:p w14:paraId="1132A5DC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E6068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1261" w:type="dxa"/>
          </w:tcPr>
          <w:p w14:paraId="5F119D25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41C6856F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77F9C9DD" w14:textId="2D8BCB44" w:rsidR="00640F3A" w:rsidRPr="00141A92" w:rsidRDefault="00AE6068" w:rsidP="00AE60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>Planowana data wdrożenia: 31.01.2021. Przyczyną opóźnień jest brak kompletu danych przekazywanych przez operatorów oraz błędy w przekazywanych danych</w:t>
            </w:r>
            <w:r w:rsidR="0010613B" w:rsidRPr="0016013B">
              <w:rPr>
                <w:rFonts w:ascii="Arial" w:hAnsi="Arial" w:cs="Arial"/>
                <w:sz w:val="20"/>
                <w:szCs w:val="20"/>
              </w:rPr>
              <w:t>, które są niezbędne do wykonania symulacji rozkładów pola elektromagnetycznego na obszarze Polski</w:t>
            </w:r>
            <w:r w:rsidRPr="001601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14:paraId="4E6CD94A" w14:textId="77777777" w:rsidTr="00640F3A">
        <w:tc>
          <w:tcPr>
            <w:tcW w:w="2807" w:type="dxa"/>
          </w:tcPr>
          <w:p w14:paraId="65AA71CF" w14:textId="77777777" w:rsidR="00640F3A" w:rsidRPr="00971B3F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1B3F">
              <w:rPr>
                <w:rFonts w:ascii="Arial" w:hAnsi="Arial" w:cs="Arial"/>
                <w:sz w:val="20"/>
                <w:lang w:eastAsia="pl-PL"/>
              </w:rPr>
              <w:t>Dane ze sprawozdań – liczba sprawozdań w tym sprawozdania z kampanii pomiarowych PEM realizowanych przez IŁ-PIB</w:t>
            </w:r>
          </w:p>
        </w:tc>
        <w:tc>
          <w:tcPr>
            <w:tcW w:w="1261" w:type="dxa"/>
          </w:tcPr>
          <w:p w14:paraId="56DD043D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7F88388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14:paraId="13DADD6A" w14:textId="77777777"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Liczba udostępnionych sprawozdań – 6753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640F3A" w:rsidRPr="002B50C0" w14:paraId="68648344" w14:textId="77777777" w:rsidTr="00640F3A">
        <w:tc>
          <w:tcPr>
            <w:tcW w:w="2807" w:type="dxa"/>
          </w:tcPr>
          <w:p w14:paraId="40D8C50C" w14:textId="77777777" w:rsidR="00640F3A" w:rsidRPr="00971B3F" w:rsidRDefault="00640F3A" w:rsidP="00640F3A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971B3F">
              <w:rPr>
                <w:rFonts w:ascii="Arial" w:hAnsi="Arial" w:cs="Arial"/>
                <w:sz w:val="20"/>
                <w:lang w:eastAsia="pl-PL"/>
              </w:rPr>
              <w:t>Informacje o urządzeniach nadawczych w instalacjach radiokomunikacyjnych – liczba lokalizacji urządzeń nadawczych w instalacjach radiokomunikacyjnych, wprowadzonych do systemu</w:t>
            </w:r>
          </w:p>
          <w:p w14:paraId="570C3D0B" w14:textId="77777777" w:rsidR="00640F3A" w:rsidRPr="00971B3F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1B3F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1261" w:type="dxa"/>
          </w:tcPr>
          <w:p w14:paraId="0B8EA71E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AADCE63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14:paraId="78D39769" w14:textId="77777777"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Liczba lokalizacji urządzeń nadawczych w instalacjach radiokomunikacyjnych, wprowadzonych do systemu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</w:t>
            </w: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5 083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3"/>
            </w:r>
          </w:p>
        </w:tc>
      </w:tr>
    </w:tbl>
    <w:p w14:paraId="730CA5BC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73F1BED" w14:textId="77777777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F7AF6">
        <w:rPr>
          <w:rStyle w:val="Nagwek2Znak"/>
          <w:rFonts w:ascii="Arial" w:hAnsi="Arial" w:cs="Arial"/>
          <w:color w:val="auto"/>
          <w:sz w:val="20"/>
          <w:szCs w:val="20"/>
        </w:rPr>
        <w:t xml:space="preserve">Daty produktów końcowych zostały zmienione </w:t>
      </w:r>
      <w:r w:rsidRPr="00AF7AF6">
        <w:rPr>
          <w:rFonts w:ascii="Arial" w:hAnsi="Arial" w:cs="Arial"/>
          <w:sz w:val="20"/>
          <w:szCs w:val="20"/>
        </w:rPr>
        <w:t>na podstawie zawartego z dnia 16.10.2020 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348DAC5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B1F2C0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5E9466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13F0E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B20D9D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652763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17BA" w:rsidRPr="002B50C0" w14:paraId="1B783BAE" w14:textId="77777777" w:rsidTr="00640F3A">
        <w:tc>
          <w:tcPr>
            <w:tcW w:w="2547" w:type="dxa"/>
          </w:tcPr>
          <w:p w14:paraId="3A1869D5" w14:textId="77777777" w:rsidR="001517BA" w:rsidRPr="009A0D78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 xml:space="preserve">Baza danych wraz z interfejsami do zbierania, przetwarzania, prezentowania i udostępniania danych z pomiarów poziomów PEM </w:t>
            </w:r>
          </w:p>
        </w:tc>
        <w:tc>
          <w:tcPr>
            <w:tcW w:w="1701" w:type="dxa"/>
          </w:tcPr>
          <w:p w14:paraId="55A0D204" w14:textId="77777777" w:rsidR="001517BA" w:rsidRPr="009A0D78" w:rsidRDefault="00F5222C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843" w:type="dxa"/>
          </w:tcPr>
          <w:p w14:paraId="15A5C1CA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3083029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Ekoinfonet"</w:t>
            </w:r>
            <w:r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2C5D3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Ekoinfonet → SI2PEM</w:t>
            </w:r>
          </w:p>
          <w:p w14:paraId="0D00523C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Państwowego Monitoringu Środowiska oraz pomiarów kontrolnych i interwencyjnych, zgromadzone w bazie JELMAG</w:t>
            </w:r>
          </w:p>
          <w:p w14:paraId="605F8011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Status integracji</w:t>
            </w:r>
          </w:p>
          <w:p w14:paraId="4AC0F5D3" w14:textId="77777777" w:rsidR="00AF7AF6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Ekoinfonet planowany do realizacji, w ramach POPC 2.1. – obecnie nieznany status projektu.</w:t>
            </w:r>
            <w:r w:rsidR="00AF7AF6" w:rsidRPr="009A0D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37DD6" w14:textId="77777777" w:rsidR="001517BA" w:rsidRPr="009A0D78" w:rsidRDefault="00AF7AF6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Status integracji z Ekoinfonet – zrealizowany. Do SI2PEM przesyłane są pliki XLSX generowane z systemu JELMAG.</w:t>
            </w:r>
          </w:p>
          <w:p w14:paraId="061F60F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[2] Projekt komplementarny:</w:t>
            </w:r>
          </w:p>
          <w:p w14:paraId="7CD6F475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Kampanie pomiarowe PEM realizowane w ramach dotacji celowej MC</w:t>
            </w:r>
          </w:p>
          <w:p w14:paraId="5D6D36D2" w14:textId="77777777" w:rsidR="001517BA" w:rsidRPr="009A0D78" w:rsidRDefault="001517BA" w:rsidP="000E0237">
            <w:pPr>
              <w:pStyle w:val="Default"/>
              <w:spacing w:before="120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Zależności: Kampanie pomiarowe PEM → SI2PEM</w:t>
            </w:r>
          </w:p>
          <w:p w14:paraId="41DCFC1E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realizowanych w ramach kampanii pomiarowych</w:t>
            </w:r>
          </w:p>
          <w:p w14:paraId="55C0DEF8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41FCD4B0" w14:textId="28B6F7B4" w:rsidR="001517BA" w:rsidRPr="009A0D78" w:rsidRDefault="00BA3416" w:rsidP="006C6F0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W opracowaniu interfejsy umożliwiające zasilanie SI2PEM danymi z kampanii pomiarowych PEM z lat 2016-2019 oraz kolejnych; pomiary poziomów PEM planowane w ramach kampania pomiarowej 2020, w fazie realizacji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1517BA" w:rsidRPr="002B50C0" w14:paraId="577A59EF" w14:textId="77777777" w:rsidTr="00640F3A">
        <w:tc>
          <w:tcPr>
            <w:tcW w:w="2547" w:type="dxa"/>
          </w:tcPr>
          <w:p w14:paraId="6E965095" w14:textId="77777777" w:rsidR="001517BA" w:rsidRPr="009A0D78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 xml:space="preserve">Baza geolokalizowanych danych o urządzeniach nadawczych w sieciach mobilnych i geolokalizowanych danych pomiarowych </w:t>
            </w:r>
          </w:p>
        </w:tc>
        <w:tc>
          <w:tcPr>
            <w:tcW w:w="1701" w:type="dxa"/>
          </w:tcPr>
          <w:p w14:paraId="179E642F" w14:textId="77777777" w:rsidR="001517BA" w:rsidRPr="009A0D78" w:rsidRDefault="00F5222C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843" w:type="dxa"/>
          </w:tcPr>
          <w:p w14:paraId="327622E3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92520B3" w14:textId="77777777" w:rsidR="001517BA" w:rsidRPr="009A0D78" w:rsidRDefault="001517BA" w:rsidP="000E02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</w:p>
          <w:p w14:paraId="206462BF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pt. „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Pr="009A0D78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462D0CA2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SI2PEM → Ekoinfonet</w:t>
            </w:r>
          </w:p>
          <w:p w14:paraId="494A751F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wynikach pomiarów PEM zgromadzone w bazie danych SI2PEM </w:t>
            </w:r>
          </w:p>
          <w:p w14:paraId="487C1109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instalacjach wytwarzających pole elektromagnetyczne zgromadzone w bazie danych SI2PEM </w:t>
            </w:r>
          </w:p>
          <w:p w14:paraId="5AA659E3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3AD34E94" w14:textId="4FFE2486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Ekoinfonet planowany do realizacji, w ramach POPC 2.1 – obecnie nieznany status projektu.</w:t>
            </w:r>
          </w:p>
        </w:tc>
      </w:tr>
      <w:tr w:rsidR="001517BA" w:rsidRPr="002B50C0" w14:paraId="5529A33C" w14:textId="77777777" w:rsidTr="00640F3A">
        <w:tc>
          <w:tcPr>
            <w:tcW w:w="2547" w:type="dxa"/>
          </w:tcPr>
          <w:p w14:paraId="0BD8FB52" w14:textId="77777777" w:rsidR="001517BA" w:rsidRPr="009A0D78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 xml:space="preserve">Narzędzia dla przedsiębiorców i obywateli do prezentacji danych z pomiarów w postaci map cyfrowych oraz w postaci tabelarycznej </w:t>
            </w:r>
          </w:p>
        </w:tc>
        <w:tc>
          <w:tcPr>
            <w:tcW w:w="1701" w:type="dxa"/>
          </w:tcPr>
          <w:p w14:paraId="1E2E35EF" w14:textId="77777777" w:rsidR="001517BA" w:rsidRPr="009A0D78" w:rsidRDefault="00F5222C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843" w:type="dxa"/>
          </w:tcPr>
          <w:p w14:paraId="6DD7CDB1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AFADE2A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517BA" w:rsidRPr="002B50C0" w14:paraId="1AC9DBAB" w14:textId="77777777" w:rsidTr="00640F3A">
        <w:tc>
          <w:tcPr>
            <w:tcW w:w="2547" w:type="dxa"/>
          </w:tcPr>
          <w:p w14:paraId="3968148E" w14:textId="77777777" w:rsidR="001517BA" w:rsidRPr="009A0D78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Narzędzia analityczno-symulacyjne dla przedsiębiorców i obywateli, pokazujące poziomy PEM w dowolnie wybranym punkcie na terytorium kraju</w:t>
            </w:r>
          </w:p>
        </w:tc>
        <w:tc>
          <w:tcPr>
            <w:tcW w:w="1701" w:type="dxa"/>
          </w:tcPr>
          <w:p w14:paraId="68E96AAB" w14:textId="77777777" w:rsidR="001517BA" w:rsidRPr="009A0D78" w:rsidRDefault="00F5222C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843" w:type="dxa"/>
          </w:tcPr>
          <w:p w14:paraId="5DAE0F37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5AE4CEC" w14:textId="155EAEDE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Do celów developerskich i testowych, zanim zostanie zakupiony sprzęt komputerowy, wykorzystywane jest aktualne środowisko serwerowe pozyskane w ramach projektu PIAST w ramach Działania 2.3 Programu Operacyjnego Innowacyjna Gospodarka. Ze</w:t>
            </w:r>
            <w:r w:rsidR="00924BCF">
              <w:rPr>
                <w:rFonts w:ascii="Arial" w:hAnsi="Arial" w:cs="Arial"/>
                <w:sz w:val="20"/>
                <w:szCs w:val="20"/>
              </w:rPr>
              <w:t> </w:t>
            </w:r>
            <w:r w:rsidRPr="009A0D78">
              <w:rPr>
                <w:rFonts w:ascii="Arial" w:hAnsi="Arial" w:cs="Arial"/>
                <w:sz w:val="20"/>
                <w:szCs w:val="20"/>
              </w:rPr>
              <w:t>względu na inny obszar merytoryczny obu projektów i brak komplementarności rozwiązań nie jest planowana integracja obu systemów, lecz jedynie tymczasowe wykorzystanie infrastruktury sprzętowej projektu PIAST do czasu zakupu sprzętu komputerowego dedykowanego dla projektu SI2PEM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CFCF21B" w14:textId="77777777" w:rsidR="000E0237" w:rsidRPr="000E0237" w:rsidRDefault="00BB059E" w:rsidP="00F2534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E023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E0237">
        <w:rPr>
          <w:rFonts w:ascii="Arial" w:hAnsi="Arial" w:cs="Arial"/>
          <w:color w:val="0070C0"/>
        </w:rPr>
        <w:t xml:space="preserve"> </w:t>
      </w:r>
      <w:r w:rsidR="00B41415" w:rsidRPr="000E0237">
        <w:rPr>
          <w:rFonts w:ascii="Arial" w:hAnsi="Arial" w:cs="Arial"/>
          <w:color w:val="0070C0"/>
        </w:rPr>
        <w:t xml:space="preserve"> </w:t>
      </w:r>
    </w:p>
    <w:p w14:paraId="1EE0DE7C" w14:textId="77777777" w:rsidR="00CF2E64" w:rsidRPr="000E0237" w:rsidRDefault="00CF2E64" w:rsidP="000E0237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0E023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2B50C0" w14:paraId="53E5F029" w14:textId="77777777" w:rsidTr="001517BA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33C40B5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02F50A9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0DA301FE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4190324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517BA" w:rsidRPr="002B50C0" w14:paraId="04DC1B6B" w14:textId="77777777" w:rsidTr="001517BA">
        <w:tc>
          <w:tcPr>
            <w:tcW w:w="3153" w:type="dxa"/>
          </w:tcPr>
          <w:p w14:paraId="373B4656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t>Zagrożenie "konkurencją" wobec innych projektów i przeciążeniem zasobów zaangażowanych w Projekt</w:t>
            </w:r>
          </w:p>
        </w:tc>
        <w:tc>
          <w:tcPr>
            <w:tcW w:w="1691" w:type="dxa"/>
          </w:tcPr>
          <w:p w14:paraId="78062B3A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1FB556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002ADFDD" w14:textId="77777777" w:rsidR="00941E37" w:rsidRPr="00397184" w:rsidRDefault="001517B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397184">
              <w:rPr>
                <w:rFonts w:ascii="Arial" w:hAnsi="Arial" w:cs="Arial"/>
                <w:i/>
                <w:iCs/>
                <w:sz w:val="20"/>
                <w:szCs w:val="20"/>
              </w:rPr>
              <w:t>Wprowadzono działania zaradcze: reorganizację prac w innych projektach i przeniesienie pracowników do projektu SI2PEM. Planowane jest również zwiększenie zatrudnienia</w:t>
            </w:r>
            <w:r w:rsidRPr="003971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B57E6C9" w14:textId="77777777" w:rsidR="00676068" w:rsidRDefault="00397184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Dzięki zwiększeniu </w:t>
            </w:r>
            <w:r w:rsidR="00CF7A5B">
              <w:rPr>
                <w:rFonts w:ascii="Arial" w:hAnsi="Arial" w:cs="Arial"/>
                <w:sz w:val="20"/>
                <w:szCs w:val="20"/>
              </w:rPr>
              <w:t xml:space="preserve">liczby </w:t>
            </w:r>
            <w:r>
              <w:rPr>
                <w:rFonts w:ascii="Arial" w:hAnsi="Arial" w:cs="Arial"/>
                <w:sz w:val="20"/>
                <w:szCs w:val="20"/>
              </w:rPr>
              <w:t>pracowników zaangażowanych w realizacje projektu p</w:t>
            </w:r>
            <w:r w:rsidRPr="00AE6068">
              <w:rPr>
                <w:rFonts w:ascii="Arial" w:hAnsi="Arial" w:cs="Arial"/>
                <w:sz w:val="20"/>
                <w:szCs w:val="20"/>
              </w:rPr>
              <w:t xml:space="preserve">race </w:t>
            </w:r>
            <w:r w:rsidR="00941E37" w:rsidRPr="00AE6068">
              <w:rPr>
                <w:rFonts w:ascii="Arial" w:hAnsi="Arial" w:cs="Arial"/>
                <w:sz w:val="20"/>
                <w:szCs w:val="20"/>
              </w:rPr>
              <w:t>są wykonywane zgodnie z harmonogramem projektu.</w:t>
            </w:r>
          </w:p>
          <w:p w14:paraId="0AB2B526" w14:textId="75CE6DD1" w:rsidR="001517BA" w:rsidRPr="00141A92" w:rsidRDefault="001517BA" w:rsidP="00676068">
            <w:pPr>
              <w:spacing w:before="60" w:after="60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zakresie ryzyka w stosunku do poprzedniego okresu sprawozdawczego.</w:t>
            </w:r>
          </w:p>
        </w:tc>
      </w:tr>
      <w:tr w:rsidR="001517BA" w:rsidRPr="002B50C0" w14:paraId="111A2EA0" w14:textId="77777777" w:rsidTr="001517BA">
        <w:tc>
          <w:tcPr>
            <w:tcW w:w="3153" w:type="dxa"/>
          </w:tcPr>
          <w:p w14:paraId="0B149C95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691" w:type="dxa"/>
          </w:tcPr>
          <w:p w14:paraId="30C7C943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94" w:type="dxa"/>
          </w:tcPr>
          <w:p w14:paraId="7B80CD9A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175C8AFA" w14:textId="6ED516DC"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Uzgodnienia z gestorami systemów/baz danych. </w:t>
            </w:r>
          </w:p>
          <w:p w14:paraId="1B43D2B4" w14:textId="2CC7042F" w:rsidR="00941E37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Prowadzenie kampanii informacyjnej</w:t>
            </w:r>
            <w:r w:rsidR="00397184">
              <w:rPr>
                <w:rFonts w:ascii="Arial" w:hAnsi="Arial" w:cs="Arial"/>
                <w:sz w:val="20"/>
                <w:szCs w:val="20"/>
              </w:rPr>
              <w:t>.</w:t>
            </w:r>
            <w:r w:rsidR="006760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związku z istotnymi ograniczeniami różnych form kontaktów, w tym bezpośrednich, wynikającymi z pan</w:t>
            </w:r>
            <w:r w:rsidR="00B378F9">
              <w:rPr>
                <w:rFonts w:ascii="Arial" w:hAnsi="Arial" w:cs="Arial"/>
                <w:sz w:val="20"/>
                <w:szCs w:val="20"/>
              </w:rPr>
              <w:t xml:space="preserve">demii. </w:t>
            </w:r>
          </w:p>
          <w:p w14:paraId="544C6060" w14:textId="13F70C73" w:rsidR="001517BA" w:rsidRPr="00B378F9" w:rsidRDefault="00941E37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 stosunku do poprzedniego okresu sprawozdawczego.</w:t>
            </w:r>
          </w:p>
        </w:tc>
      </w:tr>
      <w:tr w:rsidR="001517BA" w:rsidRPr="002B50C0" w14:paraId="246D54ED" w14:textId="77777777" w:rsidTr="001517BA">
        <w:tc>
          <w:tcPr>
            <w:tcW w:w="3153" w:type="dxa"/>
          </w:tcPr>
          <w:p w14:paraId="347B6B3F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Brak dostatecznych zasobów finansowych</w:t>
            </w:r>
          </w:p>
        </w:tc>
        <w:tc>
          <w:tcPr>
            <w:tcW w:w="1691" w:type="dxa"/>
          </w:tcPr>
          <w:p w14:paraId="7DCE0F6C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6532A3A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5287DA79" w14:textId="77777777" w:rsidR="00941E37" w:rsidRDefault="001517BA" w:rsidP="00AE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Właściwe planowanie wydatków i bieżąca analiza dostępnych środków.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7C44EE" w14:textId="77777777" w:rsidR="001517BA" w:rsidRPr="00141A92" w:rsidRDefault="001517BA" w:rsidP="00AE6068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Działania na rzecz pozyskania środków. </w:t>
            </w: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059A15AE" w14:textId="77777777" w:rsidTr="001517BA">
        <w:tc>
          <w:tcPr>
            <w:tcW w:w="3153" w:type="dxa"/>
          </w:tcPr>
          <w:p w14:paraId="115FC25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Rozwiązanie Porozumienia o dofinansowanie ze względu na niezgodność realizacji projektu z Wnioskiem o dofinansowanie i Studium Wykonalności</w:t>
            </w:r>
          </w:p>
        </w:tc>
        <w:tc>
          <w:tcPr>
            <w:tcW w:w="1691" w:type="dxa"/>
          </w:tcPr>
          <w:p w14:paraId="21AE7C70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DE8947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1E93EFB9" w14:textId="343EEC93" w:rsidR="001517BA" w:rsidRPr="00CE1080" w:rsidRDefault="001517BA" w:rsidP="000E0237">
            <w:pPr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Przestrzeganie harmonogramu realizacji projektu, bieżące monitorowanie rzeczowych postępów prowadzonych działań zgodnie z harmonogramem i kosztorysem projektu. </w:t>
            </w:r>
          </w:p>
          <w:p w14:paraId="1A42FFEA" w14:textId="03A152BC" w:rsidR="00397184" w:rsidRDefault="001517BA" w:rsidP="00397184">
            <w:pPr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Informowanie na bieżąco Instytucji Pośredniczącej o wszelkich zmianach w realizacji projektu wraz z uzasadnieniem oraz konsultacja merytorycznego zakresu projektu z użytkownikiem końcowym.</w:t>
            </w:r>
            <w:r w:rsidR="00397184">
              <w:rPr>
                <w:rFonts w:ascii="Arial" w:hAnsi="Arial" w:cs="Arial"/>
                <w:sz w:val="20"/>
              </w:rPr>
              <w:t xml:space="preserve"> Wystąpienie o wydłużenie realizacji projektu w</w:t>
            </w:r>
            <w:r w:rsidR="00676068">
              <w:rPr>
                <w:rFonts w:ascii="Arial" w:hAnsi="Arial" w:cs="Arial"/>
                <w:sz w:val="20"/>
              </w:rPr>
              <w:t> </w:t>
            </w:r>
            <w:r w:rsidR="00397184">
              <w:rPr>
                <w:rFonts w:ascii="Arial" w:hAnsi="Arial" w:cs="Arial"/>
                <w:sz w:val="20"/>
              </w:rPr>
              <w:t xml:space="preserve">związku z </w:t>
            </w:r>
            <w:r w:rsidR="00397184">
              <w:rPr>
                <w:rFonts w:ascii="Arial" w:hAnsi="Arial" w:cs="Arial"/>
                <w:sz w:val="20"/>
                <w:szCs w:val="20"/>
              </w:rPr>
              <w:t>o</w:t>
            </w:r>
            <w:r w:rsidR="00397184" w:rsidRPr="0016013B">
              <w:rPr>
                <w:rFonts w:ascii="Arial" w:hAnsi="Arial" w:cs="Arial"/>
                <w:sz w:val="20"/>
                <w:szCs w:val="20"/>
              </w:rPr>
              <w:t>czekiwanie</w:t>
            </w:r>
            <w:r w:rsidR="00397184">
              <w:rPr>
                <w:rFonts w:ascii="Arial" w:hAnsi="Arial" w:cs="Arial"/>
                <w:sz w:val="20"/>
                <w:szCs w:val="20"/>
              </w:rPr>
              <w:t>m</w:t>
            </w:r>
            <w:r w:rsidR="00397184" w:rsidRPr="0016013B">
              <w:rPr>
                <w:rFonts w:ascii="Arial" w:hAnsi="Arial" w:cs="Arial"/>
                <w:sz w:val="20"/>
                <w:szCs w:val="20"/>
              </w:rPr>
              <w:t xml:space="preserve"> na dane niezbędne do przeprowadzenia obliczeń symulacji rozkładów PEM</w:t>
            </w:r>
            <w:r w:rsidR="0067606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604DEC" w14:textId="5EEFB815" w:rsidR="001517BA" w:rsidRPr="00141A92" w:rsidRDefault="00397184" w:rsidP="00676068">
            <w:pPr>
              <w:spacing w:before="60" w:after="60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1517BA" w:rsidRPr="00CE1080">
              <w:rPr>
                <w:rFonts w:ascii="Arial" w:hAnsi="Arial" w:cs="Arial"/>
                <w:sz w:val="20"/>
                <w:szCs w:val="20"/>
              </w:rPr>
              <w:t xml:space="preserve"> w 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1517BA"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1BBB2A02" w14:textId="77777777" w:rsidTr="001517BA">
        <w:tc>
          <w:tcPr>
            <w:tcW w:w="3153" w:type="dxa"/>
          </w:tcPr>
          <w:p w14:paraId="033E578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Opóźnienia w pozyskiwaniu sprzętu i oprogramowania wynikające z konieczności stosowania Ustawy PZP</w:t>
            </w:r>
          </w:p>
        </w:tc>
        <w:tc>
          <w:tcPr>
            <w:tcW w:w="1691" w:type="dxa"/>
          </w:tcPr>
          <w:p w14:paraId="09AFB88C" w14:textId="6D0699A4" w:rsidR="001517BA" w:rsidRPr="00141A92" w:rsidRDefault="00941E37" w:rsidP="009F09B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Małe</w:t>
            </w:r>
          </w:p>
        </w:tc>
        <w:tc>
          <w:tcPr>
            <w:tcW w:w="2294" w:type="dxa"/>
          </w:tcPr>
          <w:p w14:paraId="35478DAE" w14:textId="31412B67" w:rsidR="001517BA" w:rsidRPr="00141A92" w:rsidRDefault="00941E3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15132D3D" w14:textId="42DF00E3" w:rsidR="001517BA" w:rsidRPr="00B378F9" w:rsidRDefault="00941E37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 względu na zakończoną procedurę dużych </w:t>
            </w:r>
            <w:r w:rsidR="006B62C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zakupów w projekcie ryzyko uległo zmianie na małe. </w:t>
            </w:r>
          </w:p>
        </w:tc>
      </w:tr>
      <w:tr w:rsidR="001517BA" w:rsidRPr="002B50C0" w14:paraId="599A029D" w14:textId="77777777" w:rsidTr="001517BA">
        <w:tc>
          <w:tcPr>
            <w:tcW w:w="3153" w:type="dxa"/>
          </w:tcPr>
          <w:p w14:paraId="76474A5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Niestosowanie założeń planu komunikacji i informacji na temat projektu </w:t>
            </w:r>
          </w:p>
        </w:tc>
        <w:tc>
          <w:tcPr>
            <w:tcW w:w="1691" w:type="dxa"/>
          </w:tcPr>
          <w:p w14:paraId="27FB7888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294" w:type="dxa"/>
          </w:tcPr>
          <w:p w14:paraId="754BCCF3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7802746B" w14:textId="32B0587E" w:rsidR="001517BA" w:rsidRPr="00C94D74" w:rsidRDefault="001517BA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41E37"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 w:rsidR="00941E37">
              <w:rPr>
                <w:rFonts w:ascii="Arial" w:hAnsi="Arial" w:cs="Arial"/>
                <w:sz w:val="20"/>
                <w:szCs w:val="20"/>
              </w:rPr>
              <w:t> </w:t>
            </w:r>
            <w:r w:rsidR="00941E37" w:rsidRPr="00CE1080">
              <w:rPr>
                <w:rFonts w:ascii="Arial" w:hAnsi="Arial" w:cs="Arial"/>
                <w:sz w:val="20"/>
                <w:szCs w:val="20"/>
              </w:rPr>
              <w:t>zakresie ryzyka w stosunku do poprzedniego okresu sprawozdawczego.</w:t>
            </w:r>
          </w:p>
          <w:p w14:paraId="11392DAD" w14:textId="0F5FD540" w:rsidR="001517BA" w:rsidRPr="000E0237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Seria </w:t>
            </w:r>
            <w:r w:rsidR="00397184">
              <w:rPr>
                <w:rFonts w:ascii="Arial" w:hAnsi="Arial" w:cs="Arial"/>
                <w:sz w:val="20"/>
              </w:rPr>
              <w:t>szkoleń</w:t>
            </w:r>
            <w:r w:rsidR="00397184" w:rsidRPr="00C94D74">
              <w:rPr>
                <w:rFonts w:ascii="Arial" w:hAnsi="Arial" w:cs="Arial"/>
                <w:sz w:val="20"/>
              </w:rPr>
              <w:t xml:space="preserve"> </w:t>
            </w:r>
            <w:r w:rsidRPr="00C94D74">
              <w:rPr>
                <w:rFonts w:ascii="Arial" w:hAnsi="Arial" w:cs="Arial"/>
                <w:sz w:val="20"/>
              </w:rPr>
              <w:t>informacyjno-szkoleniowych.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E37">
              <w:rPr>
                <w:rFonts w:ascii="Arial" w:hAnsi="Arial" w:cs="Arial"/>
                <w:sz w:val="20"/>
                <w:szCs w:val="20"/>
              </w:rPr>
              <w:t>Spotkania informacyjno-szkoleniowe odbywają się poprzez platformę e-learningową IŁ –PIB.</w:t>
            </w:r>
            <w:r w:rsidR="006760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7184">
              <w:rPr>
                <w:rFonts w:ascii="Arial" w:hAnsi="Arial" w:cs="Arial"/>
                <w:sz w:val="20"/>
                <w:szCs w:val="20"/>
              </w:rPr>
              <w:t>W związku z opóźnieniem związanym z dostarczeniem III wersji systemu II cykl szkoleń został przesunięty (Partnerzy wystąpili o wydłużenie realizacji projektu do 30</w:t>
            </w:r>
            <w:r w:rsidR="00180B72">
              <w:rPr>
                <w:rFonts w:ascii="Arial" w:hAnsi="Arial" w:cs="Arial"/>
                <w:sz w:val="20"/>
                <w:szCs w:val="20"/>
              </w:rPr>
              <w:t>.07.</w:t>
            </w:r>
            <w:r w:rsidR="00676068">
              <w:rPr>
                <w:rFonts w:ascii="Arial" w:hAnsi="Arial" w:cs="Arial"/>
                <w:sz w:val="20"/>
                <w:szCs w:val="20"/>
              </w:rPr>
              <w:t>2021</w:t>
            </w:r>
            <w:r w:rsidR="00397184">
              <w:rPr>
                <w:rFonts w:ascii="Arial" w:hAnsi="Arial" w:cs="Arial"/>
                <w:sz w:val="20"/>
                <w:szCs w:val="20"/>
              </w:rPr>
              <w:t>)</w:t>
            </w:r>
            <w:r w:rsidR="0067606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67E05">
              <w:rPr>
                <w:rFonts w:ascii="Arial" w:hAnsi="Arial" w:cs="Arial"/>
                <w:sz w:val="20"/>
                <w:szCs w:val="20"/>
              </w:rPr>
              <w:t>Zmiana w zakresie ryzyka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7E05" w:rsidRPr="00CE1080">
              <w:rPr>
                <w:rFonts w:ascii="Arial" w:hAnsi="Arial" w:cs="Arial"/>
                <w:sz w:val="20"/>
                <w:szCs w:val="20"/>
              </w:rPr>
              <w:t>w stosunku do poprzedniego okresu sprawozdawczego</w:t>
            </w:r>
            <w:r w:rsidR="00967E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517BA" w:rsidRPr="002B50C0" w14:paraId="509BE481" w14:textId="77777777" w:rsidTr="001517BA">
        <w:tc>
          <w:tcPr>
            <w:tcW w:w="3153" w:type="dxa"/>
          </w:tcPr>
          <w:p w14:paraId="046326C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Możliwa „konkurencja” z projektami jednostek administracji państwowej związanymi z tematyką PEM</w:t>
            </w:r>
          </w:p>
        </w:tc>
        <w:tc>
          <w:tcPr>
            <w:tcW w:w="1691" w:type="dxa"/>
          </w:tcPr>
          <w:p w14:paraId="6AD3E07B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D57CB5D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0C219238" w14:textId="77777777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rozmów z jednostkami administracji państwowej</w:t>
            </w:r>
            <w:r w:rsidRPr="00C94D74">
              <w:rPr>
                <w:rFonts w:ascii="Arial" w:hAnsi="Arial" w:cs="Arial"/>
                <w:sz w:val="20"/>
              </w:rPr>
              <w:t>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  <w:p w14:paraId="7EF3233D" w14:textId="77777777" w:rsidR="001517BA" w:rsidRPr="00141A92" w:rsidRDefault="001517BA" w:rsidP="00676068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</w:rPr>
              <w:t>Prowadzenie kampanii informacyjnej.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</w:tc>
      </w:tr>
      <w:tr w:rsidR="001517BA" w:rsidRPr="002B50C0" w14:paraId="3051100F" w14:textId="77777777" w:rsidTr="001517BA">
        <w:tc>
          <w:tcPr>
            <w:tcW w:w="3153" w:type="dxa"/>
          </w:tcPr>
          <w:p w14:paraId="079A00C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691" w:type="dxa"/>
          </w:tcPr>
          <w:p w14:paraId="3A1BC86D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6E4CF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22E7C3D9" w14:textId="77777777" w:rsidR="001517BA" w:rsidRPr="00141A92" w:rsidRDefault="001517BA" w:rsidP="006B62CB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2A2732">
              <w:rPr>
                <w:rFonts w:ascii="Arial" w:hAnsi="Arial" w:cs="Arial"/>
                <w:sz w:val="20"/>
              </w:rPr>
              <w:t>Prowadzenie bieżących działań mających na celu efektywną motywację zespołu projektowego.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77083880" w14:textId="77777777" w:rsidTr="001517BA">
        <w:tc>
          <w:tcPr>
            <w:tcW w:w="3153" w:type="dxa"/>
          </w:tcPr>
          <w:p w14:paraId="30E1DA14" w14:textId="77777777" w:rsidR="001517BA" w:rsidRPr="00CE1080" w:rsidRDefault="001517BA" w:rsidP="00C1106C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Opóźnienia w uruchomieniu pełnej funkcjonalności usług wynikające z działań przyszłych użytkowników</w:t>
            </w:r>
          </w:p>
        </w:tc>
        <w:tc>
          <w:tcPr>
            <w:tcW w:w="1691" w:type="dxa"/>
          </w:tcPr>
          <w:p w14:paraId="637807CE" w14:textId="77777777" w:rsidR="001517BA" w:rsidRPr="00CE1080" w:rsidRDefault="001517BA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ED0622D" w14:textId="19A01333" w:rsidR="001517BA" w:rsidRPr="00CE1080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6B5300E2" w14:textId="77777777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Stała współpraca z</w:t>
            </w:r>
            <w:r w:rsidR="00884968">
              <w:rPr>
                <w:rFonts w:ascii="Arial" w:hAnsi="Arial" w:cs="Arial"/>
                <w:sz w:val="20"/>
              </w:rPr>
              <w:t> </w:t>
            </w:r>
            <w:r w:rsidRPr="002A2732">
              <w:rPr>
                <w:rFonts w:ascii="Arial" w:hAnsi="Arial" w:cs="Arial"/>
                <w:sz w:val="20"/>
              </w:rPr>
              <w:t xml:space="preserve">przyszłymi użytkownikami w celu </w:t>
            </w:r>
            <w:r w:rsidRPr="00C94D74">
              <w:rPr>
                <w:rFonts w:ascii="Arial" w:hAnsi="Arial" w:cs="Arial"/>
                <w:sz w:val="20"/>
              </w:rPr>
              <w:t xml:space="preserve">doprecyzowania wymagań i niwelowania wszelkich utrudnień. </w:t>
            </w: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11F9F364" w14:textId="77777777" w:rsidR="001517BA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Zapewnienie możliwie najwcześniej udziału użytkowników w zapoznawaniu się z produktami dla nich przeznaczonymi.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 związku z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istotnymi ograniczeniami różnych form kontaktów, w tym bezpośrednich, wynikającymi z pandemii. </w:t>
            </w:r>
          </w:p>
          <w:p w14:paraId="5F59FE14" w14:textId="29501BDF" w:rsidR="00397184" w:rsidRDefault="00397184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Wystąpienie o wydłużenie realizacji projektu w związku z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6013B">
              <w:rPr>
                <w:rFonts w:ascii="Arial" w:hAnsi="Arial" w:cs="Arial"/>
                <w:sz w:val="20"/>
                <w:szCs w:val="20"/>
              </w:rPr>
              <w:t>czekiwanie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6013B">
              <w:rPr>
                <w:rFonts w:ascii="Arial" w:hAnsi="Arial" w:cs="Arial"/>
                <w:sz w:val="20"/>
                <w:szCs w:val="20"/>
              </w:rPr>
              <w:t xml:space="preserve"> na dane niezbędne do przeprowadzenia obliczeń symulacji rozkładów PEM</w:t>
            </w:r>
            <w:r>
              <w:rPr>
                <w:rFonts w:ascii="Arial" w:hAnsi="Arial" w:cs="Arial"/>
                <w:sz w:val="20"/>
                <w:szCs w:val="20"/>
              </w:rPr>
              <w:t xml:space="preserve">, co wpłynęło na </w:t>
            </w:r>
            <w:r w:rsidR="002573F1">
              <w:rPr>
                <w:rFonts w:ascii="Arial" w:hAnsi="Arial" w:cs="Arial"/>
                <w:sz w:val="20"/>
                <w:szCs w:val="20"/>
              </w:rPr>
              <w:t>zmianę terminu dostarczenia III wersji system.</w:t>
            </w:r>
          </w:p>
          <w:p w14:paraId="6A55C234" w14:textId="2D0D42D3" w:rsidR="00397184" w:rsidRPr="000E0237" w:rsidRDefault="002573F1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E0237">
              <w:rPr>
                <w:rFonts w:ascii="Arial" w:hAnsi="Arial" w:cs="Arial"/>
                <w:sz w:val="20"/>
                <w:szCs w:val="20"/>
              </w:rPr>
              <w:t>Wzrost prawdopodobieństwa wystąpienia ryzyka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97787" w:rsidRPr="002B50C0" w14:paraId="348E4459" w14:textId="77777777" w:rsidTr="001517BA">
        <w:tc>
          <w:tcPr>
            <w:tcW w:w="3153" w:type="dxa"/>
          </w:tcPr>
          <w:p w14:paraId="116C911F" w14:textId="4B986169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</w:rPr>
              <w:t>Opóźnienie w uruchomieniu pełnej funkcjonalności systemu wynikające z braku w pełni poprawnych danych wejściowych pozyskiwanych od operatorów</w:t>
            </w:r>
          </w:p>
        </w:tc>
        <w:tc>
          <w:tcPr>
            <w:tcW w:w="1691" w:type="dxa"/>
          </w:tcPr>
          <w:p w14:paraId="0D08073D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80A72C0" w14:textId="70C97470" w:rsidR="00F97787" w:rsidRPr="00CE1080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76FA94BA" w14:textId="3CBD38BA" w:rsidR="00F97787" w:rsidRDefault="00F97787" w:rsidP="0067606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Podjęte zostaną działania komunikacyjne i telekonferencje z operatorami telekomunikacyjnymi dostarczającymi dane do systemu w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celu wyjaśnienia i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zapewnienia sposobów prawidłowego dostarczania kompletu danych</w:t>
            </w:r>
            <w:r w:rsidR="00676068">
              <w:rPr>
                <w:rFonts w:ascii="Arial" w:hAnsi="Arial" w:cs="Arial"/>
                <w:sz w:val="20"/>
              </w:rPr>
              <w:t>.</w:t>
            </w:r>
          </w:p>
          <w:p w14:paraId="5DDBFC21" w14:textId="4313E4A1" w:rsidR="002573F1" w:rsidRDefault="002573F1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Wystąpienie o wydłużenie realizacji projektu w związku z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6013B">
              <w:rPr>
                <w:rFonts w:ascii="Arial" w:hAnsi="Arial" w:cs="Arial"/>
                <w:sz w:val="20"/>
                <w:szCs w:val="20"/>
              </w:rPr>
              <w:t>czekiwanie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6013B">
              <w:rPr>
                <w:rFonts w:ascii="Arial" w:hAnsi="Arial" w:cs="Arial"/>
                <w:sz w:val="20"/>
                <w:szCs w:val="20"/>
              </w:rPr>
              <w:t xml:space="preserve"> na dane niezbędne do przeprowadzenia obliczeń symulacji rozkładów PEM</w:t>
            </w:r>
            <w:r>
              <w:rPr>
                <w:rFonts w:ascii="Arial" w:hAnsi="Arial" w:cs="Arial"/>
                <w:sz w:val="20"/>
                <w:szCs w:val="20"/>
              </w:rPr>
              <w:t>, co wpłynęło na zmianę terminu dostarczenia III wersji system</w:t>
            </w:r>
            <w:r w:rsidR="00676068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E0DD16" w14:textId="104B886B" w:rsidR="0097655B" w:rsidRPr="00676068" w:rsidRDefault="002573F1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E0237">
              <w:rPr>
                <w:rFonts w:ascii="Arial" w:hAnsi="Arial" w:cs="Arial"/>
                <w:sz w:val="20"/>
                <w:szCs w:val="20"/>
              </w:rPr>
              <w:t>Wzrost prawdopodobieństwa wystąpienia ryzyka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97787" w:rsidRPr="002B50C0" w14:paraId="2DE4CC3F" w14:textId="77777777" w:rsidTr="001517BA">
        <w:tc>
          <w:tcPr>
            <w:tcW w:w="3153" w:type="dxa"/>
          </w:tcPr>
          <w:p w14:paraId="50E0DC61" w14:textId="77777777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Opóźnienie w dostarczeniu produktów projektu</w:t>
            </w:r>
          </w:p>
        </w:tc>
        <w:tc>
          <w:tcPr>
            <w:tcW w:w="1691" w:type="dxa"/>
          </w:tcPr>
          <w:p w14:paraId="5D734B1B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2A2732">
              <w:rPr>
                <w:rFonts w:ascii="Arial" w:hAnsi="Arial" w:cs="Arial"/>
                <w:sz w:val="20"/>
                <w:lang w:eastAsia="pl-PL"/>
              </w:rPr>
              <w:t xml:space="preserve">Duże </w:t>
            </w:r>
          </w:p>
        </w:tc>
        <w:tc>
          <w:tcPr>
            <w:tcW w:w="2294" w:type="dxa"/>
          </w:tcPr>
          <w:p w14:paraId="2B152ACB" w14:textId="4CF43907" w:rsidR="00F97787" w:rsidRPr="00CE1080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66177B5F" w14:textId="77777777" w:rsidR="00F97787" w:rsidRPr="002A2732" w:rsidRDefault="00971B3F" w:rsidP="0067606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Oczekiwanie na dane niezbędne do udostępnienia w warstwie wizualizacji symulacji. Partnerzy złożyli do CPPC wniosek o wydłużenie realizacji projektu do 30.07.2021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sz w:val="20"/>
                <w:szCs w:val="20"/>
              </w:rPr>
              <w:t xml:space="preserve">wraz ze zmianą harmonogramu wyznaczającego kamienie milowe. 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Zmiana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CE6CD4" w:rsidRPr="002B50C0" w14:paraId="5D00CCB7" w14:textId="77777777" w:rsidTr="001517BA">
        <w:tc>
          <w:tcPr>
            <w:tcW w:w="3153" w:type="dxa"/>
          </w:tcPr>
          <w:p w14:paraId="3D7C5378" w14:textId="77777777" w:rsidR="00CE6CD4" w:rsidRPr="002A2732" w:rsidRDefault="00CE6CD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Brak możliwości zlecenia zamówienia zewnętrznego na sporządzenie analizy z Zadania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691" w:type="dxa"/>
          </w:tcPr>
          <w:p w14:paraId="659B007A" w14:textId="77777777" w:rsidR="00CE6CD4" w:rsidRPr="002A2732" w:rsidRDefault="00CE6CD4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2294" w:type="dxa"/>
          </w:tcPr>
          <w:p w14:paraId="066E3904" w14:textId="77777777" w:rsidR="00CE6CD4" w:rsidRPr="002A2732" w:rsidRDefault="00CE6CD4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4D8E091F" w14:textId="6C3730D0" w:rsidR="00CE6CD4" w:rsidRPr="002A2732" w:rsidRDefault="00CE6CD4" w:rsidP="0016013B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Ogólne spowolnienie postępowań przetargowych spowodowane pandemią koronawirusa oraz niskie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zainteresowanie potencjalnych wykonawców realizacją zamówienia może uniemożliwić jego realizację przez podmiot zewnętrzny. W przypadku braku możliwości realizacji analizy przez podmiot zewnętrzny, taka analiza zostanie sporządzona przez zespoły projektowe w Departamencie Telekomunikacji i Instytucie </w:t>
            </w:r>
            <w:r w:rsidR="00C86F15">
              <w:rPr>
                <w:rFonts w:ascii="Arial" w:hAnsi="Arial" w:cs="Arial"/>
                <w:sz w:val="20"/>
              </w:rPr>
              <w:t>Łączności</w:t>
            </w:r>
            <w:r>
              <w:rPr>
                <w:rFonts w:ascii="Arial" w:hAnsi="Arial" w:cs="Arial"/>
                <w:sz w:val="20"/>
              </w:rPr>
              <w:t>.</w:t>
            </w:r>
            <w:r w:rsidR="0097655B"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655B" w:rsidRPr="002A2732">
              <w:rPr>
                <w:rFonts w:ascii="Arial" w:hAnsi="Arial" w:cs="Arial"/>
                <w:sz w:val="20"/>
                <w:szCs w:val="20"/>
              </w:rPr>
              <w:t>Zmiana w zakresie ryzyka w</w:t>
            </w:r>
            <w:r w:rsidR="0097655B">
              <w:rPr>
                <w:rFonts w:ascii="Arial" w:hAnsi="Arial" w:cs="Arial"/>
                <w:sz w:val="20"/>
                <w:szCs w:val="20"/>
              </w:rPr>
              <w:t> </w:t>
            </w:r>
            <w:r w:rsidR="0097655B" w:rsidRPr="002A2732">
              <w:rPr>
                <w:rFonts w:ascii="Arial" w:hAnsi="Arial" w:cs="Arial"/>
                <w:sz w:val="20"/>
                <w:szCs w:val="20"/>
              </w:rPr>
              <w:t>stosunku do popr</w:t>
            </w:r>
            <w:r w:rsidR="0097655B">
              <w:rPr>
                <w:rFonts w:ascii="Arial" w:hAnsi="Arial" w:cs="Arial"/>
                <w:sz w:val="20"/>
                <w:szCs w:val="20"/>
              </w:rPr>
              <w:t>zedniego okresu sprawozdawczego</w:t>
            </w:r>
            <w:r w:rsidR="0097655B" w:rsidRPr="00C94D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2BA7C40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2809CFC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73D48B7" w14:textId="77777777" w:rsidR="0091332C" w:rsidRPr="0091332C" w:rsidRDefault="0091332C" w:rsidP="00640F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51B676E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75BB45C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4231F9C" w14:textId="77777777" w:rsidR="0091332C" w:rsidRPr="006334BF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517BA" w:rsidRPr="001B6667" w14:paraId="295DF3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B132606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14:paraId="48A669AE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3311D37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E3A9B1F" w14:textId="77777777" w:rsidR="001517BA" w:rsidRPr="00F92FE9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92FE9">
              <w:rPr>
                <w:rFonts w:ascii="Arial" w:hAnsi="Arial" w:cs="Arial"/>
                <w:b w:val="0"/>
                <w:sz w:val="20"/>
                <w:szCs w:val="20"/>
              </w:rPr>
              <w:t>Przewiduje się, że utrzymanie i dalszy rozwój aplikacji w okresie trwałości projektu, będzie finansowane w ramach umów dotacji ministerialnych lub z innych środków budżetu państwa.</w:t>
            </w:r>
          </w:p>
        </w:tc>
      </w:tr>
      <w:tr w:rsidR="001517BA" w:rsidRPr="001B6667" w14:paraId="0A69FFC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45E6C38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056A6009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F2FBE1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0B5D2EF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1517BA" w:rsidRPr="001B6667" w14:paraId="286BD3E9" w14:textId="77777777" w:rsidTr="00C11005">
        <w:tc>
          <w:tcPr>
            <w:tcW w:w="3261" w:type="dxa"/>
            <w:shd w:val="clear" w:color="auto" w:fill="auto"/>
          </w:tcPr>
          <w:p w14:paraId="1F855C5E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14:paraId="5A35400A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7E69AD2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4CE464C" w14:textId="77777777" w:rsidR="001517BA" w:rsidRPr="00C11005" w:rsidRDefault="001517BA" w:rsidP="00C110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spacing w:val="-4"/>
                <w:kern w:val="0"/>
                <w:sz w:val="18"/>
                <w:szCs w:val="18"/>
                <w:lang w:eastAsia="pl-PL"/>
              </w:rPr>
            </w:pPr>
            <w:r w:rsidRPr="00C11005">
              <w:rPr>
                <w:rFonts w:ascii="Arial" w:eastAsia="Times New Roman" w:hAnsi="Arial" w:cs="Arial"/>
                <w:b w:val="0"/>
                <w:bCs w:val="0"/>
                <w:spacing w:val="-4"/>
                <w:kern w:val="0"/>
                <w:sz w:val="20"/>
                <w:szCs w:val="20"/>
                <w:lang w:eastAsia="pl-PL"/>
              </w:rPr>
              <w:t xml:space="preserve">Obowiązek </w:t>
            </w:r>
            <w:r w:rsidRPr="00C11005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t>regularnego dostarczania informacji przez przedsiębiorców został zapisany w Ustawie o zmianie ustawy o wspieraniu rozwoju usług i sieci telekomunikacyjnych oraz niektórych innych ustaw</w:t>
            </w:r>
          </w:p>
        </w:tc>
      </w:tr>
    </w:tbl>
    <w:p w14:paraId="79255A49" w14:textId="77777777" w:rsidR="00676068" w:rsidRDefault="00676068" w:rsidP="00676068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545811F5" w14:textId="77777777" w:rsidR="00676068" w:rsidRDefault="00676068">
      <w:pP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br w:type="page"/>
      </w:r>
    </w:p>
    <w:p w14:paraId="4BAD66B0" w14:textId="290588A6" w:rsidR="001517BA" w:rsidRPr="001517BA" w:rsidRDefault="00805178" w:rsidP="001517B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494DFF" w14:textId="77777777" w:rsidR="001517BA" w:rsidRP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1517BA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dotyczy.</w:t>
      </w:r>
    </w:p>
    <w:p w14:paraId="5542043B" w14:textId="77777777" w:rsid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</w:p>
    <w:p w14:paraId="60A9280B" w14:textId="77777777" w:rsidR="00BB059E" w:rsidRPr="001517B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4721B51" w14:textId="77777777" w:rsidR="001517BA" w:rsidRPr="0023038D" w:rsidRDefault="001517BA" w:rsidP="00C11005">
      <w:pPr>
        <w:pStyle w:val="Akapitzlist"/>
        <w:spacing w:before="360"/>
        <w:ind w:left="360"/>
        <w:rPr>
          <w:rFonts w:ascii="Arial" w:hAnsi="Arial" w:cs="Arial"/>
          <w:sz w:val="20"/>
          <w:szCs w:val="20"/>
        </w:rPr>
      </w:pPr>
      <w:r w:rsidRPr="0023038D">
        <w:rPr>
          <w:rFonts w:ascii="Arial" w:hAnsi="Arial" w:cs="Arial"/>
          <w:sz w:val="20"/>
          <w:szCs w:val="20"/>
        </w:rPr>
        <w:t xml:space="preserve">Rafał Pawlak, Instytut Łączności – Państwowy Instytut Badawczy, Warszawa </w:t>
      </w:r>
      <w:r w:rsidRPr="0023038D">
        <w:rPr>
          <w:rFonts w:ascii="Arial" w:hAnsi="Arial" w:cs="Arial"/>
          <w:sz w:val="20"/>
          <w:szCs w:val="20"/>
        </w:rPr>
        <w:br/>
        <w:t>tel. 22 51 28 258, r.pawlak@il</w:t>
      </w:r>
      <w:r w:rsidR="00C11005">
        <w:rPr>
          <w:rFonts w:ascii="Arial" w:hAnsi="Arial" w:cs="Arial"/>
          <w:sz w:val="20"/>
          <w:szCs w:val="20"/>
        </w:rPr>
        <w:t>-pib</w:t>
      </w:r>
      <w:r w:rsidRPr="0023038D">
        <w:rPr>
          <w:rFonts w:ascii="Arial" w:hAnsi="Arial" w:cs="Arial"/>
          <w:sz w:val="20"/>
          <w:szCs w:val="20"/>
        </w:rPr>
        <w:t xml:space="preserve">.pl  </w:t>
      </w:r>
    </w:p>
    <w:p w14:paraId="388ECCCA" w14:textId="77777777" w:rsidR="001517BA" w:rsidRPr="00A92887" w:rsidRDefault="001517BA" w:rsidP="001517B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9533D78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96A077F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3AE8A5A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79FE51CB" w14:textId="7777777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2FFF6" w14:textId="77777777" w:rsidR="00E81A93" w:rsidRDefault="00E81A93" w:rsidP="00BB2420">
      <w:pPr>
        <w:spacing w:after="0" w:line="240" w:lineRule="auto"/>
      </w:pPr>
      <w:r>
        <w:separator/>
      </w:r>
    </w:p>
  </w:endnote>
  <w:endnote w:type="continuationSeparator" w:id="0">
    <w:p w14:paraId="128D326E" w14:textId="77777777" w:rsidR="00E81A93" w:rsidRDefault="00E81A9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DC2148" w14:textId="77777777" w:rsidR="00971B3F" w:rsidRDefault="00971B3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78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50F57935" w14:textId="77777777" w:rsidR="00971B3F" w:rsidRDefault="00971B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EA482" w14:textId="77777777" w:rsidR="00E81A93" w:rsidRDefault="00E81A93" w:rsidP="00BB2420">
      <w:pPr>
        <w:spacing w:after="0" w:line="240" w:lineRule="auto"/>
      </w:pPr>
      <w:r>
        <w:separator/>
      </w:r>
    </w:p>
  </w:footnote>
  <w:footnote w:type="continuationSeparator" w:id="0">
    <w:p w14:paraId="2726CF10" w14:textId="77777777" w:rsidR="00E81A93" w:rsidRDefault="00E81A93" w:rsidP="00BB2420">
      <w:pPr>
        <w:spacing w:after="0" w:line="240" w:lineRule="auto"/>
      </w:pPr>
      <w:r>
        <w:continuationSeparator/>
      </w:r>
    </w:p>
  </w:footnote>
  <w:footnote w:id="1">
    <w:p w14:paraId="1FA33D10" w14:textId="77777777" w:rsidR="00971B3F" w:rsidRDefault="00971B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546A5EAF" w14:textId="77777777" w:rsidR="00971B3F" w:rsidRDefault="00971B3F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testowym.</w:t>
      </w:r>
    </w:p>
  </w:footnote>
  <w:footnote w:id="3">
    <w:p w14:paraId="0FBF518B" w14:textId="77777777" w:rsidR="00971B3F" w:rsidRDefault="00971B3F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5276"/>
    <w:rsid w:val="00043DD9"/>
    <w:rsid w:val="00044D68"/>
    <w:rsid w:val="00047D9D"/>
    <w:rsid w:val="0006401B"/>
    <w:rsid w:val="0006403E"/>
    <w:rsid w:val="00064E03"/>
    <w:rsid w:val="00070663"/>
    <w:rsid w:val="00071880"/>
    <w:rsid w:val="00084E5B"/>
    <w:rsid w:val="00087231"/>
    <w:rsid w:val="00094D75"/>
    <w:rsid w:val="00095944"/>
    <w:rsid w:val="000A1DFB"/>
    <w:rsid w:val="000A2F32"/>
    <w:rsid w:val="000A3938"/>
    <w:rsid w:val="000B059E"/>
    <w:rsid w:val="000B3E49"/>
    <w:rsid w:val="000E0060"/>
    <w:rsid w:val="000E0237"/>
    <w:rsid w:val="000E0AC8"/>
    <w:rsid w:val="000E1828"/>
    <w:rsid w:val="000E4BF8"/>
    <w:rsid w:val="000F20A9"/>
    <w:rsid w:val="000F307B"/>
    <w:rsid w:val="000F30B9"/>
    <w:rsid w:val="0010613B"/>
    <w:rsid w:val="0011693F"/>
    <w:rsid w:val="00122388"/>
    <w:rsid w:val="00124C3D"/>
    <w:rsid w:val="001309CA"/>
    <w:rsid w:val="00134CE5"/>
    <w:rsid w:val="00141A92"/>
    <w:rsid w:val="001441D4"/>
    <w:rsid w:val="00145E84"/>
    <w:rsid w:val="0015102C"/>
    <w:rsid w:val="001517BA"/>
    <w:rsid w:val="00153381"/>
    <w:rsid w:val="0016013B"/>
    <w:rsid w:val="00176FBB"/>
    <w:rsid w:val="00180B72"/>
    <w:rsid w:val="00181E97"/>
    <w:rsid w:val="00182A08"/>
    <w:rsid w:val="00187800"/>
    <w:rsid w:val="001A2EF2"/>
    <w:rsid w:val="001A7737"/>
    <w:rsid w:val="001C2D74"/>
    <w:rsid w:val="001C42E7"/>
    <w:rsid w:val="001C7FAC"/>
    <w:rsid w:val="001D167C"/>
    <w:rsid w:val="001E0CAC"/>
    <w:rsid w:val="001E16A3"/>
    <w:rsid w:val="001E1DEA"/>
    <w:rsid w:val="001E7199"/>
    <w:rsid w:val="001F24A0"/>
    <w:rsid w:val="001F5F74"/>
    <w:rsid w:val="001F67EC"/>
    <w:rsid w:val="0020330A"/>
    <w:rsid w:val="0023038D"/>
    <w:rsid w:val="00237279"/>
    <w:rsid w:val="00240D69"/>
    <w:rsid w:val="00241B5E"/>
    <w:rsid w:val="00252087"/>
    <w:rsid w:val="002573F1"/>
    <w:rsid w:val="00263392"/>
    <w:rsid w:val="0026474C"/>
    <w:rsid w:val="00265194"/>
    <w:rsid w:val="00276C00"/>
    <w:rsid w:val="002825F1"/>
    <w:rsid w:val="00293351"/>
    <w:rsid w:val="00294349"/>
    <w:rsid w:val="002A3C02"/>
    <w:rsid w:val="002A5452"/>
    <w:rsid w:val="002B072D"/>
    <w:rsid w:val="002B4889"/>
    <w:rsid w:val="002B50C0"/>
    <w:rsid w:val="002B6F21"/>
    <w:rsid w:val="002C4A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665A"/>
    <w:rsid w:val="003508E7"/>
    <w:rsid w:val="003542F1"/>
    <w:rsid w:val="00356A3E"/>
    <w:rsid w:val="003642B8"/>
    <w:rsid w:val="00377BF6"/>
    <w:rsid w:val="00392919"/>
    <w:rsid w:val="00394DC3"/>
    <w:rsid w:val="00397184"/>
    <w:rsid w:val="003A4115"/>
    <w:rsid w:val="003A5C8E"/>
    <w:rsid w:val="003B5B7A"/>
    <w:rsid w:val="003C4C69"/>
    <w:rsid w:val="003C7325"/>
    <w:rsid w:val="003D599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A08B2"/>
    <w:rsid w:val="004C1D48"/>
    <w:rsid w:val="004C4F52"/>
    <w:rsid w:val="004D65CA"/>
    <w:rsid w:val="004F2315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69E1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F40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36AEC"/>
    <w:rsid w:val="00640F3A"/>
    <w:rsid w:val="00661A62"/>
    <w:rsid w:val="00672EF0"/>
    <w:rsid w:val="006731D9"/>
    <w:rsid w:val="00676068"/>
    <w:rsid w:val="00681A76"/>
    <w:rsid w:val="006822BC"/>
    <w:rsid w:val="006948D3"/>
    <w:rsid w:val="006A60AA"/>
    <w:rsid w:val="006B034F"/>
    <w:rsid w:val="006B5117"/>
    <w:rsid w:val="006B62CB"/>
    <w:rsid w:val="006C6F08"/>
    <w:rsid w:val="006C78AE"/>
    <w:rsid w:val="006E0CFA"/>
    <w:rsid w:val="006E3969"/>
    <w:rsid w:val="006E6205"/>
    <w:rsid w:val="00701800"/>
    <w:rsid w:val="0071233A"/>
    <w:rsid w:val="00725708"/>
    <w:rsid w:val="00740A47"/>
    <w:rsid w:val="00746ABD"/>
    <w:rsid w:val="007600D9"/>
    <w:rsid w:val="0076258C"/>
    <w:rsid w:val="0076760B"/>
    <w:rsid w:val="0077418F"/>
    <w:rsid w:val="00775C44"/>
    <w:rsid w:val="00776802"/>
    <w:rsid w:val="0078594B"/>
    <w:rsid w:val="007924CE"/>
    <w:rsid w:val="007956BC"/>
    <w:rsid w:val="00795AFA"/>
    <w:rsid w:val="007A0EBF"/>
    <w:rsid w:val="007A31C8"/>
    <w:rsid w:val="007A4742"/>
    <w:rsid w:val="007B0251"/>
    <w:rsid w:val="007B5E08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627A"/>
    <w:rsid w:val="00803FBE"/>
    <w:rsid w:val="00805178"/>
    <w:rsid w:val="00806134"/>
    <w:rsid w:val="00830B70"/>
    <w:rsid w:val="00837893"/>
    <w:rsid w:val="00840749"/>
    <w:rsid w:val="008651D9"/>
    <w:rsid w:val="0087452F"/>
    <w:rsid w:val="00875528"/>
    <w:rsid w:val="00884686"/>
    <w:rsid w:val="00884968"/>
    <w:rsid w:val="008A332F"/>
    <w:rsid w:val="008A52F6"/>
    <w:rsid w:val="008C4BCD"/>
    <w:rsid w:val="008C6721"/>
    <w:rsid w:val="008D3826"/>
    <w:rsid w:val="008F2D9B"/>
    <w:rsid w:val="008F67EE"/>
    <w:rsid w:val="00907F6D"/>
    <w:rsid w:val="009110EE"/>
    <w:rsid w:val="00911190"/>
    <w:rsid w:val="0091332C"/>
    <w:rsid w:val="00924BCF"/>
    <w:rsid w:val="009256F2"/>
    <w:rsid w:val="00933BEC"/>
    <w:rsid w:val="009347B8"/>
    <w:rsid w:val="00936729"/>
    <w:rsid w:val="00941E37"/>
    <w:rsid w:val="0095183B"/>
    <w:rsid w:val="00952126"/>
    <w:rsid w:val="00952617"/>
    <w:rsid w:val="009663A6"/>
    <w:rsid w:val="00967E05"/>
    <w:rsid w:val="00971A40"/>
    <w:rsid w:val="00971B3F"/>
    <w:rsid w:val="00973774"/>
    <w:rsid w:val="0097517F"/>
    <w:rsid w:val="00975E68"/>
    <w:rsid w:val="00976434"/>
    <w:rsid w:val="0097655B"/>
    <w:rsid w:val="00992EA3"/>
    <w:rsid w:val="009967CA"/>
    <w:rsid w:val="009A0D78"/>
    <w:rsid w:val="009A17FF"/>
    <w:rsid w:val="009B4423"/>
    <w:rsid w:val="009C6140"/>
    <w:rsid w:val="009C626F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99A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6068"/>
    <w:rsid w:val="00AF09B8"/>
    <w:rsid w:val="00AF567D"/>
    <w:rsid w:val="00AF7AF6"/>
    <w:rsid w:val="00B17709"/>
    <w:rsid w:val="00B22191"/>
    <w:rsid w:val="00B23828"/>
    <w:rsid w:val="00B27EE9"/>
    <w:rsid w:val="00B378F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3416"/>
    <w:rsid w:val="00BA481C"/>
    <w:rsid w:val="00BB059E"/>
    <w:rsid w:val="00BB08E2"/>
    <w:rsid w:val="00BB18FD"/>
    <w:rsid w:val="00BB2420"/>
    <w:rsid w:val="00BB49AC"/>
    <w:rsid w:val="00BB5ACE"/>
    <w:rsid w:val="00BC1BD2"/>
    <w:rsid w:val="00BC6BE4"/>
    <w:rsid w:val="00BC7162"/>
    <w:rsid w:val="00BE47CD"/>
    <w:rsid w:val="00BE5BF9"/>
    <w:rsid w:val="00C11005"/>
    <w:rsid w:val="00C1106C"/>
    <w:rsid w:val="00C224F7"/>
    <w:rsid w:val="00C26361"/>
    <w:rsid w:val="00C302F1"/>
    <w:rsid w:val="00C3575F"/>
    <w:rsid w:val="00C42AEA"/>
    <w:rsid w:val="00C479AC"/>
    <w:rsid w:val="00C52440"/>
    <w:rsid w:val="00C57985"/>
    <w:rsid w:val="00C6751B"/>
    <w:rsid w:val="00C86F15"/>
    <w:rsid w:val="00CA516B"/>
    <w:rsid w:val="00CC7E21"/>
    <w:rsid w:val="00CE6CD4"/>
    <w:rsid w:val="00CE74F9"/>
    <w:rsid w:val="00CE7777"/>
    <w:rsid w:val="00CF2E64"/>
    <w:rsid w:val="00CF7A5B"/>
    <w:rsid w:val="00D02F6D"/>
    <w:rsid w:val="00D22C21"/>
    <w:rsid w:val="00D25CFE"/>
    <w:rsid w:val="00D4607F"/>
    <w:rsid w:val="00D57025"/>
    <w:rsid w:val="00D57765"/>
    <w:rsid w:val="00D77F50"/>
    <w:rsid w:val="00D82EE4"/>
    <w:rsid w:val="00D859F4"/>
    <w:rsid w:val="00D85A52"/>
    <w:rsid w:val="00D86FEC"/>
    <w:rsid w:val="00DA34DF"/>
    <w:rsid w:val="00DA67B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16EB5"/>
    <w:rsid w:val="00E203EB"/>
    <w:rsid w:val="00E35401"/>
    <w:rsid w:val="00E375DB"/>
    <w:rsid w:val="00E42938"/>
    <w:rsid w:val="00E43F79"/>
    <w:rsid w:val="00E44801"/>
    <w:rsid w:val="00E47508"/>
    <w:rsid w:val="00E55EB0"/>
    <w:rsid w:val="00E57BB7"/>
    <w:rsid w:val="00E61CB0"/>
    <w:rsid w:val="00E71256"/>
    <w:rsid w:val="00E71BCF"/>
    <w:rsid w:val="00E81A93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4807"/>
    <w:rsid w:val="00F25348"/>
    <w:rsid w:val="00F45506"/>
    <w:rsid w:val="00F5222C"/>
    <w:rsid w:val="00F55735"/>
    <w:rsid w:val="00F60062"/>
    <w:rsid w:val="00F60E85"/>
    <w:rsid w:val="00F613CC"/>
    <w:rsid w:val="00F76777"/>
    <w:rsid w:val="00F83F2F"/>
    <w:rsid w:val="00F86555"/>
    <w:rsid w:val="00F86C58"/>
    <w:rsid w:val="00F92FE9"/>
    <w:rsid w:val="00F97787"/>
    <w:rsid w:val="00FB2923"/>
    <w:rsid w:val="00FC30C7"/>
    <w:rsid w:val="00FC3B03"/>
    <w:rsid w:val="00FC78B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F0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40F3A"/>
  </w:style>
  <w:style w:type="paragraph" w:customStyle="1" w:styleId="Default">
    <w:name w:val="Default"/>
    <w:rsid w:val="001517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F402C-C0DF-4B2F-B4C4-438B5473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2902</Words>
  <Characters>17416</Characters>
  <Application>Microsoft Office Word</Application>
  <DocSecurity>4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2021-03-16T08:43:00Z</dcterms:created>
  <dcterms:modified xsi:type="dcterms:W3CDTF">2021-03-16T08:43:00Z</dcterms:modified>
</cp:coreProperties>
</file>