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C75C" w14:textId="77777777" w:rsidR="00E4571B" w:rsidRDefault="00E4571B" w:rsidP="00E4571B">
      <w:pPr>
        <w:pStyle w:val="Akapitzlist"/>
        <w:tabs>
          <w:tab w:val="left" w:pos="426"/>
        </w:tabs>
        <w:spacing w:after="100" w:afterAutospacing="1" w:line="240" w:lineRule="auto"/>
        <w:ind w:left="426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878DD54" w14:textId="77777777" w:rsidR="007D3ED3" w:rsidRDefault="007D3ED3" w:rsidP="007D3ED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Informacja dotycząca przetwarzania danych osobowych</w:t>
      </w:r>
    </w:p>
    <w:p w14:paraId="3FCFAF3D" w14:textId="77777777" w:rsidR="007D3ED3" w:rsidRPr="00C81C60" w:rsidRDefault="007D3ED3" w:rsidP="007D3ED3">
      <w:pPr>
        <w:spacing w:after="0"/>
        <w:jc w:val="center"/>
        <w:rPr>
          <w:rFonts w:ascii="Times New Roman" w:hAnsi="Times New Roman" w:cs="Times New Roman"/>
          <w:b/>
          <w:i/>
          <w:color w:val="0070C0"/>
        </w:rPr>
      </w:pPr>
      <w:r w:rsidRPr="00C81C60">
        <w:rPr>
          <w:rFonts w:ascii="Times New Roman" w:hAnsi="Times New Roman" w:cs="Times New Roman"/>
          <w:b/>
          <w:i/>
          <w:color w:val="0070C0"/>
        </w:rPr>
        <w:t>Zamówienia na usługi lub dostawy, do których nie stosuje się ustawy Prawo zamówień publicznych</w:t>
      </w:r>
    </w:p>
    <w:p w14:paraId="1D829B31" w14:textId="77777777" w:rsidR="007D3ED3" w:rsidRDefault="007D3ED3" w:rsidP="007D3E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886D16" w14:textId="6F113DC0" w:rsidR="007D3ED3" w:rsidRDefault="007D3ED3" w:rsidP="007D3ED3">
      <w:pPr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Zgodnie z art. 13 ust. 1 i 2 r</w:t>
      </w:r>
      <w:r>
        <w:rPr>
          <w:rFonts w:ascii="Times New Roman" w:eastAsia="Calibri-Light" w:hAnsi="Times New Roman" w:cs="Times New Roman"/>
          <w:color w:val="000000" w:themeColor="text1"/>
          <w:sz w:val="24"/>
          <w:szCs w:val="24"/>
          <w:lang w:eastAsia="pl-PL"/>
        </w:rPr>
        <w:t>ozporządzenia Parlamentu Europejskiego i Rady (UE) nr 2016/679 z 27 kwietnia 2016</w:t>
      </w:r>
      <w:r w:rsidR="001A7852">
        <w:rPr>
          <w:rFonts w:ascii="Times New Roman" w:eastAsia="Calibri-Light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Calibri-Light" w:hAnsi="Times New Roman" w:cs="Times New Roman"/>
          <w:color w:val="000000" w:themeColor="text1"/>
          <w:sz w:val="24"/>
          <w:szCs w:val="24"/>
          <w:lang w:eastAsia="pl-PL"/>
        </w:rPr>
        <w:t xml:space="preserve">r. w sprawie ochrony osób fizycznych w związku z przetwarzaniem danych osobowych i w sprawie swobodnego przepływu takich danych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oraz uchylenia dyrektywy 95/46/WE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</w:t>
      </w:r>
      <w:r>
        <w:rPr>
          <w:rFonts w:ascii="Times New Roman" w:eastAsia="Calibri-Light" w:hAnsi="Times New Roman" w:cs="Times New Roman"/>
          <w:color w:val="000000" w:themeColor="text1"/>
          <w:sz w:val="24"/>
          <w:szCs w:val="24"/>
          <w:lang w:eastAsia="pl-PL"/>
        </w:rPr>
        <w:t>(ogólne rozporządzenie o ochronie danych osobowych)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Dz.U.UE.L.2016.119,1 z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zm.)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zwanego dalej „RODO” informuję, iż:</w:t>
      </w:r>
    </w:p>
    <w:p w14:paraId="2ACDA701" w14:textId="44D3091C" w:rsidR="007D3ED3" w:rsidRDefault="007D3ED3" w:rsidP="007D3ED3">
      <w:pPr>
        <w:numPr>
          <w:ilvl w:val="0"/>
          <w:numId w:val="7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Administratorem Państwa danych osobowych </w:t>
      </w:r>
      <w:r w:rsidR="001A785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Państwowy Powiatowy Inspektor Sanitarny w Koninie będący jednocześnie Dyrektorem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Powiatow</w:t>
      </w:r>
      <w:r w:rsidR="001A785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ej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Stacj</w:t>
      </w:r>
      <w:r w:rsidR="001A785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Sanitarno-Epidemiologiczn</w:t>
      </w:r>
      <w:r w:rsidR="001A785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ej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w Koninie, z siedzibą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w:  62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-</w:t>
      </w:r>
      <w:r w:rsidR="00A0613C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00 Konin, ul. </w:t>
      </w:r>
      <w:r w:rsidR="005F00F8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Stanisława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Staszica 16</w:t>
      </w:r>
    </w:p>
    <w:p w14:paraId="2E8CAC2E" w14:textId="77777777" w:rsidR="007D3ED3" w:rsidRPr="005B0628" w:rsidRDefault="007D3ED3" w:rsidP="007D3ED3">
      <w:pPr>
        <w:pStyle w:val="NormalStyle"/>
        <w:ind w:left="720" w:hanging="294"/>
        <w:jc w:val="both"/>
        <w:rPr>
          <w:szCs w:val="24"/>
        </w:rPr>
      </w:pPr>
      <w:r w:rsidRPr="005B0628">
        <w:rPr>
          <w:szCs w:val="24"/>
        </w:rPr>
        <w:t>NIP 665 17 43 952; REGON: 00077818800024</w:t>
      </w:r>
    </w:p>
    <w:p w14:paraId="65B619E1" w14:textId="77777777" w:rsidR="007D3ED3" w:rsidRDefault="007D3ED3" w:rsidP="007D3ED3">
      <w:pPr>
        <w:pStyle w:val="NormalStyle"/>
        <w:ind w:left="425"/>
        <w:jc w:val="both"/>
        <w:rPr>
          <w:rStyle w:val="Hipercze"/>
          <w:szCs w:val="24"/>
          <w:lang w:val="en-US"/>
        </w:rPr>
      </w:pPr>
      <w:r w:rsidRPr="005B0628">
        <w:rPr>
          <w:szCs w:val="24"/>
          <w:lang w:val="en-US"/>
        </w:rPr>
        <w:t xml:space="preserve">e-mail: </w:t>
      </w:r>
      <w:r w:rsidR="00B43EC2">
        <w:rPr>
          <w:rStyle w:val="Hipercze"/>
          <w:szCs w:val="24"/>
          <w:lang w:val="en-US"/>
        </w:rPr>
        <w:t>sekretariat.psse.konin@sanepid.gov.pl</w:t>
      </w:r>
    </w:p>
    <w:p w14:paraId="160BBD49" w14:textId="44AEF08B" w:rsidR="007D3ED3" w:rsidRPr="00CD0D8C" w:rsidRDefault="007D3ED3" w:rsidP="007D3ED3">
      <w:pPr>
        <w:pStyle w:val="NormalStyle"/>
        <w:spacing w:after="240"/>
        <w:ind w:left="425"/>
        <w:jc w:val="both"/>
        <w:rPr>
          <w:rStyle w:val="Hipercze"/>
          <w:color w:val="auto"/>
          <w:szCs w:val="24"/>
          <w:u w:val="none"/>
          <w:lang w:val="en-US"/>
        </w:rPr>
      </w:pPr>
      <w:proofErr w:type="spellStart"/>
      <w:r w:rsidRPr="00366C73">
        <w:rPr>
          <w:rStyle w:val="Hipercze"/>
          <w:color w:val="auto"/>
          <w:szCs w:val="24"/>
          <w:u w:val="none"/>
          <w:lang w:val="en-US"/>
        </w:rPr>
        <w:t>ePUAP</w:t>
      </w:r>
      <w:proofErr w:type="spellEnd"/>
      <w:r>
        <w:rPr>
          <w:rStyle w:val="Hipercze"/>
          <w:color w:val="auto"/>
          <w:szCs w:val="24"/>
          <w:u w:val="none"/>
          <w:lang w:val="en-US"/>
        </w:rPr>
        <w:t xml:space="preserve"> – </w:t>
      </w:r>
      <w:proofErr w:type="spellStart"/>
      <w:r>
        <w:rPr>
          <w:rStyle w:val="Hipercze"/>
          <w:color w:val="auto"/>
          <w:szCs w:val="24"/>
          <w:u w:val="none"/>
          <w:lang w:val="en-US"/>
        </w:rPr>
        <w:t>adres</w:t>
      </w:r>
      <w:proofErr w:type="spellEnd"/>
      <w:r>
        <w:rPr>
          <w:rStyle w:val="Hipercze"/>
          <w:color w:val="auto"/>
          <w:szCs w:val="24"/>
          <w:u w:val="none"/>
          <w:lang w:val="en-US"/>
        </w:rPr>
        <w:t xml:space="preserve"> </w:t>
      </w:r>
      <w:proofErr w:type="spellStart"/>
      <w:r>
        <w:rPr>
          <w:rStyle w:val="Hipercze"/>
          <w:color w:val="auto"/>
          <w:szCs w:val="24"/>
          <w:u w:val="none"/>
          <w:lang w:val="en-US"/>
        </w:rPr>
        <w:t>skrytki</w:t>
      </w:r>
      <w:proofErr w:type="spellEnd"/>
      <w:r>
        <w:rPr>
          <w:rStyle w:val="Hipercze"/>
          <w:color w:val="auto"/>
          <w:szCs w:val="24"/>
          <w:u w:val="none"/>
          <w:lang w:val="en-US"/>
        </w:rPr>
        <w:t>:</w:t>
      </w:r>
      <w:r w:rsidRPr="00CD0D8C">
        <w:rPr>
          <w:rStyle w:val="Hipercze"/>
          <w:color w:val="auto"/>
          <w:szCs w:val="24"/>
          <w:u w:val="none"/>
          <w:lang w:val="en-US"/>
        </w:rPr>
        <w:t xml:space="preserve"> </w:t>
      </w:r>
      <w:hyperlink r:id="rId5" w:history="1">
        <w:r w:rsidRPr="00CD0D8C">
          <w:rPr>
            <w:rFonts w:eastAsiaTheme="minorHAnsi"/>
            <w:bCs/>
            <w:color w:val="006CD7"/>
            <w:szCs w:val="24"/>
            <w:u w:val="single"/>
            <w:shd w:val="clear" w:color="auto" w:fill="FFFFFF"/>
            <w:lang w:eastAsia="en-US"/>
          </w:rPr>
          <w:t>/PSSE-Konin/skrytka</w:t>
        </w:r>
      </w:hyperlink>
      <w:r w:rsidR="008726FA">
        <w:rPr>
          <w:rFonts w:eastAsiaTheme="minorHAnsi"/>
          <w:bCs/>
          <w:color w:val="006CD7"/>
          <w:szCs w:val="24"/>
          <w:u w:val="single"/>
          <w:shd w:val="clear" w:color="auto" w:fill="FFFFFF"/>
          <w:lang w:eastAsia="en-US"/>
        </w:rPr>
        <w:t xml:space="preserve"> </w:t>
      </w:r>
      <w:r w:rsidR="008726FA" w:rsidRPr="00DA3D7D">
        <w:rPr>
          <w:rFonts w:eastAsiaTheme="minorHAnsi"/>
          <w:bCs/>
          <w:color w:val="auto"/>
          <w:szCs w:val="24"/>
          <w:shd w:val="clear" w:color="auto" w:fill="FFFFFF"/>
          <w:lang w:eastAsia="en-US"/>
        </w:rPr>
        <w:t xml:space="preserve">lub </w:t>
      </w:r>
      <w:hyperlink r:id="rId6" w:history="1">
        <w:r w:rsidR="008726FA" w:rsidRPr="00DA3D7D">
          <w:rPr>
            <w:rStyle w:val="Hipercze"/>
            <w:bCs/>
            <w:color w:val="006CD7"/>
            <w:szCs w:val="24"/>
            <w:shd w:val="clear" w:color="auto" w:fill="FFFFFF"/>
          </w:rPr>
          <w:t>/PSSE-Konin/</w:t>
        </w:r>
        <w:proofErr w:type="spellStart"/>
        <w:r w:rsidR="008726FA" w:rsidRPr="00DA3D7D">
          <w:rPr>
            <w:rStyle w:val="Hipercze"/>
            <w:bCs/>
            <w:color w:val="006CD7"/>
            <w:szCs w:val="24"/>
            <w:shd w:val="clear" w:color="auto" w:fill="FFFFFF"/>
          </w:rPr>
          <w:t>skrytkaESP</w:t>
        </w:r>
        <w:proofErr w:type="spellEnd"/>
      </w:hyperlink>
    </w:p>
    <w:p w14:paraId="5B694640" w14:textId="77777777" w:rsidR="007D3ED3" w:rsidRPr="005B0628" w:rsidRDefault="007D3ED3" w:rsidP="007D3ED3">
      <w:pPr>
        <w:pStyle w:val="NormalStyle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Style w:val="Hipercze"/>
          <w:szCs w:val="24"/>
        </w:rPr>
      </w:pPr>
      <w:r>
        <w:rPr>
          <w:rStyle w:val="Hipercze"/>
          <w:color w:val="auto"/>
          <w:szCs w:val="24"/>
          <w:u w:val="none"/>
        </w:rPr>
        <w:t>Dyrektor PSSE w Koninie wyznaczył</w:t>
      </w:r>
      <w:r w:rsidRPr="005B0628">
        <w:rPr>
          <w:rStyle w:val="Hipercze"/>
          <w:color w:val="auto"/>
          <w:szCs w:val="24"/>
          <w:u w:val="none"/>
        </w:rPr>
        <w:t xml:space="preserve"> </w:t>
      </w:r>
      <w:r>
        <w:rPr>
          <w:rStyle w:val="Hipercze"/>
          <w:color w:val="auto"/>
          <w:szCs w:val="24"/>
          <w:u w:val="none"/>
        </w:rPr>
        <w:t>I</w:t>
      </w:r>
      <w:r w:rsidRPr="005B0628">
        <w:rPr>
          <w:rStyle w:val="Hipercze"/>
          <w:color w:val="auto"/>
          <w:szCs w:val="24"/>
          <w:u w:val="none"/>
        </w:rPr>
        <w:t>nspektor</w:t>
      </w:r>
      <w:r>
        <w:rPr>
          <w:rStyle w:val="Hipercze"/>
          <w:color w:val="auto"/>
          <w:szCs w:val="24"/>
          <w:u w:val="none"/>
        </w:rPr>
        <w:t>a</w:t>
      </w:r>
      <w:r w:rsidRPr="005B0628">
        <w:rPr>
          <w:rStyle w:val="Hipercze"/>
          <w:color w:val="auto"/>
          <w:szCs w:val="24"/>
          <w:u w:val="none"/>
        </w:rPr>
        <w:t xml:space="preserve"> </w:t>
      </w:r>
      <w:r>
        <w:rPr>
          <w:rStyle w:val="Hipercze"/>
          <w:color w:val="auto"/>
          <w:szCs w:val="24"/>
          <w:u w:val="none"/>
        </w:rPr>
        <w:t>O</w:t>
      </w:r>
      <w:r w:rsidRPr="005B0628">
        <w:rPr>
          <w:rStyle w:val="Hipercze"/>
          <w:color w:val="auto"/>
          <w:szCs w:val="24"/>
          <w:u w:val="none"/>
        </w:rPr>
        <w:t xml:space="preserve">chrony </w:t>
      </w:r>
      <w:r>
        <w:rPr>
          <w:rStyle w:val="Hipercze"/>
          <w:color w:val="auto"/>
          <w:szCs w:val="24"/>
          <w:u w:val="none"/>
        </w:rPr>
        <w:t>D</w:t>
      </w:r>
      <w:r w:rsidRPr="005B0628">
        <w:rPr>
          <w:rStyle w:val="Hipercze"/>
          <w:color w:val="auto"/>
          <w:szCs w:val="24"/>
          <w:u w:val="none"/>
        </w:rPr>
        <w:t>anych</w:t>
      </w:r>
      <w:r>
        <w:rPr>
          <w:rStyle w:val="Hipercze"/>
          <w:color w:val="auto"/>
          <w:szCs w:val="24"/>
          <w:u w:val="none"/>
        </w:rPr>
        <w:t>, z którym mogą się Państwo skontaktować w sprawach dotyczących przetwarzania danych osobowych oraz realizacji praw związanych z przetwarzaniem danych w następujący sposób:</w:t>
      </w:r>
    </w:p>
    <w:p w14:paraId="70B8EFF2" w14:textId="77777777" w:rsidR="007D3ED3" w:rsidRPr="00B43EC2" w:rsidRDefault="007D3ED3" w:rsidP="00B43EC2">
      <w:pPr>
        <w:pStyle w:val="NormalStyle"/>
        <w:autoSpaceDE w:val="0"/>
        <w:autoSpaceDN w:val="0"/>
        <w:adjustRightInd w:val="0"/>
        <w:ind w:left="425"/>
        <w:jc w:val="both"/>
        <w:rPr>
          <w:rStyle w:val="Hipercze"/>
          <w:color w:val="0000FF"/>
          <w:szCs w:val="24"/>
        </w:rPr>
      </w:pPr>
      <w:r w:rsidRPr="005B0628">
        <w:rPr>
          <w:rStyle w:val="Hipercze"/>
          <w:color w:val="auto"/>
          <w:szCs w:val="24"/>
          <w:u w:val="none"/>
        </w:rPr>
        <w:t>e-mail</w:t>
      </w:r>
      <w:r>
        <w:rPr>
          <w:rStyle w:val="Hipercze"/>
          <w:color w:val="auto"/>
          <w:szCs w:val="24"/>
          <w:u w:val="none"/>
        </w:rPr>
        <w:t>em</w:t>
      </w:r>
      <w:r w:rsidRPr="005B0628">
        <w:rPr>
          <w:rStyle w:val="Hipercze"/>
          <w:color w:val="auto"/>
          <w:szCs w:val="24"/>
          <w:u w:val="none"/>
        </w:rPr>
        <w:t xml:space="preserve">: </w:t>
      </w:r>
      <w:hyperlink r:id="rId7" w:history="1">
        <w:r w:rsidR="00B43EC2" w:rsidRPr="00B43EC2">
          <w:rPr>
            <w:color w:val="0000FF"/>
            <w:szCs w:val="24"/>
            <w:u w:val="single"/>
          </w:rPr>
          <w:t>iod.psse.konin@sanepid.gov.pl</w:t>
        </w:r>
      </w:hyperlink>
    </w:p>
    <w:p w14:paraId="01DA09EF" w14:textId="77777777" w:rsidR="007D3ED3" w:rsidRDefault="007D3ED3" w:rsidP="007D3ED3">
      <w:pPr>
        <w:pStyle w:val="NormalStyle"/>
        <w:autoSpaceDE w:val="0"/>
        <w:autoSpaceDN w:val="0"/>
        <w:adjustRightInd w:val="0"/>
        <w:spacing w:after="240"/>
        <w:ind w:left="425"/>
        <w:jc w:val="both"/>
        <w:rPr>
          <w:rStyle w:val="Hipercze"/>
          <w:color w:val="auto"/>
          <w:szCs w:val="24"/>
          <w:u w:val="none"/>
        </w:rPr>
      </w:pPr>
      <w:r>
        <w:rPr>
          <w:rStyle w:val="Hipercze"/>
          <w:color w:val="auto"/>
          <w:szCs w:val="24"/>
          <w:u w:val="none"/>
        </w:rPr>
        <w:t>listownie: na adres siedziby administratora danych.</w:t>
      </w:r>
    </w:p>
    <w:p w14:paraId="24BBC269" w14:textId="1DE6393A" w:rsidR="007D3ED3" w:rsidRDefault="007D3ED3" w:rsidP="007D3ED3">
      <w:pPr>
        <w:pStyle w:val="NormalStyle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</w:pPr>
      <w:r>
        <w:t xml:space="preserve">Państwa dane osobowe przetwarzane będą </w:t>
      </w:r>
      <w:r>
        <w:rPr>
          <w:szCs w:val="24"/>
        </w:rPr>
        <w:t>w celu przygotowania i realizacji umowy</w:t>
      </w:r>
      <w:r w:rsidR="00300309">
        <w:rPr>
          <w:szCs w:val="24"/>
        </w:rPr>
        <w:t xml:space="preserve"> na „</w:t>
      </w:r>
      <w:r w:rsidR="00501574">
        <w:rPr>
          <w:szCs w:val="24"/>
        </w:rPr>
        <w:t>Dostawę materiałów biurowych i eksploatacyjnych do drukarek, kserokopiarek i faksów”.</w:t>
      </w:r>
    </w:p>
    <w:p w14:paraId="521DEC8B" w14:textId="77777777" w:rsidR="007D3ED3" w:rsidRDefault="007D3ED3" w:rsidP="007D3ED3">
      <w:pPr>
        <w:pStyle w:val="NormalStyle"/>
        <w:autoSpaceDE w:val="0"/>
        <w:autoSpaceDN w:val="0"/>
        <w:adjustRightInd w:val="0"/>
        <w:spacing w:after="240"/>
        <w:ind w:left="425"/>
        <w:jc w:val="both"/>
        <w:rPr>
          <w:szCs w:val="24"/>
        </w:rPr>
      </w:pPr>
      <w:r>
        <w:rPr>
          <w:szCs w:val="24"/>
        </w:rPr>
        <w:t>(podstawa przetwarza</w:t>
      </w:r>
      <w:r w:rsidR="00AB778B">
        <w:rPr>
          <w:szCs w:val="24"/>
        </w:rPr>
        <w:t>nia: art. 6 ust. 1 lit. b RODO).</w:t>
      </w:r>
    </w:p>
    <w:p w14:paraId="61087C64" w14:textId="28CA9A08" w:rsidR="007D3ED3" w:rsidRDefault="007D3ED3" w:rsidP="007D3ED3">
      <w:pPr>
        <w:pStyle w:val="NormalStyle"/>
        <w:numPr>
          <w:ilvl w:val="0"/>
          <w:numId w:val="7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240"/>
        <w:ind w:left="426" w:hanging="426"/>
        <w:jc w:val="both"/>
        <w:rPr>
          <w:rStyle w:val="text-justify"/>
        </w:rPr>
      </w:pPr>
      <w:bookmarkStart w:id="0" w:name="_Hlk158026163"/>
      <w:r>
        <w:rPr>
          <w:rStyle w:val="text-justify"/>
        </w:rPr>
        <w:t>Podanie przez Państwa danych osobowych jest warunkiem niezbędnym do zawarcia umowy. W przypadku ich niepodania umowa nie zostanie zawarta</w:t>
      </w:r>
      <w:bookmarkEnd w:id="0"/>
      <w:r>
        <w:rPr>
          <w:rStyle w:val="text-justify"/>
        </w:rPr>
        <w:t>.</w:t>
      </w:r>
    </w:p>
    <w:p w14:paraId="1D98F7C0" w14:textId="179D7425" w:rsidR="007D3ED3" w:rsidRDefault="007D3ED3" w:rsidP="007D3ED3">
      <w:pPr>
        <w:pStyle w:val="NormalStyle"/>
        <w:numPr>
          <w:ilvl w:val="0"/>
          <w:numId w:val="7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240"/>
        <w:ind w:left="425" w:hanging="425"/>
        <w:jc w:val="both"/>
        <w:rPr>
          <w:bCs/>
          <w:szCs w:val="24"/>
        </w:rPr>
      </w:pPr>
      <w:r>
        <w:rPr>
          <w:bCs/>
          <w:szCs w:val="24"/>
        </w:rPr>
        <w:t xml:space="preserve">Dane osobowe nie będą udostępniane podmiotom </w:t>
      </w:r>
      <w:r w:rsidR="008726FA">
        <w:rPr>
          <w:bCs/>
          <w:szCs w:val="24"/>
        </w:rPr>
        <w:t>innym</w:t>
      </w:r>
      <w:r>
        <w:rPr>
          <w:bCs/>
          <w:szCs w:val="24"/>
        </w:rPr>
        <w:t xml:space="preserve"> niż uprawnionym na mocy przepisów prawa.</w:t>
      </w:r>
    </w:p>
    <w:p w14:paraId="1065380D" w14:textId="77777777" w:rsidR="007D3ED3" w:rsidRPr="00BE5188" w:rsidRDefault="007D3ED3" w:rsidP="007D3ED3">
      <w:pPr>
        <w:pStyle w:val="Akapitzlist"/>
        <w:numPr>
          <w:ilvl w:val="0"/>
          <w:numId w:val="7"/>
        </w:numPr>
        <w:spacing w:after="24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5188">
        <w:rPr>
          <w:rFonts w:ascii="Times New Roman" w:hAnsi="Times New Roman" w:cs="Times New Roman"/>
          <w:sz w:val="24"/>
          <w:szCs w:val="24"/>
        </w:rPr>
        <w:t xml:space="preserve">Dane osobowe przetwarzane będą do chwili realizacji zadania, do którego dane osobowe zostały zebrane a następnie, </w:t>
      </w:r>
      <w:r>
        <w:rPr>
          <w:rFonts w:ascii="Times New Roman" w:hAnsi="Times New Roman" w:cs="Times New Roman"/>
          <w:sz w:val="24"/>
          <w:szCs w:val="24"/>
        </w:rPr>
        <w:t>przez okres przewidziany dla archiwizacji dokumentów</w:t>
      </w:r>
      <w:r w:rsidRPr="00BE5188">
        <w:rPr>
          <w:rFonts w:ascii="Times New Roman" w:hAnsi="Times New Roman" w:cs="Times New Roman"/>
          <w:sz w:val="24"/>
          <w:szCs w:val="24"/>
        </w:rPr>
        <w:t xml:space="preserve"> zgodnie z</w:t>
      </w:r>
      <w:r>
        <w:rPr>
          <w:rFonts w:ascii="Times New Roman" w:hAnsi="Times New Roman" w:cs="Times New Roman"/>
          <w:sz w:val="24"/>
          <w:szCs w:val="24"/>
        </w:rPr>
        <w:t> r</w:t>
      </w:r>
      <w:r w:rsidRPr="00BE5188">
        <w:rPr>
          <w:rFonts w:ascii="Times New Roman" w:hAnsi="Times New Roman" w:cs="Times New Roman"/>
          <w:sz w:val="24"/>
          <w:szCs w:val="24"/>
        </w:rPr>
        <w:t>ozporządzeniem Prezesa Rady Ministrów z dnia 18 stycznia 2011 r. w sprawie instrukcji kancelaryjnej, jednolitych rzeczowych wykazów akt oraz instrukcji w sprawie organizacji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E5188">
        <w:rPr>
          <w:rFonts w:ascii="Times New Roman" w:hAnsi="Times New Roman" w:cs="Times New Roman"/>
          <w:sz w:val="24"/>
          <w:szCs w:val="24"/>
        </w:rPr>
        <w:t xml:space="preserve">zakresu działania archiwów zakładowych (Dz. U. </w:t>
      </w:r>
      <w:r w:rsidR="00325B78">
        <w:rPr>
          <w:rFonts w:ascii="Times New Roman" w:hAnsi="Times New Roman" w:cs="Times New Roman"/>
          <w:sz w:val="24"/>
          <w:szCs w:val="24"/>
        </w:rPr>
        <w:t xml:space="preserve">z </w:t>
      </w:r>
      <w:r w:rsidRPr="00BE5188">
        <w:rPr>
          <w:rFonts w:ascii="Times New Roman" w:hAnsi="Times New Roman" w:cs="Times New Roman"/>
          <w:sz w:val="24"/>
          <w:szCs w:val="24"/>
        </w:rPr>
        <w:t>2011</w:t>
      </w:r>
      <w:r w:rsidR="00325B78">
        <w:rPr>
          <w:rFonts w:ascii="Times New Roman" w:hAnsi="Times New Roman" w:cs="Times New Roman"/>
          <w:sz w:val="24"/>
          <w:szCs w:val="24"/>
        </w:rPr>
        <w:t xml:space="preserve"> r. N</w:t>
      </w:r>
      <w:r w:rsidRPr="00BE5188">
        <w:rPr>
          <w:rFonts w:ascii="Times New Roman" w:hAnsi="Times New Roman" w:cs="Times New Roman"/>
          <w:sz w:val="24"/>
          <w:szCs w:val="24"/>
        </w:rPr>
        <w:t xml:space="preserve">r 14, poz. 67, z </w:t>
      </w:r>
      <w:proofErr w:type="spellStart"/>
      <w:r w:rsidRPr="00BE518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E5188">
        <w:rPr>
          <w:rFonts w:ascii="Times New Roman" w:hAnsi="Times New Roman" w:cs="Times New Roman"/>
          <w:sz w:val="24"/>
          <w:szCs w:val="24"/>
        </w:rPr>
        <w:t>. zm.)</w:t>
      </w:r>
    </w:p>
    <w:p w14:paraId="16240026" w14:textId="77777777" w:rsidR="007D3ED3" w:rsidRDefault="007D3ED3" w:rsidP="007D3ED3">
      <w:pPr>
        <w:pStyle w:val="NormalStyle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240"/>
        <w:ind w:left="425" w:hanging="425"/>
        <w:jc w:val="both"/>
        <w:rPr>
          <w:szCs w:val="24"/>
        </w:rPr>
      </w:pPr>
      <w:r>
        <w:rPr>
          <w:szCs w:val="24"/>
        </w:rPr>
        <w:t>Przysługuje Państwu prawo dostępu do treści swoich danych oraz prawo do ich sprostowania, usunięcia, ograniczenia przetwarzania, prawo do przenoszenia danych oraz prawo wniesienia sprzeciwu wobec ich przetwarzania.</w:t>
      </w:r>
    </w:p>
    <w:p w14:paraId="7E2678D5" w14:textId="77777777" w:rsidR="007D3ED3" w:rsidRDefault="007D3ED3" w:rsidP="007D3ED3">
      <w:pPr>
        <w:pStyle w:val="NormalStyle"/>
        <w:numPr>
          <w:ilvl w:val="0"/>
          <w:numId w:val="7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240"/>
        <w:ind w:left="425" w:hanging="425"/>
        <w:jc w:val="both"/>
        <w:rPr>
          <w:rStyle w:val="text-justify"/>
        </w:rPr>
      </w:pPr>
      <w:r>
        <w:rPr>
          <w:rStyle w:val="text-justify"/>
        </w:rPr>
        <w:t>Przysługuje Państwu prawo do wniesienia skargi do Prezesa Urzędu Ochrony Danych Osobowych, gdy uznają Państwo, iż przetwarzanie danych osobowych Państwa dotyczących narusza przepisy ogólnego rozporządzenia o ochronie danych osobowych.</w:t>
      </w:r>
    </w:p>
    <w:p w14:paraId="24F68B13" w14:textId="77777777" w:rsidR="007D3ED3" w:rsidRPr="00E4571B" w:rsidRDefault="007D3ED3" w:rsidP="007D3ED3">
      <w:pPr>
        <w:pStyle w:val="Akapitzlist"/>
        <w:numPr>
          <w:ilvl w:val="0"/>
          <w:numId w:val="7"/>
        </w:numPr>
        <w:tabs>
          <w:tab w:val="left" w:pos="426"/>
        </w:tabs>
        <w:spacing w:after="100" w:afterAutospacing="1" w:line="240" w:lineRule="auto"/>
        <w:ind w:left="426" w:hanging="426"/>
        <w:jc w:val="both"/>
        <w:outlineLvl w:val="5"/>
      </w:pPr>
      <w:r w:rsidRPr="00F155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Państwa dane osobowe nie posłużą do zautomatyzowanego podejmowania decyzji jak również profilowania.</w:t>
      </w:r>
    </w:p>
    <w:p w14:paraId="21422FF2" w14:textId="77777777" w:rsidR="007D3ED3" w:rsidRDefault="007D3ED3" w:rsidP="00E4571B">
      <w:pPr>
        <w:pStyle w:val="Akapitzlist"/>
        <w:tabs>
          <w:tab w:val="left" w:pos="426"/>
        </w:tabs>
        <w:spacing w:after="100" w:afterAutospacing="1" w:line="240" w:lineRule="auto"/>
        <w:ind w:left="426"/>
        <w:jc w:val="both"/>
        <w:outlineLvl w:val="5"/>
      </w:pPr>
    </w:p>
    <w:sectPr w:rsidR="007D3ED3" w:rsidSect="009D303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Ligh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931AE"/>
    <w:multiLevelType w:val="hybridMultilevel"/>
    <w:tmpl w:val="31804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D261A"/>
    <w:multiLevelType w:val="hybridMultilevel"/>
    <w:tmpl w:val="AE487574"/>
    <w:lvl w:ilvl="0" w:tplc="676036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0410D"/>
    <w:multiLevelType w:val="hybridMultilevel"/>
    <w:tmpl w:val="AE487574"/>
    <w:lvl w:ilvl="0" w:tplc="676036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45722"/>
    <w:multiLevelType w:val="hybridMultilevel"/>
    <w:tmpl w:val="A644F38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A4A2441"/>
    <w:multiLevelType w:val="hybridMultilevel"/>
    <w:tmpl w:val="AE487574"/>
    <w:lvl w:ilvl="0" w:tplc="676036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81BFD"/>
    <w:multiLevelType w:val="hybridMultilevel"/>
    <w:tmpl w:val="9F0E621E"/>
    <w:lvl w:ilvl="0" w:tplc="662E54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393323">
    <w:abstractNumId w:val="1"/>
  </w:num>
  <w:num w:numId="2" w16cid:durableId="1331564445">
    <w:abstractNumId w:val="1"/>
  </w:num>
  <w:num w:numId="3" w16cid:durableId="23597667">
    <w:abstractNumId w:val="0"/>
  </w:num>
  <w:num w:numId="4" w16cid:durableId="161430973">
    <w:abstractNumId w:val="5"/>
  </w:num>
  <w:num w:numId="5" w16cid:durableId="1882790077">
    <w:abstractNumId w:val="3"/>
  </w:num>
  <w:num w:numId="6" w16cid:durableId="2059619262">
    <w:abstractNumId w:val="4"/>
  </w:num>
  <w:num w:numId="7" w16cid:durableId="1403026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450"/>
    <w:rsid w:val="0002636D"/>
    <w:rsid w:val="00057176"/>
    <w:rsid w:val="00064131"/>
    <w:rsid w:val="000B7B99"/>
    <w:rsid w:val="001303EF"/>
    <w:rsid w:val="001426FD"/>
    <w:rsid w:val="00146DBB"/>
    <w:rsid w:val="001A7852"/>
    <w:rsid w:val="002203D9"/>
    <w:rsid w:val="00226C85"/>
    <w:rsid w:val="0023653A"/>
    <w:rsid w:val="00240CCB"/>
    <w:rsid w:val="00242450"/>
    <w:rsid w:val="00243AEA"/>
    <w:rsid w:val="00291628"/>
    <w:rsid w:val="00295321"/>
    <w:rsid w:val="002B312C"/>
    <w:rsid w:val="00300309"/>
    <w:rsid w:val="00325B78"/>
    <w:rsid w:val="003A606A"/>
    <w:rsid w:val="004423DE"/>
    <w:rsid w:val="00447F08"/>
    <w:rsid w:val="004D10B9"/>
    <w:rsid w:val="00501574"/>
    <w:rsid w:val="005F00F8"/>
    <w:rsid w:val="006324A1"/>
    <w:rsid w:val="00656412"/>
    <w:rsid w:val="00657CFC"/>
    <w:rsid w:val="007D3ED3"/>
    <w:rsid w:val="008260B3"/>
    <w:rsid w:val="0084611E"/>
    <w:rsid w:val="008553DD"/>
    <w:rsid w:val="008726FA"/>
    <w:rsid w:val="008C6463"/>
    <w:rsid w:val="00955A77"/>
    <w:rsid w:val="00972532"/>
    <w:rsid w:val="009D303A"/>
    <w:rsid w:val="00A0613C"/>
    <w:rsid w:val="00A16696"/>
    <w:rsid w:val="00A92C02"/>
    <w:rsid w:val="00AB778B"/>
    <w:rsid w:val="00AF36F0"/>
    <w:rsid w:val="00AF473A"/>
    <w:rsid w:val="00B246F0"/>
    <w:rsid w:val="00B43EC2"/>
    <w:rsid w:val="00B72C31"/>
    <w:rsid w:val="00B86B9E"/>
    <w:rsid w:val="00B93489"/>
    <w:rsid w:val="00BE5188"/>
    <w:rsid w:val="00C11BCC"/>
    <w:rsid w:val="00C17FBC"/>
    <w:rsid w:val="00C27088"/>
    <w:rsid w:val="00C81C60"/>
    <w:rsid w:val="00D74AA8"/>
    <w:rsid w:val="00DA74CE"/>
    <w:rsid w:val="00DE3658"/>
    <w:rsid w:val="00E4571B"/>
    <w:rsid w:val="00EB5F07"/>
    <w:rsid w:val="00EF0BCE"/>
    <w:rsid w:val="00EF1173"/>
    <w:rsid w:val="00F1559B"/>
    <w:rsid w:val="00FB2E9E"/>
    <w:rsid w:val="00FE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F3AD"/>
  <w15:chartTrackingRefBased/>
  <w15:docId w15:val="{71DEA2B5-4C4C-40C9-98DF-A201F4BA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65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3658"/>
    <w:rPr>
      <w:color w:val="0563C1" w:themeColor="hyperlink"/>
      <w:u w:val="single"/>
    </w:rPr>
  </w:style>
  <w:style w:type="paragraph" w:customStyle="1" w:styleId="NormalStyle">
    <w:name w:val="NormalStyle"/>
    <w:uiPriority w:val="99"/>
    <w:rsid w:val="00DE3658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lang w:eastAsia="pl-PL"/>
    </w:rPr>
  </w:style>
  <w:style w:type="character" w:customStyle="1" w:styleId="text-justify">
    <w:name w:val="text-justify"/>
    <w:basedOn w:val="Domylnaczcionkaakapitu"/>
    <w:rsid w:val="00DE3658"/>
  </w:style>
  <w:style w:type="paragraph" w:styleId="Akapitzlist">
    <w:name w:val="List Paragraph"/>
    <w:basedOn w:val="Normalny"/>
    <w:uiPriority w:val="34"/>
    <w:qFormat/>
    <w:rsid w:val="00BE51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5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192.168.2.222\publiczny\Administracja\Borowska\INFO%20NEW%202\iod.psse.konin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puap.gov.pl/wps/portal/strefa-klienta/katalog-spraw/profil-urzedu/PSSE-Konin" TargetMode="External"/><Relationship Id="rId5" Type="http://schemas.openxmlformats.org/officeDocument/2006/relationships/hyperlink" Target="https://epuap.gov.pl/wps/portal/strefa-klienta/katalog-spraw/profil-urzedu/PSSE-Kon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PSSE Konin - Ewa Juszczak</cp:lastModifiedBy>
  <cp:revision>50</cp:revision>
  <cp:lastPrinted>2022-06-29T11:02:00Z</cp:lastPrinted>
  <dcterms:created xsi:type="dcterms:W3CDTF">2019-01-30T13:13:00Z</dcterms:created>
  <dcterms:modified xsi:type="dcterms:W3CDTF">2024-02-15T11:04:00Z</dcterms:modified>
</cp:coreProperties>
</file>