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D7BBCAA" w14:textId="0D46A782" w:rsidR="00E80478" w:rsidRPr="0009307D" w:rsidRDefault="0009307D" w:rsidP="0009307D">
      <w:pPr>
        <w:ind w:left="6372"/>
        <w:rPr>
          <w:b/>
          <w:bCs/>
        </w:rPr>
      </w:pPr>
      <w:r w:rsidRPr="0009307D">
        <w:rPr>
          <w:b/>
          <w:bCs/>
        </w:rPr>
        <w:t>A K C E P T U J Ę</w:t>
      </w: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9307D"/>
    <w:rsid w:val="003F1A20"/>
    <w:rsid w:val="00512416"/>
    <w:rsid w:val="008631C7"/>
    <w:rsid w:val="008763C2"/>
    <w:rsid w:val="009F702E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Paweł Pietrzak</cp:lastModifiedBy>
  <cp:revision>3</cp:revision>
  <dcterms:created xsi:type="dcterms:W3CDTF">2023-12-29T13:53:00Z</dcterms:created>
  <dcterms:modified xsi:type="dcterms:W3CDTF">2023-12-29T13:53:00Z</dcterms:modified>
</cp:coreProperties>
</file>