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B72B8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D2C5DF2" w14:textId="3EA8C4B6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20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października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4BD07D6E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5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12B9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4034539E" w14:textId="5E61CA3B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6</w:t>
      </w:r>
      <w:r w:rsidRPr="00B72B80">
        <w:rPr>
          <w:rFonts w:ascii="Arial" w:eastAsia="Times New Roman" w:hAnsi="Arial" w:cs="Arial"/>
          <w:sz w:val="24"/>
          <w:szCs w:val="24"/>
        </w:rPr>
        <w:t>.20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4ADE301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663A4BD3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>o zakończeniu postępowania rozpoznawczego w sprawie nieruchomości warszawskiej położonej przy ulicy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Wilczej 8</w:t>
      </w:r>
      <w:r w:rsidRPr="00B72B80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5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  <w:r w:rsidRPr="00B72B80">
        <w:rPr>
          <w:rFonts w:ascii="Arial" w:eastAsia="Times New Roman" w:hAnsi="Arial" w:cs="Arial"/>
          <w:sz w:val="24"/>
          <w:szCs w:val="24"/>
        </w:rPr>
        <w:t>, dotyczącej decyzji</w:t>
      </w:r>
      <w:r w:rsidR="00B72B80" w:rsidRPr="00B72B80">
        <w:rPr>
          <w:rFonts w:ascii="Arial" w:eastAsia="Times New Roman" w:hAnsi="Arial" w:cs="Arial"/>
          <w:sz w:val="24"/>
          <w:szCs w:val="24"/>
        </w:rPr>
        <w:t xml:space="preserve"> Burmistrza Gminy Warszawa-Centrum</w:t>
      </w:r>
      <w:r w:rsidRPr="00B72B80">
        <w:rPr>
          <w:rFonts w:ascii="Arial" w:eastAsia="Times New Roman" w:hAnsi="Arial" w:cs="Arial"/>
          <w:sz w:val="24"/>
          <w:szCs w:val="24"/>
        </w:rPr>
        <w:t xml:space="preserve"> z dnia </w:t>
      </w:r>
      <w:r w:rsidR="00B72B80" w:rsidRPr="00B72B80">
        <w:rPr>
          <w:rFonts w:ascii="Arial" w:eastAsia="Times New Roman" w:hAnsi="Arial" w:cs="Arial"/>
          <w:sz w:val="24"/>
          <w:szCs w:val="24"/>
        </w:rPr>
        <w:t>30 marca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</w:t>
      </w:r>
      <w:r w:rsidR="00B72B80" w:rsidRPr="00B72B80">
        <w:rPr>
          <w:rFonts w:ascii="Arial" w:eastAsia="Times New Roman" w:hAnsi="Arial" w:cs="Arial"/>
          <w:sz w:val="24"/>
          <w:szCs w:val="24"/>
        </w:rPr>
        <w:t>01</w:t>
      </w:r>
      <w:r w:rsidRPr="00B72B80">
        <w:rPr>
          <w:rFonts w:ascii="Arial" w:eastAsia="Times New Roman" w:hAnsi="Arial" w:cs="Arial"/>
          <w:sz w:val="24"/>
          <w:szCs w:val="24"/>
        </w:rPr>
        <w:t xml:space="preserve"> r. nr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7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</w:t>
      </w:r>
      <w:r w:rsidR="00B72B80" w:rsidRPr="00B72B80">
        <w:rPr>
          <w:rFonts w:ascii="Arial" w:eastAsia="Times New Roman" w:hAnsi="Arial" w:cs="Arial"/>
          <w:sz w:val="24"/>
          <w:szCs w:val="24"/>
        </w:rPr>
        <w:t>ik 2001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3842" w14:textId="77777777" w:rsidR="001F0371" w:rsidRDefault="001F0371" w:rsidP="00971B09">
      <w:pPr>
        <w:spacing w:after="0" w:line="240" w:lineRule="auto"/>
      </w:pPr>
      <w:r>
        <w:separator/>
      </w:r>
    </w:p>
  </w:endnote>
  <w:endnote w:type="continuationSeparator" w:id="0">
    <w:p w14:paraId="001C8D99" w14:textId="77777777" w:rsidR="001F0371" w:rsidRDefault="001F0371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1870" w14:textId="77777777" w:rsidR="001F0371" w:rsidRDefault="001F0371" w:rsidP="00971B09">
      <w:pPr>
        <w:spacing w:after="0" w:line="240" w:lineRule="auto"/>
      </w:pPr>
      <w:r>
        <w:separator/>
      </w:r>
    </w:p>
  </w:footnote>
  <w:footnote w:type="continuationSeparator" w:id="0">
    <w:p w14:paraId="2251D480" w14:textId="77777777" w:rsidR="001F0371" w:rsidRDefault="001F0371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1F0371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9C354C"/>
    <w:rsid w:val="00A1588B"/>
    <w:rsid w:val="00A763C2"/>
    <w:rsid w:val="00A83994"/>
    <w:rsid w:val="00B0061B"/>
    <w:rsid w:val="00B625E3"/>
    <w:rsid w:val="00B72B80"/>
    <w:rsid w:val="00C936D8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29.21 ul. Saska 58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Nowak Damian  (DPA)</cp:lastModifiedBy>
  <cp:revision>8</cp:revision>
  <dcterms:created xsi:type="dcterms:W3CDTF">2022-01-27T10:09:00Z</dcterms:created>
  <dcterms:modified xsi:type="dcterms:W3CDTF">2022-10-24T09:09:00Z</dcterms:modified>
</cp:coreProperties>
</file>