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E43C600" w:rsidR="007F14B5" w:rsidRDefault="00BF0A4A" w:rsidP="00FC4D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Uchwała nr 110</w:t>
      </w:r>
    </w:p>
    <w:p w14:paraId="00000002" w14:textId="77777777" w:rsidR="007F14B5" w:rsidRDefault="003074A9" w:rsidP="00FC4D39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Rady Działalności Pożytku Publicznego</w:t>
      </w:r>
    </w:p>
    <w:p w14:paraId="00000003" w14:textId="4F7D65EE" w:rsidR="007F14B5" w:rsidRDefault="00BF0A4A" w:rsidP="00FC4D39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 dnia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3074A9">
        <w:rPr>
          <w:rFonts w:ascii="Times New Roman" w:eastAsia="Times New Roman" w:hAnsi="Times New Roman" w:cs="Times New Roman"/>
          <w:b/>
          <w:sz w:val="24"/>
          <w:szCs w:val="24"/>
        </w:rPr>
        <w:t xml:space="preserve"> czerwca 2020 r.</w:t>
      </w:r>
    </w:p>
    <w:p w14:paraId="00000005" w14:textId="65BED431" w:rsidR="007F14B5" w:rsidRPr="00B82CD3" w:rsidRDefault="003074A9" w:rsidP="00B82CD3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sprawie prośby o ponowne rozpoznanie spraw przez Szefa Krajowej Admi</w:t>
      </w:r>
      <w:r w:rsidR="00B82CD3">
        <w:rPr>
          <w:rFonts w:ascii="Times New Roman" w:eastAsia="Times New Roman" w:hAnsi="Times New Roman" w:cs="Times New Roman"/>
          <w:b/>
          <w:sz w:val="24"/>
          <w:szCs w:val="24"/>
        </w:rPr>
        <w:t xml:space="preserve">nistracji Skarbowej dotyczących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obowiązku stosowania ustawy </w:t>
      </w:r>
      <w:r w:rsidR="00364879">
        <w:rPr>
          <w:rFonts w:ascii="Times New Roman" w:eastAsia="Times New Roman" w:hAnsi="Times New Roman" w:cs="Times New Roman"/>
          <w:b/>
          <w:sz w:val="24"/>
          <w:szCs w:val="24"/>
        </w:rPr>
        <w:t>z dnia 29 stycznia 2004 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 Prawo zamówień publicznych do wyboru wykonawcy w projektach współfinansowanych ze środków Unii Europejskiej, realizowanych przez organizacje obywatelskie</w:t>
      </w:r>
    </w:p>
    <w:p w14:paraId="00000006" w14:textId="77C82EA0" w:rsidR="007F14B5" w:rsidRDefault="009C6DD7" w:rsidP="00B82CD3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§10</w:t>
      </w:r>
      <w:r w:rsidR="003074A9">
        <w:rPr>
          <w:rFonts w:ascii="Times New Roman" w:eastAsia="Times New Roman" w:hAnsi="Times New Roman" w:cs="Times New Roman"/>
          <w:sz w:val="24"/>
          <w:szCs w:val="24"/>
        </w:rPr>
        <w:t xml:space="preserve"> rozporządzenia Przewodniczącego Komitetu do spraw Pożytku Publicznego z dnia 24 października 2018 r. w sprawie Rady Działalności Pożytku Publicznego </w:t>
      </w:r>
      <w:r w:rsidR="00364879">
        <w:rPr>
          <w:rFonts w:ascii="Times New Roman" w:eastAsia="Times New Roman" w:hAnsi="Times New Roman" w:cs="Times New Roman"/>
          <w:sz w:val="24"/>
          <w:szCs w:val="24"/>
        </w:rPr>
        <w:br/>
      </w:r>
      <w:r w:rsidR="003074A9">
        <w:rPr>
          <w:rFonts w:ascii="Times New Roman" w:eastAsia="Times New Roman" w:hAnsi="Times New Roman" w:cs="Times New Roman"/>
          <w:sz w:val="24"/>
          <w:szCs w:val="24"/>
        </w:rPr>
        <w:t xml:space="preserve">(Dz. U. poz.2052) oraz art. 35 ust. 2 ustawy z dnia 24 kwietnia 2003 r. o działalności pożytku publicznego i o wolontariacie </w:t>
      </w:r>
      <w:r w:rsidR="00960F5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(Dz. U. z 2020</w:t>
      </w:r>
      <w:r w:rsidR="001D0D8B" w:rsidRPr="001D0D8B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r. p</w:t>
      </w:r>
      <w:r w:rsidR="00960F5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oz. 1057</w:t>
      </w:r>
      <w:r w:rsidR="001D0D8B" w:rsidRPr="001D0D8B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), uchwala się stanowisko Rady Działalności Pożytku Publicznego w sprawie</w:t>
      </w:r>
      <w:r w:rsidR="003074A9" w:rsidRPr="001D0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D8B" w:rsidRPr="001D0D8B">
        <w:rPr>
          <w:rFonts w:ascii="Times New Roman" w:eastAsia="Times New Roman" w:hAnsi="Times New Roman" w:cs="Times New Roman"/>
          <w:sz w:val="24"/>
          <w:szCs w:val="24"/>
        </w:rPr>
        <w:t xml:space="preserve">prośby o ponowne rozpoznanie spraw przez Szefa Krajowej Administracji Skarbowej dotyczących obowiązku stosowania ustawy </w:t>
      </w:r>
      <w:r w:rsidR="00364879">
        <w:rPr>
          <w:rFonts w:ascii="Times New Roman" w:eastAsia="Times New Roman" w:hAnsi="Times New Roman" w:cs="Times New Roman"/>
          <w:sz w:val="24"/>
          <w:szCs w:val="24"/>
        </w:rPr>
        <w:t xml:space="preserve">z dnia 29 stycznia 2004 r. </w:t>
      </w:r>
      <w:r w:rsidR="001D0D8B" w:rsidRPr="001D0D8B">
        <w:rPr>
          <w:rFonts w:ascii="Times New Roman" w:eastAsia="Times New Roman" w:hAnsi="Times New Roman" w:cs="Times New Roman"/>
          <w:sz w:val="24"/>
          <w:szCs w:val="24"/>
        </w:rPr>
        <w:t>– Prawo zamówień publicznych</w:t>
      </w:r>
      <w:r w:rsidR="00364879">
        <w:rPr>
          <w:rFonts w:ascii="Times New Roman" w:eastAsia="Times New Roman" w:hAnsi="Times New Roman" w:cs="Times New Roman"/>
          <w:sz w:val="24"/>
          <w:szCs w:val="24"/>
        </w:rPr>
        <w:t xml:space="preserve"> (Dz. U. z 2019 r. poz. 1843, z późn. zm.)</w:t>
      </w:r>
      <w:r w:rsidR="001D0D8B" w:rsidRPr="001D0D8B">
        <w:rPr>
          <w:rFonts w:ascii="Times New Roman" w:eastAsia="Times New Roman" w:hAnsi="Times New Roman" w:cs="Times New Roman"/>
          <w:sz w:val="24"/>
          <w:szCs w:val="24"/>
        </w:rPr>
        <w:t xml:space="preserve"> do wyboru wykonawcy w projektach współfinansowanych ze środków Unii Europejskiej, realizowanych przez organizacje obywatelskie</w:t>
      </w:r>
      <w:r w:rsidR="001D0D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7" w14:textId="77777777" w:rsidR="007F14B5" w:rsidRDefault="003074A9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00000008" w14:textId="1BC3A3E7" w:rsidR="007F14B5" w:rsidRDefault="003074A9" w:rsidP="00EB085D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Rada Działalności Pożytku Publicznego </w:t>
      </w:r>
      <w:r w:rsidRPr="00D917EE">
        <w:rPr>
          <w:rFonts w:ascii="Times New Roman" w:eastAsia="Times New Roman" w:hAnsi="Times New Roman" w:cs="Times New Roman"/>
          <w:sz w:val="24"/>
          <w:szCs w:val="24"/>
        </w:rPr>
        <w:t>prosi 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ponowne rozpoznanie spraw przez Szefa Krajowej Administracji Skarbowej, pełniącego zadania Instytucji Audytowej</w:t>
      </w:r>
      <w:r w:rsidR="0036487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dotyczących  obowiązku stosowania ustawy</w:t>
      </w:r>
      <w:r w:rsidR="00364879">
        <w:rPr>
          <w:rFonts w:ascii="Times New Roman" w:eastAsia="Times New Roman" w:hAnsi="Times New Roman" w:cs="Times New Roman"/>
          <w:sz w:val="24"/>
          <w:szCs w:val="24"/>
        </w:rPr>
        <w:t xml:space="preserve"> z dnia 29 stycznia 2004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Prawo zamówień publicznych do wyboru wykonawcy w</w:t>
      </w:r>
      <w:r w:rsidR="00364879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projektach współfinansowanych ze środków Unii Europejskiej, realizowanych przez organizacje obywatelskie. Jako przykład </w:t>
      </w:r>
      <w:r w:rsidR="00364879">
        <w:rPr>
          <w:rFonts w:ascii="Times New Roman" w:eastAsia="Times New Roman" w:hAnsi="Times New Roman" w:cs="Times New Roman"/>
          <w:sz w:val="24"/>
          <w:szCs w:val="24"/>
        </w:rPr>
        <w:t xml:space="preserve">takiej sprawy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należy wskazać </w:t>
      </w:r>
      <w:r w:rsidR="00364879">
        <w:rPr>
          <w:rFonts w:ascii="Times New Roman" w:eastAsia="Times New Roman" w:hAnsi="Times New Roman" w:cs="Times New Roman"/>
          <w:sz w:val="24"/>
          <w:szCs w:val="24"/>
        </w:rPr>
        <w:t xml:space="preserve">postępowanie, w którym stroną jest Fundacja </w:t>
      </w:r>
      <w:r>
        <w:rPr>
          <w:rFonts w:ascii="Times New Roman" w:eastAsia="Times New Roman" w:hAnsi="Times New Roman" w:cs="Times New Roman"/>
          <w:sz w:val="24"/>
          <w:szCs w:val="24"/>
        </w:rPr>
        <w:t>„Wróć”, która zwróciła się do Rady Działalności Pożytku Publicznego z prośbą o pomoc w zakończeniu realizacji projektu współfinansowanego ze środków Unii Europejskiej.</w:t>
      </w:r>
    </w:p>
    <w:p w14:paraId="00000009" w14:textId="77777777" w:rsidR="007F14B5" w:rsidRDefault="003074A9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0000000A" w14:textId="77777777" w:rsidR="007F14B5" w:rsidRDefault="003074A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Uchwała wchodzi w życie z dniem ogłoszenia.</w:t>
      </w:r>
    </w:p>
    <w:p w14:paraId="1C8AB3F5" w14:textId="2F1B5F00" w:rsidR="00CA15F3" w:rsidRDefault="00D917EE" w:rsidP="00D917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000000E" w14:textId="093E01C7" w:rsidR="007F14B5" w:rsidRPr="00CA15F3" w:rsidRDefault="003074A9" w:rsidP="00CA15F3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UZASADNIENIE</w:t>
      </w:r>
    </w:p>
    <w:p w14:paraId="0000000F" w14:textId="5BE68729" w:rsidR="007F14B5" w:rsidRDefault="003074A9" w:rsidP="006C1F49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Rada Działalności Pożytku Publiczn</w:t>
      </w:r>
      <w:r w:rsidR="00D917EE">
        <w:rPr>
          <w:rFonts w:ascii="Times New Roman" w:eastAsia="Times New Roman" w:hAnsi="Times New Roman" w:cs="Times New Roman"/>
          <w:sz w:val="24"/>
          <w:szCs w:val="24"/>
        </w:rPr>
        <w:t>ego (dalej: RDPP, Rada) w toku działań Zespołu ds. i</w:t>
      </w:r>
      <w:r>
        <w:rPr>
          <w:rFonts w:ascii="Times New Roman" w:eastAsia="Times New Roman" w:hAnsi="Times New Roman" w:cs="Times New Roman"/>
          <w:sz w:val="24"/>
          <w:szCs w:val="24"/>
        </w:rPr>
        <w:t>nterwencji została poinformowana o problemie bezpośrednio dotyczącym organizacji obywatelskich</w:t>
      </w:r>
      <w:r w:rsidR="0036487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tym Fundacji </w:t>
      </w:r>
      <w:r w:rsidR="00364879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Wróć”, która zwróciła się z prośbą o pomoc do Rady. Problem</w:t>
      </w:r>
      <w:r w:rsidR="0036487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którym mowa, dotyczy niejednoznaczności w kwalifikacji przez instytucje wdrażające Programy </w:t>
      </w:r>
      <w:r w:rsidR="00D917EE">
        <w:rPr>
          <w:rFonts w:ascii="Times New Roman" w:eastAsia="Times New Roman" w:hAnsi="Times New Roman" w:cs="Times New Roman"/>
          <w:sz w:val="24"/>
          <w:szCs w:val="24"/>
        </w:rPr>
        <w:t xml:space="preserve">Operacyjne </w:t>
      </w:r>
      <w:r>
        <w:rPr>
          <w:rFonts w:ascii="Times New Roman" w:eastAsia="Times New Roman" w:hAnsi="Times New Roman" w:cs="Times New Roman"/>
          <w:sz w:val="24"/>
          <w:szCs w:val="24"/>
        </w:rPr>
        <w:t>Unii Europejskiej obowiązku stosowania ustawy z dnia 29</w:t>
      </w:r>
      <w:r w:rsidR="00364879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stycznia 2004 r. </w:t>
      </w:r>
      <w:r w:rsidR="0036487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Prawo zamówień publicznych (Dz.</w:t>
      </w:r>
      <w:r w:rsidR="00364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 z 2019</w:t>
      </w:r>
      <w:r w:rsidR="00364879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poz. 1843</w:t>
      </w:r>
      <w:r w:rsidR="00364879">
        <w:rPr>
          <w:rFonts w:ascii="Times New Roman" w:eastAsia="Times New Roman" w:hAnsi="Times New Roman" w:cs="Times New Roman"/>
          <w:sz w:val="24"/>
          <w:szCs w:val="24"/>
        </w:rPr>
        <w:t>, z późn. zm.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917EE">
        <w:rPr>
          <w:rFonts w:ascii="Times New Roman" w:eastAsia="Times New Roman" w:hAnsi="Times New Roman" w:cs="Times New Roman"/>
          <w:sz w:val="24"/>
          <w:szCs w:val="24"/>
        </w:rPr>
        <w:t xml:space="preserve">przez organizacje obywatelskie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podczas realizacji projektów/zadań </w:t>
      </w:r>
      <w:r w:rsidR="006C1F49">
        <w:rPr>
          <w:rFonts w:ascii="Times New Roman" w:eastAsia="Times New Roman" w:hAnsi="Times New Roman" w:cs="Times New Roman"/>
          <w:sz w:val="24"/>
          <w:szCs w:val="24"/>
        </w:rPr>
        <w:t>współfinansowanych ze </w:t>
      </w:r>
      <w:r>
        <w:rPr>
          <w:rFonts w:ascii="Times New Roman" w:eastAsia="Times New Roman" w:hAnsi="Times New Roman" w:cs="Times New Roman"/>
          <w:sz w:val="24"/>
          <w:szCs w:val="24"/>
        </w:rPr>
        <w:t>środków UE i/lub też kra</w:t>
      </w:r>
      <w:r w:rsidR="00D917EE">
        <w:rPr>
          <w:rFonts w:ascii="Times New Roman" w:eastAsia="Times New Roman" w:hAnsi="Times New Roman" w:cs="Times New Roman"/>
          <w:sz w:val="24"/>
          <w:szCs w:val="24"/>
        </w:rPr>
        <w:t xml:space="preserve">jowych, w tym </w:t>
      </w:r>
      <w:r w:rsidR="00364879">
        <w:rPr>
          <w:rFonts w:ascii="Times New Roman" w:eastAsia="Times New Roman" w:hAnsi="Times New Roman" w:cs="Times New Roman"/>
          <w:sz w:val="24"/>
          <w:szCs w:val="24"/>
        </w:rPr>
        <w:t xml:space="preserve">środków </w:t>
      </w:r>
      <w:r w:rsidR="00D917EE">
        <w:rPr>
          <w:rFonts w:ascii="Times New Roman" w:eastAsia="Times New Roman" w:hAnsi="Times New Roman" w:cs="Times New Roman"/>
          <w:sz w:val="24"/>
          <w:szCs w:val="24"/>
        </w:rPr>
        <w:t xml:space="preserve">budżetu Państwa.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Organizacje obywatelskie wykorzystują różnego typu dotacje z przeznaczeniem na realizację zadań statutowych, a przede wszystkim wspomagających administrację samorządową i rządową w realizacji obowiązków chroniących także życie i zdrowie obywateli oraz ich </w:t>
      </w:r>
      <w:r w:rsidR="00D917EE">
        <w:rPr>
          <w:rFonts w:ascii="Times New Roman" w:eastAsia="Times New Roman" w:hAnsi="Times New Roman" w:cs="Times New Roman"/>
          <w:sz w:val="24"/>
          <w:szCs w:val="24"/>
        </w:rPr>
        <w:t>rodzin. Sprawa</w:t>
      </w:r>
      <w:r w:rsidR="003648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17EE">
        <w:rPr>
          <w:rFonts w:ascii="Times New Roman" w:eastAsia="Times New Roman" w:hAnsi="Times New Roman" w:cs="Times New Roman"/>
          <w:sz w:val="24"/>
          <w:szCs w:val="24"/>
        </w:rPr>
        <w:t xml:space="preserve"> którą podnosimy</w:t>
      </w:r>
      <w:r w:rsidR="003648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1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dotknęła wiele organizacji obywatelskich, w tym Fundację </w:t>
      </w:r>
      <w:r w:rsidR="00364879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Wróć”</w:t>
      </w:r>
      <w:r w:rsidR="003648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6C1F49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>
        <w:rPr>
          <w:rFonts w:ascii="Times New Roman" w:eastAsia="Times New Roman" w:hAnsi="Times New Roman" w:cs="Times New Roman"/>
          <w:sz w:val="24"/>
          <w:szCs w:val="24"/>
        </w:rPr>
        <w:t>związana jest z</w:t>
      </w:r>
      <w:r w:rsidR="006C1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koniecznoś</w:t>
      </w:r>
      <w:r w:rsidR="00D917EE">
        <w:rPr>
          <w:rFonts w:ascii="Times New Roman" w:eastAsia="Times New Roman" w:hAnsi="Times New Roman" w:cs="Times New Roman"/>
          <w:sz w:val="24"/>
          <w:szCs w:val="24"/>
        </w:rPr>
        <w:t xml:space="preserve">cią zwrotu środków finansowych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wraz z odsetkami karnoskarbowymi przez realizatorów poszczególnych projektów, </w:t>
      </w:r>
      <w:r w:rsidR="00DE2B8B">
        <w:rPr>
          <w:rFonts w:ascii="Times New Roman" w:eastAsia="Times New Roman" w:hAnsi="Times New Roman" w:cs="Times New Roman"/>
          <w:sz w:val="24"/>
          <w:szCs w:val="24"/>
        </w:rPr>
        <w:t>w szczególności przez organizacje</w:t>
      </w:r>
      <w:r w:rsidR="00D91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B8B">
        <w:rPr>
          <w:rFonts w:ascii="Times New Roman" w:eastAsia="Times New Roman" w:hAnsi="Times New Roman" w:cs="Times New Roman"/>
          <w:sz w:val="24"/>
          <w:szCs w:val="24"/>
        </w:rPr>
        <w:t xml:space="preserve">posiadające </w:t>
      </w:r>
      <w:r w:rsidR="00D917EE">
        <w:rPr>
          <w:rFonts w:ascii="Times New Roman" w:eastAsia="Times New Roman" w:hAnsi="Times New Roman" w:cs="Times New Roman"/>
          <w:sz w:val="24"/>
          <w:szCs w:val="24"/>
        </w:rPr>
        <w:t>status organizacji pożytku p</w:t>
      </w:r>
      <w:r>
        <w:rPr>
          <w:rFonts w:ascii="Times New Roman" w:eastAsia="Times New Roman" w:hAnsi="Times New Roman" w:cs="Times New Roman"/>
          <w:sz w:val="24"/>
          <w:szCs w:val="24"/>
        </w:rPr>
        <w:t>ublicznego</w:t>
      </w:r>
      <w:r w:rsidR="00D917EE">
        <w:rPr>
          <w:rFonts w:ascii="Times New Roman" w:eastAsia="Times New Roman" w:hAnsi="Times New Roman" w:cs="Times New Roman"/>
          <w:sz w:val="24"/>
          <w:szCs w:val="24"/>
        </w:rPr>
        <w:t xml:space="preserve"> (dalej: OPP)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jak np. Fundacja </w:t>
      </w:r>
      <w:r w:rsidR="00364879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Wróć”, która zrealizowała kwestionowany przez audytorów projekt w ramach R</w:t>
      </w:r>
      <w:r w:rsidR="006C1F49">
        <w:rPr>
          <w:rFonts w:ascii="Times New Roman" w:eastAsia="Times New Roman" w:hAnsi="Times New Roman" w:cs="Times New Roman"/>
          <w:sz w:val="24"/>
          <w:szCs w:val="24"/>
        </w:rPr>
        <w:t xml:space="preserve">egionalnego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6C1F49">
        <w:rPr>
          <w:rFonts w:ascii="Times New Roman" w:eastAsia="Times New Roman" w:hAnsi="Times New Roman" w:cs="Times New Roman"/>
          <w:sz w:val="24"/>
          <w:szCs w:val="24"/>
        </w:rPr>
        <w:t xml:space="preserve">rogramu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6C1F49">
        <w:rPr>
          <w:rFonts w:ascii="Times New Roman" w:eastAsia="Times New Roman" w:hAnsi="Times New Roman" w:cs="Times New Roman"/>
          <w:sz w:val="24"/>
          <w:szCs w:val="24"/>
        </w:rPr>
        <w:t>peracyjnego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6C1F49">
        <w:rPr>
          <w:rFonts w:ascii="Times New Roman" w:eastAsia="Times New Roman" w:hAnsi="Times New Roman" w:cs="Times New Roman"/>
          <w:sz w:val="24"/>
          <w:szCs w:val="24"/>
        </w:rPr>
        <w:t xml:space="preserve">ojewództwa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6C1F49">
        <w:rPr>
          <w:rFonts w:ascii="Times New Roman" w:eastAsia="Times New Roman" w:hAnsi="Times New Roman" w:cs="Times New Roman"/>
          <w:sz w:val="24"/>
          <w:szCs w:val="24"/>
        </w:rPr>
        <w:t>omorskiego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2014-2020, poddziałanie 10.02.01 Efektywność Energetyczna, pn. „Zwiększenie efekty</w:t>
      </w:r>
      <w:r w:rsidR="006C1F49">
        <w:rPr>
          <w:rFonts w:ascii="Times New Roman" w:eastAsia="Times New Roman" w:hAnsi="Times New Roman" w:cs="Times New Roman"/>
          <w:sz w:val="24"/>
          <w:szCs w:val="24"/>
        </w:rPr>
        <w:t>wności energetycznej budynków w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ośrodkach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rehabilitacyjno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edukacyjno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wychowawczych Fundacji </w:t>
      </w:r>
      <w:r w:rsidR="006C1F49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Wróć</w:t>
      </w:r>
      <w:r w:rsidR="00DE2B8B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C1F49">
        <w:rPr>
          <w:rFonts w:ascii="Times New Roman" w:eastAsia="Times New Roman" w:hAnsi="Times New Roman" w:cs="Times New Roman"/>
          <w:sz w:val="24"/>
          <w:szCs w:val="24"/>
        </w:rPr>
        <w:t>, w oparciu o </w:t>
      </w:r>
      <w:r>
        <w:rPr>
          <w:rFonts w:ascii="Times New Roman" w:eastAsia="Times New Roman" w:hAnsi="Times New Roman" w:cs="Times New Roman"/>
          <w:sz w:val="24"/>
          <w:szCs w:val="24"/>
        </w:rPr>
        <w:t>umowę podpisaną 29 lipca 2016 roku (RPPM.10.02.01-22-0013/16).</w:t>
      </w:r>
    </w:p>
    <w:p w14:paraId="00000011" w14:textId="765C32FF" w:rsidR="007F14B5" w:rsidRDefault="003074A9" w:rsidP="006C1F49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info</w:t>
      </w:r>
      <w:r w:rsidR="00D917EE">
        <w:rPr>
          <w:rFonts w:ascii="Times New Roman" w:eastAsia="Times New Roman" w:hAnsi="Times New Roman" w:cs="Times New Roman"/>
          <w:sz w:val="24"/>
          <w:szCs w:val="24"/>
        </w:rPr>
        <w:t>rmacją uzyskaną na styczniow</w:t>
      </w:r>
      <w:r w:rsidR="006C1F49">
        <w:rPr>
          <w:rFonts w:ascii="Times New Roman" w:eastAsia="Times New Roman" w:hAnsi="Times New Roman" w:cs="Times New Roman"/>
          <w:sz w:val="24"/>
          <w:szCs w:val="24"/>
        </w:rPr>
        <w:t xml:space="preserve">ym posiedzeniu Zespołu RDPP ds. </w:t>
      </w:r>
      <w:r w:rsidR="00D917E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nterwencji tak dotkliwa sankcja</w:t>
      </w:r>
      <w:r w:rsidR="00DE2B8B">
        <w:rPr>
          <w:rFonts w:ascii="Times New Roman" w:eastAsia="Times New Roman" w:hAnsi="Times New Roman" w:cs="Times New Roman"/>
          <w:sz w:val="24"/>
          <w:szCs w:val="24"/>
        </w:rPr>
        <w:t xml:space="preserve"> najprawdopodobniej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doprowadzi do likwidacji wielu organizacji obywatelskich</w:t>
      </w:r>
      <w:r w:rsidR="00D917EE">
        <w:rPr>
          <w:rFonts w:ascii="Times New Roman" w:eastAsia="Times New Roman" w:hAnsi="Times New Roman" w:cs="Times New Roman"/>
          <w:sz w:val="24"/>
          <w:szCs w:val="24"/>
        </w:rPr>
        <w:t xml:space="preserve"> o statusie OPP, 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tym Fundacji </w:t>
      </w:r>
      <w:r w:rsidR="00DE2B8B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Wróć”. Z wiedzy jaką posiada Rada, wiele organizacji obywatelskich o statusie OPP wykazuje, że choć znaczna część środków formalnie przekazywanych jest przez podmioty publiczne</w:t>
      </w:r>
      <w:r w:rsidR="006C1F49">
        <w:rPr>
          <w:rFonts w:ascii="Times New Roman" w:eastAsia="Times New Roman" w:hAnsi="Times New Roman" w:cs="Times New Roman"/>
          <w:sz w:val="24"/>
          <w:szCs w:val="24"/>
        </w:rPr>
        <w:t xml:space="preserve"> tj. w </w:t>
      </w:r>
      <w:r>
        <w:rPr>
          <w:rFonts w:ascii="Times New Roman" w:eastAsia="Times New Roman" w:hAnsi="Times New Roman" w:cs="Times New Roman"/>
          <w:sz w:val="24"/>
          <w:szCs w:val="24"/>
        </w:rPr>
        <w:t>szczególności ze środków budżetu jednostek samorządu terytorialnego i funduszy celowych, to podstawa przekazania tych środków, ich charakter i cel, na który te środki zostały przeznaczone</w:t>
      </w:r>
      <w:r w:rsidR="00DE2B8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="00DE2B8B">
        <w:rPr>
          <w:rFonts w:ascii="Times New Roman" w:eastAsia="Times New Roman" w:hAnsi="Times New Roman" w:cs="Times New Roman"/>
          <w:sz w:val="24"/>
          <w:szCs w:val="24"/>
        </w:rPr>
        <w:t xml:space="preserve">powodują </w:t>
      </w:r>
      <w:r>
        <w:rPr>
          <w:rFonts w:ascii="Times New Roman" w:eastAsia="Times New Roman" w:hAnsi="Times New Roman" w:cs="Times New Roman"/>
          <w:sz w:val="24"/>
          <w:szCs w:val="24"/>
        </w:rPr>
        <w:t>powstania stosunku podległości, podporządkowania, czy innej bli</w:t>
      </w:r>
      <w:r w:rsidR="00D917EE">
        <w:rPr>
          <w:rFonts w:ascii="Times New Roman" w:eastAsia="Times New Roman" w:hAnsi="Times New Roman" w:cs="Times New Roman"/>
          <w:sz w:val="24"/>
          <w:szCs w:val="24"/>
        </w:rPr>
        <w:t>skiej zależności w stosunku do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aństwa. Co więcej większość środków wykazywanych przez organizacje obywatelskie jako przychody w poszczególnych przedsięwzięciach nie służy bezpośrednio bieżącemu finansowaniu ich działalności lecz dofinansowaniu konkretnych projektów/zadań. </w:t>
      </w:r>
    </w:p>
    <w:p w14:paraId="00000012" w14:textId="034C139B" w:rsidR="007F14B5" w:rsidRDefault="003074A9" w:rsidP="006C1F49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Tym samym uznać należy, że wiele organizacji obywatelskic</w:t>
      </w:r>
      <w:r w:rsidR="00D917EE">
        <w:rPr>
          <w:rFonts w:ascii="Times New Roman" w:eastAsia="Times New Roman" w:hAnsi="Times New Roman" w:cs="Times New Roman"/>
          <w:sz w:val="24"/>
          <w:szCs w:val="24"/>
        </w:rPr>
        <w:t xml:space="preserve">h, w tym wnioskująca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6C1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pomoc do Rady </w:t>
      </w:r>
      <w:r w:rsidR="00D917EE">
        <w:rPr>
          <w:rFonts w:ascii="Times New Roman" w:eastAsia="Times New Roman" w:hAnsi="Times New Roman" w:cs="Times New Roman"/>
          <w:sz w:val="24"/>
          <w:szCs w:val="24"/>
        </w:rPr>
        <w:t xml:space="preserve">Fundacja „Wróć”, </w:t>
      </w:r>
      <w:r>
        <w:rPr>
          <w:rFonts w:ascii="Times New Roman" w:eastAsia="Times New Roman" w:hAnsi="Times New Roman" w:cs="Times New Roman"/>
          <w:sz w:val="24"/>
          <w:szCs w:val="24"/>
        </w:rPr>
        <w:t>nie spełnia przesłanek podmiotowych określonych w</w:t>
      </w:r>
      <w:r w:rsidR="006C1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ustawie</w:t>
      </w:r>
      <w:r w:rsidR="00DE2B8B">
        <w:rPr>
          <w:rFonts w:ascii="Times New Roman" w:eastAsia="Times New Roman" w:hAnsi="Times New Roman" w:cs="Times New Roman"/>
          <w:sz w:val="24"/>
          <w:szCs w:val="24"/>
        </w:rPr>
        <w:t xml:space="preserve"> z dnia 29 sierpnia 2004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B8B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</w:t>
      </w:r>
      <w:r w:rsidR="006C1F49">
        <w:rPr>
          <w:rFonts w:ascii="Times New Roman" w:eastAsia="Times New Roman" w:hAnsi="Times New Roman" w:cs="Times New Roman"/>
          <w:sz w:val="24"/>
          <w:szCs w:val="24"/>
        </w:rPr>
        <w:t xml:space="preserve">h, tj. w art. 3 ust. 1 pkt 3,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szczególności przesłanki określonej w lit. a) w zakresie finansowania, w związku z </w:t>
      </w:r>
      <w:r w:rsidR="0070063E">
        <w:rPr>
          <w:rFonts w:ascii="Times New Roman" w:eastAsia="Times New Roman" w:hAnsi="Times New Roman" w:cs="Times New Roman"/>
          <w:sz w:val="24"/>
          <w:szCs w:val="24"/>
        </w:rPr>
        <w:t xml:space="preserve">czym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="0070063E">
        <w:rPr>
          <w:rFonts w:ascii="Times New Roman" w:eastAsia="Times New Roman" w:hAnsi="Times New Roman" w:cs="Times New Roman"/>
          <w:sz w:val="24"/>
          <w:szCs w:val="24"/>
        </w:rPr>
        <w:t xml:space="preserve">powinny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być </w:t>
      </w:r>
      <w:r w:rsidR="0070063E">
        <w:rPr>
          <w:rFonts w:ascii="Times New Roman" w:eastAsia="Times New Roman" w:hAnsi="Times New Roman" w:cs="Times New Roman"/>
          <w:sz w:val="24"/>
          <w:szCs w:val="24"/>
        </w:rPr>
        <w:t xml:space="preserve">traktowane </w:t>
      </w:r>
      <w:r>
        <w:rPr>
          <w:rFonts w:ascii="Times New Roman" w:eastAsia="Times New Roman" w:hAnsi="Times New Roman" w:cs="Times New Roman"/>
          <w:sz w:val="24"/>
          <w:szCs w:val="24"/>
        </w:rPr>
        <w:t>jako Zamawiający w rozumieniu ustawy</w:t>
      </w:r>
      <w:r w:rsidR="006C1F49">
        <w:rPr>
          <w:rFonts w:ascii="Times New Roman" w:eastAsia="Times New Roman" w:hAnsi="Times New Roman" w:cs="Times New Roman"/>
          <w:sz w:val="24"/>
          <w:szCs w:val="24"/>
        </w:rPr>
        <w:t xml:space="preserve"> z dnia 29 sierpnia 2004 </w:t>
      </w:r>
      <w:r w:rsidR="0070063E"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P</w:t>
      </w:r>
      <w:r w:rsidR="0070063E">
        <w:rPr>
          <w:rFonts w:ascii="Times New Roman" w:eastAsia="Times New Roman" w:hAnsi="Times New Roman" w:cs="Times New Roman"/>
          <w:sz w:val="24"/>
          <w:szCs w:val="24"/>
        </w:rPr>
        <w:t xml:space="preserve">rawo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70063E">
        <w:rPr>
          <w:rFonts w:ascii="Times New Roman" w:eastAsia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70063E">
        <w:rPr>
          <w:rFonts w:ascii="Times New Roman" w:eastAsia="Times New Roman" w:hAnsi="Times New Roman" w:cs="Times New Roman"/>
          <w:sz w:val="24"/>
          <w:szCs w:val="24"/>
        </w:rPr>
        <w:t>ublicznych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4" w14:textId="60925275" w:rsidR="007F14B5" w:rsidRPr="006C1F49" w:rsidRDefault="003074A9" w:rsidP="006C1F49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związku z powyższą sytuacją, dotyczącą realizacji wielu projektów finansowanyc</w:t>
      </w:r>
      <w:r w:rsidR="006C1F49">
        <w:rPr>
          <w:rFonts w:ascii="Times New Roman" w:eastAsia="Times New Roman" w:hAnsi="Times New Roman" w:cs="Times New Roman"/>
          <w:sz w:val="24"/>
          <w:szCs w:val="24"/>
        </w:rPr>
        <w:t>h ze </w:t>
      </w:r>
      <w:r w:rsidR="00D917EE">
        <w:rPr>
          <w:rFonts w:ascii="Times New Roman" w:eastAsia="Times New Roman" w:hAnsi="Times New Roman" w:cs="Times New Roman"/>
          <w:sz w:val="24"/>
          <w:szCs w:val="24"/>
        </w:rPr>
        <w:t xml:space="preserve">środków publicznych przez </w:t>
      </w:r>
      <w:r>
        <w:rPr>
          <w:rFonts w:ascii="Times New Roman" w:eastAsia="Times New Roman" w:hAnsi="Times New Roman" w:cs="Times New Roman"/>
          <w:sz w:val="24"/>
          <w:szCs w:val="24"/>
        </w:rPr>
        <w:t>organizacje obywatelskie, których szczególny przykład stanowi Fu</w:t>
      </w:r>
      <w:r w:rsidR="00D917EE">
        <w:rPr>
          <w:rFonts w:ascii="Times New Roman" w:eastAsia="Times New Roman" w:hAnsi="Times New Roman" w:cs="Times New Roman"/>
          <w:sz w:val="24"/>
          <w:szCs w:val="24"/>
        </w:rPr>
        <w:t xml:space="preserve">ndacja </w:t>
      </w:r>
      <w:r w:rsidR="0070063E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D917EE">
        <w:rPr>
          <w:rFonts w:ascii="Times New Roman" w:eastAsia="Times New Roman" w:hAnsi="Times New Roman" w:cs="Times New Roman"/>
          <w:sz w:val="24"/>
          <w:szCs w:val="24"/>
        </w:rPr>
        <w:t>Wróć”</w:t>
      </w:r>
      <w:r w:rsidR="007006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17EE">
        <w:rPr>
          <w:rFonts w:ascii="Times New Roman" w:eastAsia="Times New Roman" w:hAnsi="Times New Roman" w:cs="Times New Roman"/>
          <w:sz w:val="24"/>
          <w:szCs w:val="24"/>
        </w:rPr>
        <w:t xml:space="preserve"> prośbę </w:t>
      </w:r>
      <w:r w:rsidR="0070063E">
        <w:rPr>
          <w:rFonts w:ascii="Times New Roman" w:eastAsia="Times New Roman" w:hAnsi="Times New Roman" w:cs="Times New Roman"/>
          <w:sz w:val="24"/>
          <w:szCs w:val="24"/>
        </w:rPr>
        <w:t xml:space="preserve">Rady </w:t>
      </w:r>
      <w:r w:rsidR="00D917EE">
        <w:rPr>
          <w:rFonts w:ascii="Times New Roman" w:eastAsia="Times New Roman" w:hAnsi="Times New Roman" w:cs="Times New Roman"/>
          <w:sz w:val="24"/>
          <w:szCs w:val="24"/>
        </w:rPr>
        <w:t xml:space="preserve">o ponowne </w:t>
      </w:r>
      <w:r>
        <w:rPr>
          <w:rFonts w:ascii="Times New Roman" w:eastAsia="Times New Roman" w:hAnsi="Times New Roman" w:cs="Times New Roman"/>
          <w:sz w:val="24"/>
          <w:szCs w:val="24"/>
        </w:rPr>
        <w:t>rozpoznanie spraw przez Instytucję Audytową</w:t>
      </w:r>
      <w:r w:rsidR="0070063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którą jest Szef Krajowej Administracji Skarbowej</w:t>
      </w:r>
      <w:r w:rsidR="0070063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uznać należy za zasadną. </w:t>
      </w:r>
    </w:p>
    <w:sectPr w:rsidR="007F14B5" w:rsidRPr="006C1F49" w:rsidSect="00CA15F3">
      <w:pgSz w:w="11909" w:h="16834"/>
      <w:pgMar w:top="1134" w:right="1440" w:bottom="1134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B5"/>
    <w:rsid w:val="001D0D8B"/>
    <w:rsid w:val="00305DE4"/>
    <w:rsid w:val="003074A9"/>
    <w:rsid w:val="00364879"/>
    <w:rsid w:val="006C1F49"/>
    <w:rsid w:val="0070063E"/>
    <w:rsid w:val="007B4F91"/>
    <w:rsid w:val="007F14B5"/>
    <w:rsid w:val="00817914"/>
    <w:rsid w:val="00960F5C"/>
    <w:rsid w:val="009C6DD7"/>
    <w:rsid w:val="00B82CD3"/>
    <w:rsid w:val="00BF0A4A"/>
    <w:rsid w:val="00CA15F3"/>
    <w:rsid w:val="00D917EE"/>
    <w:rsid w:val="00DE2B8B"/>
    <w:rsid w:val="00EB085D"/>
    <w:rsid w:val="00FC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2278"/>
  <w15:docId w15:val="{D83733BA-2F47-4213-9DFA-268D253C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KS. Sieratowski</dc:creator>
  <cp:lastModifiedBy>Wójcik Aleksandra (DOB)</cp:lastModifiedBy>
  <cp:revision>14</cp:revision>
  <dcterms:created xsi:type="dcterms:W3CDTF">2020-06-24T06:24:00Z</dcterms:created>
  <dcterms:modified xsi:type="dcterms:W3CDTF">2020-06-29T12:15:00Z</dcterms:modified>
</cp:coreProperties>
</file>