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C2FA" w14:textId="77777777" w:rsidR="00ED74CA" w:rsidRDefault="00ED74CA" w:rsidP="00ED74CA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14:paraId="6111A5A5" w14:textId="77777777" w:rsidR="00ED74CA" w:rsidRPr="00052FAE" w:rsidRDefault="00ED74CA" w:rsidP="00ED74CA">
      <w:pPr>
        <w:spacing w:after="0" w:line="240" w:lineRule="auto"/>
        <w:ind w:right="850"/>
        <w:jc w:val="right"/>
        <w:rPr>
          <w:rFonts w:ascii="Arial" w:hAnsi="Arial" w:cs="Arial"/>
          <w:sz w:val="20"/>
          <w:szCs w:val="20"/>
        </w:rPr>
      </w:pPr>
      <w:r w:rsidRPr="00052FAE">
        <w:rPr>
          <w:rFonts w:ascii="Arial" w:hAnsi="Arial" w:cs="Arial"/>
          <w:sz w:val="20"/>
          <w:szCs w:val="20"/>
        </w:rPr>
        <w:t>(miejscowość i data)</w:t>
      </w:r>
    </w:p>
    <w:p w14:paraId="7D0C86F3" w14:textId="77777777" w:rsidR="00ED74CA" w:rsidRDefault="00ED74CA" w:rsidP="00ED74CA">
      <w:pPr>
        <w:spacing w:after="0" w:line="240" w:lineRule="auto"/>
        <w:ind w:right="850"/>
        <w:jc w:val="right"/>
        <w:rPr>
          <w:rFonts w:ascii="Arial" w:hAnsi="Arial" w:cs="Arial"/>
        </w:rPr>
      </w:pPr>
    </w:p>
    <w:p w14:paraId="64A21A93" w14:textId="77777777" w:rsidR="00ED74CA" w:rsidRDefault="00ED74CA" w:rsidP="00ED74CA">
      <w:pPr>
        <w:spacing w:after="0" w:line="24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39E274CF" w14:textId="2294EA5B" w:rsidR="00ED74CA" w:rsidRDefault="00ED74CA" w:rsidP="00ED74CA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="00BB621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mię i nazwisko )</w:t>
      </w:r>
    </w:p>
    <w:p w14:paraId="3FA80942" w14:textId="77777777" w:rsidR="00ED74CA" w:rsidRDefault="00ED74CA" w:rsidP="00ED74CA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</w:p>
    <w:p w14:paraId="2C77FD92" w14:textId="77777777" w:rsidR="00ED74CA" w:rsidRDefault="00ED74CA" w:rsidP="00ED74CA">
      <w:pPr>
        <w:spacing w:after="0" w:line="24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1247A6A7" w14:textId="77777777" w:rsidR="00ED74CA" w:rsidRDefault="00ED74CA" w:rsidP="00ED74CA">
      <w:pPr>
        <w:spacing w:after="0" w:line="240" w:lineRule="auto"/>
        <w:ind w:right="850"/>
        <w:rPr>
          <w:rFonts w:ascii="Arial" w:hAnsi="Arial" w:cs="Arial"/>
        </w:rPr>
      </w:pPr>
    </w:p>
    <w:p w14:paraId="61D11BA0" w14:textId="77777777" w:rsidR="00ED74CA" w:rsidRDefault="00ED74CA" w:rsidP="00ED74CA">
      <w:pPr>
        <w:spacing w:after="0" w:line="240" w:lineRule="auto"/>
        <w:ind w:right="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14:paraId="2E1DA37D" w14:textId="376D583E" w:rsidR="00ED74CA" w:rsidRDefault="00ED74CA" w:rsidP="00ED74CA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</w:t>
      </w:r>
      <w:r w:rsidR="00BB621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iejsce zamieszkania)</w:t>
      </w:r>
    </w:p>
    <w:p w14:paraId="27128AF9" w14:textId="77777777" w:rsidR="00020C45" w:rsidRDefault="00020C45" w:rsidP="00ED74CA">
      <w:pPr>
        <w:spacing w:after="0" w:line="240" w:lineRule="auto"/>
        <w:ind w:right="850" w:firstLine="708"/>
        <w:rPr>
          <w:rFonts w:ascii="Arial" w:hAnsi="Arial" w:cs="Arial"/>
          <w:sz w:val="20"/>
          <w:szCs w:val="20"/>
        </w:rPr>
      </w:pPr>
    </w:p>
    <w:p w14:paraId="3036A936" w14:textId="1F081230" w:rsidR="00020C45" w:rsidRDefault="00020C45" w:rsidP="00020C4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Skarb Państwa - </w:t>
      </w:r>
    </w:p>
    <w:p w14:paraId="1BA16451" w14:textId="1E68A961" w:rsidR="00020C45" w:rsidRPr="00020C45" w:rsidRDefault="00020C45" w:rsidP="00020C4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>Państwowe Gospodarstwo Leśne</w:t>
      </w:r>
    </w:p>
    <w:p w14:paraId="7C800972" w14:textId="6E1AF7CD" w:rsidR="00020C45" w:rsidRPr="00020C45" w:rsidRDefault="00020C45" w:rsidP="00020C4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>Lasy Państwowe</w:t>
      </w:r>
    </w:p>
    <w:p w14:paraId="2B97F25A" w14:textId="5D756A68" w:rsidR="00ED74CA" w:rsidRPr="00020C45" w:rsidRDefault="00ED74CA" w:rsidP="00020C4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>Nadleśnictwo Lubichowo</w:t>
      </w:r>
    </w:p>
    <w:p w14:paraId="7F39269B" w14:textId="77777777" w:rsidR="00ED74CA" w:rsidRPr="00020C45" w:rsidRDefault="00ED74CA" w:rsidP="00020C45">
      <w:pPr>
        <w:spacing w:after="0" w:line="240" w:lineRule="auto"/>
        <w:ind w:left="4956" w:firstLine="147"/>
        <w:rPr>
          <w:rFonts w:ascii="Arial" w:hAnsi="Arial" w:cs="Arial"/>
          <w:bCs/>
          <w:sz w:val="24"/>
          <w:szCs w:val="24"/>
        </w:rPr>
      </w:pPr>
      <w:r w:rsidRPr="00020C45">
        <w:rPr>
          <w:rFonts w:ascii="Arial" w:hAnsi="Arial" w:cs="Arial"/>
          <w:bCs/>
          <w:sz w:val="24"/>
          <w:szCs w:val="24"/>
        </w:rPr>
        <w:t xml:space="preserve">ul. Leśna 12 </w:t>
      </w:r>
    </w:p>
    <w:p w14:paraId="4E8B0630" w14:textId="77777777" w:rsidR="00ED74CA" w:rsidRPr="00052FAE" w:rsidRDefault="00ED74CA" w:rsidP="00020C45">
      <w:pPr>
        <w:spacing w:after="0" w:line="240" w:lineRule="auto"/>
        <w:ind w:left="4956" w:firstLine="147"/>
        <w:rPr>
          <w:rFonts w:ascii="Arial" w:hAnsi="Arial" w:cs="Arial"/>
          <w:bCs/>
          <w:sz w:val="28"/>
          <w:szCs w:val="28"/>
        </w:rPr>
      </w:pPr>
      <w:r w:rsidRPr="00020C45">
        <w:rPr>
          <w:rFonts w:ascii="Arial" w:hAnsi="Arial" w:cs="Arial"/>
          <w:bCs/>
          <w:sz w:val="24"/>
          <w:szCs w:val="24"/>
        </w:rPr>
        <w:t>83-240 Lubichowo</w:t>
      </w:r>
    </w:p>
    <w:p w14:paraId="1A359D74" w14:textId="77777777" w:rsidR="00495EEE" w:rsidRDefault="00495EEE"/>
    <w:p w14:paraId="13C48B0F" w14:textId="4E21F65D" w:rsidR="00ED74CA" w:rsidRDefault="00ED74CA" w:rsidP="00ED74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74CA">
        <w:rPr>
          <w:rFonts w:ascii="Arial" w:hAnsi="Arial" w:cs="Arial"/>
          <w:b/>
          <w:bCs/>
          <w:sz w:val="24"/>
          <w:szCs w:val="24"/>
        </w:rPr>
        <w:t>OŚWIADCZENIE</w:t>
      </w:r>
      <w:r w:rsidR="000E61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ED74CA">
        <w:rPr>
          <w:rFonts w:ascii="Arial" w:hAnsi="Arial" w:cs="Arial"/>
          <w:b/>
          <w:bCs/>
          <w:sz w:val="24"/>
          <w:szCs w:val="24"/>
        </w:rPr>
        <w:t>O PRZYSŁUGUJĄCYM PIERWSZEŃSTWIE</w:t>
      </w:r>
    </w:p>
    <w:p w14:paraId="5473E8D6" w14:textId="77777777" w:rsidR="00ED74CA" w:rsidRDefault="00ED74CA" w:rsidP="00ED74C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771798" w14:textId="466D177D" w:rsidR="00ED74CA" w:rsidRDefault="00ED74CA" w:rsidP="00052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pracownik / były pracownik Lasów Państwowych, niebędący najemcą loka</w:t>
      </w:r>
      <w:r w:rsidR="005F57D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 prze</w:t>
      </w:r>
      <w:r w:rsidR="005F57D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naczonego do sprzedaży pozostającego w zarządzie Lasów Państwowych, posiadam pierwszeństwo do nabycia loka</w:t>
      </w:r>
      <w:r w:rsidR="005F57D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u wolnego (pustostanu) w miejscowości </w:t>
      </w:r>
      <w:proofErr w:type="spellStart"/>
      <w:r>
        <w:rPr>
          <w:rFonts w:ascii="Arial" w:hAnsi="Arial" w:cs="Arial"/>
          <w:sz w:val="24"/>
          <w:szCs w:val="24"/>
        </w:rPr>
        <w:t>Błędno</w:t>
      </w:r>
      <w:proofErr w:type="spellEnd"/>
      <w:r>
        <w:rPr>
          <w:rFonts w:ascii="Arial" w:hAnsi="Arial" w:cs="Arial"/>
          <w:sz w:val="24"/>
          <w:szCs w:val="24"/>
        </w:rPr>
        <w:t xml:space="preserve"> 2, zgodnie z art. 40a ust.9 ustawy z dnia 28 września 1991 roku o lasach (tekst jedn. Dz. U. z 2022 , poz</w:t>
      </w:r>
      <w:r w:rsidR="00BB62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672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</w:t>
      </w:r>
      <w:r w:rsidR="005F57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oraz </w:t>
      </w:r>
      <w:r w:rsidR="005F57D0">
        <w:rPr>
          <w:rFonts w:ascii="Arial" w:hAnsi="Arial" w:cs="Arial"/>
          <w:sz w:val="24"/>
          <w:szCs w:val="24"/>
        </w:rPr>
        <w:t>stosownie do</w:t>
      </w:r>
      <w:r w:rsidR="00BB621E">
        <w:rPr>
          <w:rFonts w:ascii="Arial" w:hAnsi="Arial" w:cs="Arial"/>
          <w:sz w:val="24"/>
          <w:szCs w:val="24"/>
        </w:rPr>
        <w:t xml:space="preserve"> zapisów </w:t>
      </w:r>
      <w:r>
        <w:rPr>
          <w:rFonts w:ascii="Arial" w:hAnsi="Arial" w:cs="Arial"/>
          <w:sz w:val="24"/>
          <w:szCs w:val="24"/>
        </w:rPr>
        <w:t>§6 ust.</w:t>
      </w:r>
      <w:r w:rsidR="00231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Rozporządzenia Ministra Środowiska z dnia 1 października 2013 roku w spraw</w:t>
      </w:r>
      <w:r w:rsidR="005F57D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 szczegółowych zasad i trybu sprzedaży lok</w:t>
      </w:r>
      <w:r w:rsidR="005F57D0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i gruntów z budynkami mieszkalnymi w budowie oraz kryteriów </w:t>
      </w:r>
      <w:r w:rsidR="005F57D0">
        <w:rPr>
          <w:rFonts w:ascii="Arial" w:hAnsi="Arial" w:cs="Arial"/>
          <w:sz w:val="24"/>
          <w:szCs w:val="24"/>
        </w:rPr>
        <w:t>kwalifikowania ich jako nieprzydatne Lasom Państwowym, a także trybu przeprowadzania przetargu ograniczonego (Dz. U. z 2013 r. poz. 1206).</w:t>
      </w:r>
    </w:p>
    <w:p w14:paraId="2AE732DD" w14:textId="4597E967" w:rsidR="005F57D0" w:rsidRDefault="005F57D0" w:rsidP="00052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Dotychczas nie korzystałem(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z żadnej formy zakupu nieruchomości mieszkalnej z zasobów Lasów Państwowych na preferencyjnych zasadach określonych w art. 40a ustawy o lasach.</w:t>
      </w:r>
    </w:p>
    <w:p w14:paraId="4B3DAD7C" w14:textId="2DCFDED6" w:rsidR="0074037B" w:rsidRDefault="0074037B" w:rsidP="00052F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Mam świadomość, że złożenie nieprawdziwego oświadczenia może skutkować nieważnością umowy sprzedaży nieruchomości.</w:t>
      </w:r>
    </w:p>
    <w:p w14:paraId="61AC8CE1" w14:textId="77777777" w:rsidR="0074037B" w:rsidRDefault="0074037B" w:rsidP="00ED74CA">
      <w:pPr>
        <w:rPr>
          <w:rFonts w:ascii="Arial" w:hAnsi="Arial" w:cs="Arial"/>
          <w:sz w:val="24"/>
          <w:szCs w:val="24"/>
        </w:rPr>
      </w:pPr>
    </w:p>
    <w:p w14:paraId="6F29D8C0" w14:textId="77777777" w:rsidR="0074037B" w:rsidRDefault="0074037B" w:rsidP="00ED74CA">
      <w:pPr>
        <w:rPr>
          <w:rFonts w:ascii="Arial" w:hAnsi="Arial" w:cs="Arial"/>
          <w:sz w:val="24"/>
          <w:szCs w:val="24"/>
        </w:rPr>
      </w:pPr>
    </w:p>
    <w:p w14:paraId="7F08C151" w14:textId="712C6655" w:rsidR="0074037B" w:rsidRDefault="0074037B" w:rsidP="00ED7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7E158AD3" w14:textId="6BBB4694" w:rsidR="0074037B" w:rsidRPr="0074037B" w:rsidRDefault="0074037B" w:rsidP="00ED7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 (czytelny podpis składającego oświadczenie)</w:t>
      </w:r>
    </w:p>
    <w:sectPr w:rsidR="0074037B" w:rsidRPr="0074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CA"/>
    <w:rsid w:val="00020C45"/>
    <w:rsid w:val="00052FAE"/>
    <w:rsid w:val="000E6167"/>
    <w:rsid w:val="00231D44"/>
    <w:rsid w:val="00495EEE"/>
    <w:rsid w:val="005F57D0"/>
    <w:rsid w:val="0074037B"/>
    <w:rsid w:val="00BB621E"/>
    <w:rsid w:val="00ED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2F45"/>
  <w15:chartTrackingRefBased/>
  <w15:docId w15:val="{2AEC47C5-CB5F-4605-9654-C69E933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4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4C02-DA62-44DA-8D93-2FED9D2E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Brzóska - Nadleśnictwo Lubichowo</dc:creator>
  <cp:keywords/>
  <dc:description/>
  <cp:lastModifiedBy>Rafał Kępczyński - Nadleśnictwo Lubichowo</cp:lastModifiedBy>
  <cp:revision>9</cp:revision>
  <dcterms:created xsi:type="dcterms:W3CDTF">2023-07-05T05:17:00Z</dcterms:created>
  <dcterms:modified xsi:type="dcterms:W3CDTF">2023-07-05T09:08:00Z</dcterms:modified>
</cp:coreProperties>
</file>