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D41" w:rsidRPr="008F7D41" w:rsidRDefault="008F7D41" w:rsidP="008F7D41">
      <w:pPr>
        <w:pStyle w:val="Nagwek1"/>
        <w:rPr>
          <w:lang w:val="en-GB"/>
        </w:rPr>
      </w:pPr>
      <w:bookmarkStart w:id="0" w:name="_GoBack"/>
      <w:bookmarkEnd w:id="0"/>
      <w:r w:rsidRPr="008F7D41">
        <w:rPr>
          <w:lang w:val="en-GB"/>
        </w:rPr>
        <w:t>Letter of Intent</w:t>
      </w:r>
    </w:p>
    <w:p w:rsidR="008F7D41" w:rsidRPr="008F7D41" w:rsidRDefault="008F7D41" w:rsidP="008F7D41">
      <w:pPr>
        <w:jc w:val="center"/>
        <w:rPr>
          <w:b/>
          <w:bCs/>
          <w:sz w:val="28"/>
          <w:lang w:val="en-GB"/>
        </w:rPr>
      </w:pPr>
    </w:p>
    <w:p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Between</w:t>
      </w:r>
    </w:p>
    <w:p w:rsidR="00E33568" w:rsidRPr="008F7D41" w:rsidRDefault="00E33568" w:rsidP="00E33568">
      <w:pPr>
        <w:jc w:val="center"/>
        <w:rPr>
          <w:lang w:val="en-GB"/>
        </w:rPr>
      </w:pPr>
    </w:p>
    <w:p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.......</w:t>
      </w:r>
      <w:r w:rsidR="00E33568">
        <w:rPr>
          <w:lang w:val="en-GB"/>
        </w:rPr>
        <w:t>.................................................</w:t>
      </w:r>
    </w:p>
    <w:p w:rsidR="00E33568" w:rsidRDefault="00E33568" w:rsidP="00E33568">
      <w:pPr>
        <w:jc w:val="center"/>
        <w:rPr>
          <w:lang w:val="en-GB"/>
        </w:rPr>
      </w:pPr>
    </w:p>
    <w:p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 xml:space="preserve">(name and address of the </w:t>
      </w:r>
      <w:r w:rsidR="0074545E">
        <w:rPr>
          <w:lang w:val="en-GB"/>
        </w:rPr>
        <w:t xml:space="preserve">Donor </w:t>
      </w:r>
      <w:r w:rsidRPr="008F7D41">
        <w:rPr>
          <w:lang w:val="en-GB"/>
        </w:rPr>
        <w:t>project partner)</w:t>
      </w:r>
    </w:p>
    <w:p w:rsidR="00E33568" w:rsidRPr="008F7D41" w:rsidRDefault="00E33568" w:rsidP="00E33568">
      <w:pPr>
        <w:rPr>
          <w:lang w:val="en-GB"/>
        </w:rPr>
      </w:pPr>
    </w:p>
    <w:p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and</w:t>
      </w:r>
    </w:p>
    <w:p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………</w:t>
      </w:r>
      <w:r w:rsidR="00E33568">
        <w:rPr>
          <w:lang w:val="en-GB"/>
        </w:rPr>
        <w:t>……………………………….</w:t>
      </w:r>
    </w:p>
    <w:p w:rsidR="00E33568" w:rsidRDefault="00E33568" w:rsidP="00E33568">
      <w:pPr>
        <w:jc w:val="center"/>
        <w:rPr>
          <w:lang w:val="en-GB"/>
        </w:rPr>
      </w:pPr>
    </w:p>
    <w:p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(name and address of the project p</w:t>
      </w:r>
      <w:r>
        <w:rPr>
          <w:lang w:val="en-GB"/>
        </w:rPr>
        <w:t>romoter)</w:t>
      </w:r>
      <w:r w:rsidRPr="008F7D41">
        <w:rPr>
          <w:lang w:val="en-GB"/>
        </w:rPr>
        <w:t>, Poland</w:t>
      </w:r>
    </w:p>
    <w:p w:rsidR="008F7D41" w:rsidRPr="008F7D41" w:rsidRDefault="008F7D41" w:rsidP="008F7D41">
      <w:pPr>
        <w:jc w:val="center"/>
        <w:rPr>
          <w:lang w:val="en-GB"/>
        </w:rPr>
      </w:pPr>
    </w:p>
    <w:p w:rsidR="00DB5C0D" w:rsidRDefault="00DB5C0D" w:rsidP="008F7D41">
      <w:pPr>
        <w:pStyle w:val="Nagwek2"/>
        <w:rPr>
          <w:lang w:val="en-GB"/>
        </w:rPr>
      </w:pPr>
    </w:p>
    <w:p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Preamble</w:t>
      </w:r>
    </w:p>
    <w:p w:rsidR="008F7D41" w:rsidRPr="008F7D41" w:rsidRDefault="008F7D41" w:rsidP="008F7D41">
      <w:pPr>
        <w:rPr>
          <w:lang w:val="en-GB"/>
        </w:rPr>
      </w:pPr>
    </w:p>
    <w:p w:rsidR="008F7D41" w:rsidRPr="008F7D41" w:rsidRDefault="008F7D41" w:rsidP="008F7D41">
      <w:pPr>
        <w:pStyle w:val="Tekstpodstawowy"/>
        <w:rPr>
          <w:lang w:val="en-GB"/>
        </w:rPr>
      </w:pPr>
      <w:r w:rsidRPr="008F7D41">
        <w:rPr>
          <w:lang w:val="en-GB"/>
        </w:rPr>
        <w:t>The Parties state that they have initiated cooperation in order to establish a partnership on the project level. The objective of the partnership is preparation and implementation of the bilateral project titled: “</w:t>
      </w:r>
      <w:r>
        <w:rPr>
          <w:lang w:val="en-GB"/>
        </w:rPr>
        <w:t>…..</w:t>
      </w:r>
      <w:r w:rsidRPr="008F7D41">
        <w:rPr>
          <w:b/>
          <w:lang w:val="en-GB"/>
        </w:rPr>
        <w:t>”</w:t>
      </w:r>
      <w:r w:rsidRPr="008F7D41">
        <w:rPr>
          <w:lang w:val="en-GB"/>
        </w:rPr>
        <w:t xml:space="preserve"> in case of receiving the grant assistance from the </w:t>
      </w:r>
      <w:r w:rsidR="00FE4FE3" w:rsidRPr="002B66ED">
        <w:rPr>
          <w:lang w:val="en-GB"/>
        </w:rPr>
        <w:t xml:space="preserve">Fund </w:t>
      </w:r>
      <w:r w:rsidR="00FE4FE3">
        <w:rPr>
          <w:lang w:val="en-GB"/>
        </w:rPr>
        <w:t xml:space="preserve">for </w:t>
      </w:r>
      <w:r w:rsidR="002B2D53">
        <w:rPr>
          <w:lang w:val="en-GB"/>
        </w:rPr>
        <w:t>B</w:t>
      </w:r>
      <w:r w:rsidR="00FE4FE3">
        <w:rPr>
          <w:lang w:val="en-GB"/>
        </w:rPr>
        <w:t xml:space="preserve">ilateral </w:t>
      </w:r>
      <w:r w:rsidR="002B2D53">
        <w:rPr>
          <w:lang w:val="en-GB"/>
        </w:rPr>
        <w:t>R</w:t>
      </w:r>
      <w:r w:rsidR="00FE4FE3">
        <w:rPr>
          <w:lang w:val="en-GB"/>
        </w:rPr>
        <w:t>elations</w:t>
      </w:r>
      <w:r w:rsidRPr="008F7D41">
        <w:rPr>
          <w:lang w:val="en-GB"/>
        </w:rPr>
        <w:t xml:space="preserve"> in the framework of the </w:t>
      </w:r>
      <w:r w:rsidR="00042BE9">
        <w:rPr>
          <w:lang w:val="en-GB"/>
        </w:rPr>
        <w:t xml:space="preserve">European Economic Area Financial </w:t>
      </w:r>
      <w:r w:rsidR="001A7C63">
        <w:rPr>
          <w:lang w:val="en-GB"/>
        </w:rPr>
        <w:t>Mechanism (</w:t>
      </w:r>
      <w:r w:rsidR="00042BE9">
        <w:rPr>
          <w:lang w:val="en-GB"/>
        </w:rPr>
        <w:t>EEA FM</w:t>
      </w:r>
      <w:r w:rsidR="001A7C63">
        <w:rPr>
          <w:lang w:val="en-GB"/>
        </w:rPr>
        <w:t>)</w:t>
      </w:r>
      <w:r w:rsidRPr="008F7D41">
        <w:rPr>
          <w:lang w:val="en-GB"/>
        </w:rPr>
        <w:t xml:space="preserve"> 20</w:t>
      </w:r>
      <w:r w:rsidR="002B2D53">
        <w:rPr>
          <w:lang w:val="en-GB"/>
        </w:rPr>
        <w:t>14</w:t>
      </w:r>
      <w:r w:rsidRPr="008F7D41">
        <w:rPr>
          <w:lang w:val="en-GB"/>
        </w:rPr>
        <w:t>-20</w:t>
      </w:r>
      <w:r w:rsidR="002B2D53">
        <w:rPr>
          <w:lang w:val="en-GB"/>
        </w:rPr>
        <w:t>21</w:t>
      </w:r>
      <w:r w:rsidRPr="008F7D41">
        <w:rPr>
          <w:lang w:val="en-GB"/>
        </w:rPr>
        <w:t xml:space="preserve"> </w:t>
      </w:r>
      <w:r w:rsidR="002B2D53">
        <w:rPr>
          <w:lang w:val="en-GB"/>
        </w:rPr>
        <w:t xml:space="preserve">the Norwegian Financial Mechanism (NFM) 2014-2021 </w:t>
      </w:r>
      <w:r w:rsidRPr="008F7D41">
        <w:rPr>
          <w:lang w:val="en-GB"/>
        </w:rPr>
        <w:t>within the Operational Programme: “</w:t>
      </w:r>
      <w:r w:rsidR="002B2D53">
        <w:rPr>
          <w:lang w:val="en-GB"/>
        </w:rPr>
        <w:t>Environment, Energy and Climate Change</w:t>
      </w:r>
      <w:r w:rsidR="00781C47">
        <w:rPr>
          <w:lang w:val="en-GB"/>
        </w:rPr>
        <w:t>”</w:t>
      </w:r>
      <w:r w:rsidRPr="008F7D41">
        <w:rPr>
          <w:lang w:val="en-GB"/>
        </w:rPr>
        <w:t xml:space="preserve">. </w:t>
      </w:r>
    </w:p>
    <w:p w:rsidR="008F7D41" w:rsidRPr="008F7D41" w:rsidRDefault="008F7D41" w:rsidP="008F7D41">
      <w:pPr>
        <w:rPr>
          <w:lang w:val="en-GB"/>
        </w:rPr>
      </w:pPr>
    </w:p>
    <w:p w:rsidR="00DB5C0D" w:rsidRDefault="00DB5C0D" w:rsidP="008F7D41">
      <w:pPr>
        <w:pStyle w:val="Nagwek2"/>
        <w:rPr>
          <w:lang w:val="en-GB"/>
        </w:rPr>
      </w:pPr>
    </w:p>
    <w:p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Article 1</w:t>
      </w:r>
    </w:p>
    <w:p w:rsidR="008F7D41" w:rsidRPr="008F7D41" w:rsidRDefault="008F7D41" w:rsidP="008F7D41">
      <w:pPr>
        <w:rPr>
          <w:lang w:val="en-GB"/>
        </w:rPr>
      </w:pPr>
    </w:p>
    <w:p w:rsidR="008F7D41" w:rsidRDefault="008F7D41" w:rsidP="008F7D41">
      <w:pPr>
        <w:jc w:val="both"/>
        <w:rPr>
          <w:color w:val="FF0000"/>
          <w:lang w:val="en-US"/>
        </w:rPr>
      </w:pPr>
      <w:r w:rsidRPr="008F7D41">
        <w:rPr>
          <w:lang w:val="en-GB"/>
        </w:rPr>
        <w:t xml:space="preserve">The Parties state that the negotiations on detail tasks and responsibilities as well as financial issues related to the bilateral project will be completed </w:t>
      </w:r>
      <w:r w:rsidR="00FE4FE3">
        <w:rPr>
          <w:lang w:val="en-GB"/>
        </w:rPr>
        <w:t xml:space="preserve">in </w:t>
      </w:r>
      <w:r w:rsidRPr="008F7D41">
        <w:rPr>
          <w:lang w:val="en-GB"/>
        </w:rPr>
        <w:t xml:space="preserve">30 days after receiving confirmation that Project received funds from the </w:t>
      </w:r>
      <w:r w:rsidR="00FE4FE3" w:rsidRPr="00FE4FE3">
        <w:rPr>
          <w:lang w:val="en-GB"/>
        </w:rPr>
        <w:t xml:space="preserve">Fund for </w:t>
      </w:r>
      <w:r w:rsidR="002B2D53">
        <w:rPr>
          <w:lang w:val="en-GB"/>
        </w:rPr>
        <w:t>B</w:t>
      </w:r>
      <w:r w:rsidR="00FE4FE3" w:rsidRPr="00FE4FE3">
        <w:rPr>
          <w:lang w:val="en-GB"/>
        </w:rPr>
        <w:t xml:space="preserve">ilateral </w:t>
      </w:r>
      <w:r w:rsidR="002B2D53">
        <w:rPr>
          <w:lang w:val="en-GB"/>
        </w:rPr>
        <w:t>R</w:t>
      </w:r>
      <w:r w:rsidR="00FE4FE3" w:rsidRPr="00FE4FE3">
        <w:rPr>
          <w:lang w:val="en-GB"/>
        </w:rPr>
        <w:t>elations at the Programme level</w:t>
      </w:r>
      <w:r w:rsidRPr="008F7D41">
        <w:rPr>
          <w:lang w:val="en-GB"/>
        </w:rPr>
        <w:t xml:space="preserve"> under </w:t>
      </w:r>
      <w:r w:rsidR="002B2D53">
        <w:rPr>
          <w:lang w:val="en-GB"/>
        </w:rPr>
        <w:t xml:space="preserve">the </w:t>
      </w:r>
      <w:r w:rsidRPr="008F7D41">
        <w:rPr>
          <w:lang w:val="en-GB"/>
        </w:rPr>
        <w:t xml:space="preserve">Programme </w:t>
      </w:r>
      <w:r w:rsidR="002B2D53">
        <w:rPr>
          <w:lang w:val="en-GB"/>
        </w:rPr>
        <w:t xml:space="preserve">“Environment, Energy and Climate Change” </w:t>
      </w:r>
      <w:r w:rsidRPr="008F7D41">
        <w:rPr>
          <w:lang w:val="en-GB"/>
        </w:rPr>
        <w:t xml:space="preserve">financed from </w:t>
      </w:r>
      <w:r w:rsidR="002B2D53">
        <w:rPr>
          <w:lang w:val="en-GB"/>
        </w:rPr>
        <w:t xml:space="preserve">the </w:t>
      </w:r>
      <w:r w:rsidR="00042BE9">
        <w:rPr>
          <w:lang w:val="en-GB"/>
        </w:rPr>
        <w:t xml:space="preserve">EEA </w:t>
      </w:r>
      <w:r w:rsidR="001A7C63">
        <w:rPr>
          <w:lang w:val="en-GB"/>
        </w:rPr>
        <w:t>FM</w:t>
      </w:r>
      <w:r w:rsidRPr="008F7D41">
        <w:rPr>
          <w:lang w:val="en-GB"/>
        </w:rPr>
        <w:t xml:space="preserve"> 2009-2014</w:t>
      </w:r>
      <w:r w:rsidR="002B2D53">
        <w:rPr>
          <w:lang w:val="en-GB"/>
        </w:rPr>
        <w:t xml:space="preserve"> and the Norwegian Financial Mechanism (NFM) 2014-2021</w:t>
      </w:r>
      <w:r w:rsidRPr="008F7D41">
        <w:rPr>
          <w:lang w:val="en-GB"/>
        </w:rPr>
        <w:t>. The results of the negotiations will be written</w:t>
      </w:r>
      <w:r>
        <w:rPr>
          <w:lang w:val="en-US"/>
        </w:rPr>
        <w:t xml:space="preserve"> in the partnership agreement.</w:t>
      </w:r>
    </w:p>
    <w:p w:rsidR="008F7D41" w:rsidRDefault="008F7D41" w:rsidP="008F7D41">
      <w:pPr>
        <w:rPr>
          <w:lang w:val="en-US"/>
        </w:rPr>
      </w:pPr>
    </w:p>
    <w:p w:rsidR="00DB5C0D" w:rsidRDefault="00DB5C0D" w:rsidP="008F7D41">
      <w:pPr>
        <w:pStyle w:val="Nagwek2"/>
      </w:pPr>
    </w:p>
    <w:p w:rsidR="008F7D41" w:rsidRDefault="008F7D41" w:rsidP="008F7D41">
      <w:pPr>
        <w:pStyle w:val="Nagwek2"/>
        <w:rPr>
          <w:lang w:val="en-GB"/>
        </w:rPr>
      </w:pPr>
      <w:r>
        <w:t>Article</w:t>
      </w:r>
      <w:r w:rsidRPr="008B4D63">
        <w:rPr>
          <w:lang w:val="en-GB"/>
        </w:rPr>
        <w:t xml:space="preserve"> 2</w:t>
      </w:r>
    </w:p>
    <w:p w:rsidR="008F7D41" w:rsidRPr="000C1782" w:rsidRDefault="008F7D41" w:rsidP="008F7D41">
      <w:pPr>
        <w:rPr>
          <w:lang w:val="en-GB"/>
        </w:rPr>
      </w:pPr>
    </w:p>
    <w:p w:rsidR="007B3015" w:rsidRDefault="008F7D41" w:rsidP="00781C47">
      <w:pPr>
        <w:pStyle w:val="Tekstpodstawowy"/>
      </w:pPr>
      <w:r>
        <w:t xml:space="preserve">The partnership agreement shall </w:t>
      </w:r>
      <w:r w:rsidR="00E004BE">
        <w:t xml:space="preserve">be in line with the </w:t>
      </w:r>
      <w:r w:rsidR="007B3015">
        <w:t>Article</w:t>
      </w:r>
      <w:r w:rsidR="00E004BE">
        <w:t xml:space="preserve"> no 7.7.2 </w:t>
      </w:r>
      <w:r w:rsidR="007B3015">
        <w:t xml:space="preserve">of the </w:t>
      </w:r>
      <w:r w:rsidR="007B3015" w:rsidRPr="002B2D53">
        <w:rPr>
          <w:lang w:val="en-GB"/>
        </w:rPr>
        <w:t>Regulation on the implementation of the European Economic Area Financial Mechanism 2014-2021 and Regulations on the implementation of the Norwegian Financial Mechanism 2014-2021</w:t>
      </w:r>
      <w:r w:rsidR="00E004BE">
        <w:t xml:space="preserve">and shall </w:t>
      </w:r>
      <w:r>
        <w:t>define in particular</w:t>
      </w:r>
      <w:r w:rsidR="007B3015">
        <w:t>:</w:t>
      </w:r>
      <w:r>
        <w:t xml:space="preserve"> </w:t>
      </w:r>
    </w:p>
    <w:p w:rsidR="007B3015" w:rsidRDefault="007B3015" w:rsidP="007B3015">
      <w:pPr>
        <w:pStyle w:val="Default"/>
      </w:pPr>
    </w:p>
    <w:p w:rsidR="002A3F95" w:rsidRDefault="007B3015" w:rsidP="002A3F9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>provisions on the roles and re</w:t>
      </w:r>
      <w:r w:rsidR="002A3F95">
        <w:rPr>
          <w:rFonts w:eastAsia="Times New Roman"/>
          <w:color w:val="auto"/>
          <w:lang w:val="en-US"/>
        </w:rPr>
        <w:t xml:space="preserve">sponsibilities of the parties;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 xml:space="preserve">provisions on the financial arrangements between the parties, including, but not limited to, which expenditure the project partners can get reimbursed from the project budget;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the method of calculating indirect costs and their maximum amount;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currency exchange rules for such expenditure and its reimbursement;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lastRenderedPageBreak/>
        <w:t xml:space="preserve">provisions on audits on the project partners;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a detailed budget; and </w:t>
      </w:r>
    </w:p>
    <w:p w:rsidR="007B3015" w:rsidRP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dispute resolution. </w:t>
      </w:r>
    </w:p>
    <w:p w:rsidR="007B3015" w:rsidRPr="007B3015" w:rsidRDefault="007B3015" w:rsidP="007B3015">
      <w:pPr>
        <w:pStyle w:val="Tekstpodstawowy"/>
      </w:pPr>
    </w:p>
    <w:p w:rsidR="0074545E" w:rsidRDefault="007B3015" w:rsidP="007B3015">
      <w:pPr>
        <w:pStyle w:val="Tekstpodstawowy"/>
      </w:pPr>
      <w:r w:rsidRPr="0074545E">
        <w:t>The partnership agreement shall be in English if one of the parties to the agreement is an entity from the Donor States</w:t>
      </w:r>
      <w:r w:rsidR="00781C47">
        <w:t>.</w:t>
      </w:r>
    </w:p>
    <w:p w:rsidR="002A3F95" w:rsidRDefault="002A3F95" w:rsidP="007B3015">
      <w:pPr>
        <w:pStyle w:val="Tekstpodstawowy"/>
      </w:pPr>
    </w:p>
    <w:p w:rsidR="0074545E" w:rsidRDefault="0074545E" w:rsidP="007B3015">
      <w:pPr>
        <w:pStyle w:val="Tekstpodstawowy"/>
      </w:pPr>
      <w:r w:rsidRPr="0074545E">
        <w:t xml:space="preserve">The </w:t>
      </w:r>
      <w:r w:rsidR="002A3F95">
        <w:t>establishment</w:t>
      </w:r>
      <w:r w:rsidRPr="0074545E">
        <w:t xml:space="preserve"> and implementation of the </w:t>
      </w:r>
      <w:r>
        <w:t xml:space="preserve">partnership </w:t>
      </w:r>
      <w:r w:rsidRPr="0074545E">
        <w:t>relationship betwee</w:t>
      </w:r>
      <w:r>
        <w:t>n the Project Promoter and the Project P</w:t>
      </w:r>
      <w:r w:rsidRPr="0074545E">
        <w:t>artner shall comply with the applicable national and European Union law on public procurement as well as Article 8.15 of this Regulation</w:t>
      </w:r>
      <w:r w:rsidR="002A3F95">
        <w:t xml:space="preserve"> and eliminate any form of subcontracting between two Parties.</w:t>
      </w:r>
    </w:p>
    <w:p w:rsidR="008F7D41" w:rsidRDefault="008F7D41" w:rsidP="007B3015">
      <w:pPr>
        <w:pStyle w:val="Tekstpodstawowy"/>
      </w:pPr>
      <w:r>
        <w:t xml:space="preserve"> </w:t>
      </w:r>
    </w:p>
    <w:p w:rsidR="0074545E" w:rsidRDefault="0074545E" w:rsidP="007B3015">
      <w:pPr>
        <w:pStyle w:val="Tekstpodstawowy"/>
      </w:pPr>
      <w:r w:rsidRPr="0074545E">
        <w:t xml:space="preserve">A draft partnership agreement shall be submitted to the Programme Operator </w:t>
      </w:r>
      <w:r>
        <w:t xml:space="preserve">for verification </w:t>
      </w:r>
      <w:r w:rsidRPr="0074545E">
        <w:t xml:space="preserve">before the signing of the project contract. </w:t>
      </w:r>
    </w:p>
    <w:p w:rsidR="00DB5C0D" w:rsidRDefault="00DB5C0D" w:rsidP="00781C47">
      <w:pPr>
        <w:pStyle w:val="Tekstpodstawowy"/>
      </w:pPr>
    </w:p>
    <w:p w:rsidR="00DB5C0D" w:rsidRDefault="00DB5C0D" w:rsidP="008F7D41">
      <w:pPr>
        <w:jc w:val="center"/>
        <w:rPr>
          <w:b/>
          <w:bCs/>
          <w:lang w:val="en-US"/>
        </w:rPr>
      </w:pPr>
    </w:p>
    <w:p w:rsidR="008F7D41" w:rsidRDefault="008F7D41" w:rsidP="008F7D41">
      <w:pPr>
        <w:jc w:val="center"/>
        <w:rPr>
          <w:b/>
          <w:bCs/>
          <w:lang w:val="en-GB"/>
        </w:rPr>
      </w:pPr>
      <w:r>
        <w:rPr>
          <w:b/>
          <w:bCs/>
          <w:lang w:val="en-US"/>
        </w:rPr>
        <w:t>Article</w:t>
      </w:r>
      <w:r w:rsidRPr="008B4D63">
        <w:rPr>
          <w:b/>
          <w:bCs/>
          <w:lang w:val="en-GB"/>
        </w:rPr>
        <w:t xml:space="preserve"> 3</w:t>
      </w:r>
    </w:p>
    <w:p w:rsidR="008F7D41" w:rsidRPr="008B4D63" w:rsidRDefault="008F7D41" w:rsidP="008F7D41">
      <w:pPr>
        <w:jc w:val="center"/>
        <w:rPr>
          <w:b/>
          <w:bCs/>
          <w:lang w:val="en-GB"/>
        </w:rPr>
      </w:pPr>
    </w:p>
    <w:p w:rsidR="008F7D41" w:rsidRDefault="008F7D41" w:rsidP="008F7D41">
      <w:pPr>
        <w:pStyle w:val="Tekstpodstawowy"/>
      </w:pPr>
      <w:r>
        <w:t>The Parties shall conduct the negotiations in good faith.</w:t>
      </w:r>
    </w:p>
    <w:p w:rsidR="008F7D41" w:rsidRDefault="008F7D41" w:rsidP="008F7D41">
      <w:pPr>
        <w:pStyle w:val="Tekstpodstawowy"/>
      </w:pPr>
    </w:p>
    <w:p w:rsidR="00DB5C0D" w:rsidRDefault="00DB5C0D" w:rsidP="008F7D41">
      <w:pPr>
        <w:pStyle w:val="Tekstpodstawowy"/>
        <w:jc w:val="center"/>
        <w:rPr>
          <w:b/>
          <w:bCs/>
        </w:rPr>
      </w:pPr>
    </w:p>
    <w:p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Article 4</w:t>
      </w:r>
    </w:p>
    <w:p w:rsidR="0074545E" w:rsidRDefault="0074545E" w:rsidP="008F7D41">
      <w:pPr>
        <w:pStyle w:val="Tekstpodstawowy"/>
        <w:jc w:val="center"/>
        <w:rPr>
          <w:b/>
          <w:bCs/>
        </w:rPr>
      </w:pPr>
    </w:p>
    <w:p w:rsidR="008F7D41" w:rsidRDefault="008F7D41" w:rsidP="002A3F95">
      <w:pPr>
        <w:pStyle w:val="Tekstpodstawowy"/>
      </w:pPr>
      <w:r>
        <w:t xml:space="preserve">The Parties shall take all necessary legal and factual </w:t>
      </w:r>
      <w:r w:rsidR="002A3F95">
        <w:t xml:space="preserve">steps in order to implement the </w:t>
      </w:r>
      <w:r>
        <w:t>provisions of this letter of intent. The project shall be realized in partnership according to the requirements</w:t>
      </w:r>
      <w:r w:rsidR="00FE4FE3">
        <w:t xml:space="preserve"> set in following documents</w:t>
      </w:r>
      <w:r>
        <w:t>:</w:t>
      </w:r>
    </w:p>
    <w:p w:rsidR="008F7D41" w:rsidRDefault="008F7D41" w:rsidP="002A3F95">
      <w:pPr>
        <w:pStyle w:val="Tekstpodstawowy"/>
      </w:pPr>
    </w:p>
    <w:p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Memorandum of Understanding on the Implementation of the EEA Financial Mechanism 2014-2021 and Memorandum of Understanding on the Implementation of the Norwegian Financial Mechanism 2014-2021</w:t>
      </w:r>
    </w:p>
    <w:p w:rsidR="002B2D53" w:rsidRPr="002B2D53" w:rsidRDefault="002B2D53" w:rsidP="002A3F95">
      <w:pPr>
        <w:pStyle w:val="Akapitzlist"/>
        <w:autoSpaceDE w:val="0"/>
        <w:autoSpaceDN w:val="0"/>
        <w:adjustRightInd w:val="0"/>
        <w:ind w:left="1425"/>
        <w:jc w:val="both"/>
        <w:rPr>
          <w:lang w:val="en-GB"/>
        </w:rPr>
      </w:pPr>
    </w:p>
    <w:p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Regulation on the implementation of the European Economic Area Financial Mechanism 2014-2021 and Regulations on the implementation of the Norwegian Financial Mechanism 2014-2021.</w:t>
      </w:r>
    </w:p>
    <w:p w:rsidR="002B2D53" w:rsidRPr="002B2D53" w:rsidRDefault="002B2D53" w:rsidP="002A3F95">
      <w:pPr>
        <w:pStyle w:val="Akapitzlist"/>
        <w:autoSpaceDE w:val="0"/>
        <w:autoSpaceDN w:val="0"/>
        <w:adjustRightInd w:val="0"/>
        <w:ind w:left="1425"/>
        <w:jc w:val="both"/>
        <w:rPr>
          <w:lang w:val="en-GB"/>
        </w:rPr>
      </w:pPr>
    </w:p>
    <w:p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Bilateral Guideline EEA FM and NFM 2014-2021 adopted by the Financial Mechanism Office.</w:t>
      </w:r>
    </w:p>
    <w:p w:rsidR="008F7D41" w:rsidRDefault="008F7D41" w:rsidP="002A3F95">
      <w:pPr>
        <w:pStyle w:val="Tekstpodstawowy"/>
        <w:ind w:left="1065"/>
      </w:pPr>
    </w:p>
    <w:p w:rsidR="008F7D41" w:rsidRDefault="008F7D41" w:rsidP="008F7D41">
      <w:pPr>
        <w:pStyle w:val="Tekstpodstawowy"/>
        <w:jc w:val="left"/>
      </w:pPr>
    </w:p>
    <w:p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Article </w:t>
      </w:r>
      <w:r w:rsidR="00DB5C0D">
        <w:rPr>
          <w:b/>
          <w:bCs/>
        </w:rPr>
        <w:t>5</w:t>
      </w:r>
    </w:p>
    <w:p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Closing provisions</w:t>
      </w:r>
    </w:p>
    <w:p w:rsidR="008F7D41" w:rsidRDefault="008F7D41" w:rsidP="008F7D41">
      <w:pPr>
        <w:pStyle w:val="Tekstpodstawowy"/>
        <w:jc w:val="center"/>
        <w:rPr>
          <w:b/>
          <w:bCs/>
        </w:rPr>
      </w:pPr>
    </w:p>
    <w:p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 xml:space="preserve">The letter of intent is draw up in </w:t>
      </w:r>
      <w:r w:rsidR="00DB5C0D">
        <w:t>three</w:t>
      </w:r>
      <w:r>
        <w:t xml:space="preserve"> identical originals in English language. </w:t>
      </w:r>
    </w:p>
    <w:p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>The letter of intent shall enter into force on the date of its signature.</w:t>
      </w:r>
    </w:p>
    <w:p w:rsidR="008F7D41" w:rsidRDefault="008F7D41" w:rsidP="008F7D41">
      <w:pPr>
        <w:pStyle w:val="Tekstpodstawowy"/>
      </w:pPr>
    </w:p>
    <w:p w:rsidR="008F7D41" w:rsidRDefault="008F7D41" w:rsidP="008F7D41">
      <w:pPr>
        <w:jc w:val="both"/>
        <w:rPr>
          <w:lang w:val="en-US"/>
        </w:rPr>
      </w:pPr>
    </w:p>
    <w:p w:rsidR="008F7D41" w:rsidRDefault="008F7D41" w:rsidP="008F7D41">
      <w:pPr>
        <w:rPr>
          <w:lang w:val="en-US"/>
        </w:rPr>
      </w:pPr>
      <w:r>
        <w:rPr>
          <w:lang w:val="en-US"/>
        </w:rPr>
        <w:t>Place, Date</w:t>
      </w:r>
    </w:p>
    <w:p w:rsidR="002A3F95" w:rsidRDefault="002A3F95" w:rsidP="008F7D41">
      <w:pPr>
        <w:rPr>
          <w:lang w:val="en-US"/>
        </w:rPr>
      </w:pPr>
    </w:p>
    <w:p w:rsidR="002A3F95" w:rsidRDefault="002A3F95" w:rsidP="008F7D41">
      <w:pPr>
        <w:rPr>
          <w:lang w:val="en-US"/>
        </w:rPr>
      </w:pPr>
    </w:p>
    <w:p w:rsidR="008F7D41" w:rsidRDefault="008F7D41" w:rsidP="008F7D41">
      <w:pPr>
        <w:rPr>
          <w:lang w:val="en-US"/>
        </w:rPr>
      </w:pPr>
      <w:r>
        <w:rPr>
          <w:lang w:val="en-US"/>
        </w:rPr>
        <w:t>Party 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Party 2</w:t>
      </w:r>
    </w:p>
    <w:p w:rsidR="008F7D41" w:rsidRDefault="008F7D41" w:rsidP="008F7D41">
      <w:pPr>
        <w:rPr>
          <w:lang w:val="en-US"/>
        </w:rPr>
      </w:pPr>
    </w:p>
    <w:p w:rsidR="008F7D41" w:rsidRDefault="008F7D41" w:rsidP="008F7D41">
      <w:pPr>
        <w:rPr>
          <w:lang w:val="en-US"/>
        </w:rPr>
      </w:pPr>
    </w:p>
    <w:p w:rsidR="008F7D41" w:rsidRDefault="008F7D41" w:rsidP="008F7D41">
      <w:pPr>
        <w:rPr>
          <w:lang w:val="en-US"/>
        </w:rPr>
      </w:pPr>
      <w:r>
        <w:rPr>
          <w:lang w:val="en-US"/>
        </w:rPr>
        <w:t>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</w:t>
      </w:r>
    </w:p>
    <w:p w:rsidR="00024E74" w:rsidRDefault="008F7D41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024E74" w:rsidSect="0002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73C16"/>
    <w:multiLevelType w:val="hybridMultilevel"/>
    <w:tmpl w:val="6FCED08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1552B"/>
    <w:multiLevelType w:val="hybridMultilevel"/>
    <w:tmpl w:val="393AD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C2F41"/>
    <w:multiLevelType w:val="hybridMultilevel"/>
    <w:tmpl w:val="C52A5A30"/>
    <w:lvl w:ilvl="0" w:tplc="F62477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E5046"/>
    <w:multiLevelType w:val="hybridMultilevel"/>
    <w:tmpl w:val="95CAC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41"/>
    <w:rsid w:val="00024E74"/>
    <w:rsid w:val="00042BE9"/>
    <w:rsid w:val="000C385D"/>
    <w:rsid w:val="001A7C63"/>
    <w:rsid w:val="002103B1"/>
    <w:rsid w:val="002A3F95"/>
    <w:rsid w:val="002B2D53"/>
    <w:rsid w:val="00343710"/>
    <w:rsid w:val="003957FD"/>
    <w:rsid w:val="004268DC"/>
    <w:rsid w:val="00517090"/>
    <w:rsid w:val="00614ADD"/>
    <w:rsid w:val="0074545E"/>
    <w:rsid w:val="00781C47"/>
    <w:rsid w:val="007B3015"/>
    <w:rsid w:val="00872AB0"/>
    <w:rsid w:val="00882214"/>
    <w:rsid w:val="008F7D41"/>
    <w:rsid w:val="009B6EBA"/>
    <w:rsid w:val="00B038CD"/>
    <w:rsid w:val="00C575E3"/>
    <w:rsid w:val="00CC2C85"/>
    <w:rsid w:val="00DB5C0D"/>
    <w:rsid w:val="00E004BE"/>
    <w:rsid w:val="00E33568"/>
    <w:rsid w:val="00E818B9"/>
    <w:rsid w:val="00F63E59"/>
    <w:rsid w:val="00FE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3DDBB-B834-405B-8E61-5185CB80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F7D4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7D4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D41"/>
    <w:pPr>
      <w:keepNext/>
      <w:jc w:val="center"/>
      <w:outlineLvl w:val="1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F7D4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semiHidden/>
    <w:rsid w:val="008F7D41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nhideWhenUsed/>
    <w:rsid w:val="008F7D41"/>
    <w:pPr>
      <w:jc w:val="both"/>
    </w:pPr>
    <w:rPr>
      <w:lang w:val="en-US"/>
    </w:rPr>
  </w:style>
  <w:style w:type="character" w:customStyle="1" w:styleId="TekstpodstawowyZnak">
    <w:name w:val="Tekst podstawowy Znak"/>
    <w:link w:val="Tekstpodstawowy"/>
    <w:rsid w:val="008F7D41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dokomentarza">
    <w:name w:val="annotation reference"/>
    <w:uiPriority w:val="99"/>
    <w:semiHidden/>
    <w:unhideWhenUsed/>
    <w:rsid w:val="00FE4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4F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4F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E4FE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E4FE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2D53"/>
    <w:pPr>
      <w:ind w:left="720"/>
      <w:contextualSpacing/>
    </w:pPr>
  </w:style>
  <w:style w:type="paragraph" w:customStyle="1" w:styleId="Default">
    <w:name w:val="Default"/>
    <w:rsid w:val="007B3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FEE58-6CC5-4A26-8239-E587E24F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Kuźmińska</dc:creator>
  <cp:lastModifiedBy>Lampka-Eidrigevicius Anna</cp:lastModifiedBy>
  <cp:revision>3</cp:revision>
  <dcterms:created xsi:type="dcterms:W3CDTF">2020-03-06T11:14:00Z</dcterms:created>
  <dcterms:modified xsi:type="dcterms:W3CDTF">2020-03-06T11:14:00Z</dcterms:modified>
</cp:coreProperties>
</file>