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65F9" w:rsidRPr="009B2975" w:rsidRDefault="007365F9" w:rsidP="009B2975">
      <w:pPr>
        <w:spacing w:line="240" w:lineRule="auto"/>
        <w:rPr>
          <w:rStyle w:val="Tytuksiki"/>
          <w:rFonts w:cs="Arial"/>
          <w:b w:val="0"/>
          <w:i w:val="0"/>
        </w:rPr>
      </w:pPr>
    </w:p>
    <w:p w:rsidR="007365F9" w:rsidRPr="009B2975" w:rsidRDefault="007365F9" w:rsidP="009B2975">
      <w:pPr>
        <w:tabs>
          <w:tab w:val="right" w:pos="8789"/>
        </w:tabs>
        <w:spacing w:line="240" w:lineRule="auto"/>
        <w:jc w:val="right"/>
        <w:rPr>
          <w:rFonts w:cs="Arial"/>
        </w:rPr>
      </w:pPr>
      <w:bookmarkStart w:id="0" w:name="OLE_LINK4"/>
      <w:bookmarkStart w:id="1" w:name="OLE_LINK3"/>
      <w:r w:rsidRPr="009B2975">
        <w:rPr>
          <w:rFonts w:cs="Arial"/>
        </w:rPr>
        <w:t xml:space="preserve">Poznań, </w:t>
      </w:r>
      <w:r w:rsidR="00281110">
        <w:rPr>
          <w:rFonts w:cs="Arial"/>
        </w:rPr>
        <w:t>05</w:t>
      </w:r>
      <w:r w:rsidR="00873383" w:rsidRPr="009B2975">
        <w:rPr>
          <w:rFonts w:cs="Arial"/>
        </w:rPr>
        <w:t>.</w:t>
      </w:r>
      <w:r w:rsidR="00281110">
        <w:rPr>
          <w:rFonts w:cs="Arial"/>
        </w:rPr>
        <w:t>10</w:t>
      </w:r>
      <w:r w:rsidR="00873383" w:rsidRPr="009B2975">
        <w:rPr>
          <w:rFonts w:cs="Arial"/>
        </w:rPr>
        <w:t>.2022 r.</w:t>
      </w:r>
    </w:p>
    <w:p w:rsidR="007365F9" w:rsidRPr="009B2975" w:rsidRDefault="007365F9" w:rsidP="009B2975">
      <w:pPr>
        <w:pStyle w:val="Normalny-ZnakPisma"/>
      </w:pPr>
      <w:r w:rsidRPr="009B2975">
        <w:fldChar w:fldCharType="begin"/>
      </w:r>
      <w:r w:rsidRPr="009B2975">
        <w:instrText xml:space="preserve"> DOCPROPERTY  KodKreskowy  \* MERGEFORMAT </w:instrText>
      </w:r>
      <w:r w:rsidRPr="009B2975">
        <w:fldChar w:fldCharType="end"/>
      </w:r>
      <w:r w:rsidR="00F0077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5.5pt;height:30pt">
            <v:imagedata r:id="rId11" o:title="code"/>
          </v:shape>
        </w:pict>
      </w:r>
    </w:p>
    <w:p w:rsidR="007365F9" w:rsidRPr="009B2975" w:rsidRDefault="007365F9" w:rsidP="009B2975">
      <w:pPr>
        <w:pStyle w:val="Normalny-ZnakPisma"/>
      </w:pPr>
      <w:r w:rsidRPr="009B2975">
        <w:t xml:space="preserve">UNP: </w:t>
      </w:r>
      <w:r w:rsidR="00463099">
        <w:fldChar w:fldCharType="begin"/>
      </w:r>
      <w:r w:rsidR="00463099">
        <w:instrText xml:space="preserve"> DOCPROPERTY  UNPPisma  \* MERGEFORMAT </w:instrText>
      </w:r>
      <w:r w:rsidR="00463099">
        <w:fldChar w:fldCharType="separate"/>
      </w:r>
      <w:r w:rsidRPr="009B2975">
        <w:t>PZ-22-65858</w:t>
      </w:r>
      <w:r w:rsidR="00463099">
        <w:fldChar w:fldCharType="end"/>
      </w:r>
    </w:p>
    <w:p w:rsidR="007365F9" w:rsidRPr="009B2975" w:rsidRDefault="00463099" w:rsidP="009B2975">
      <w:pPr>
        <w:pStyle w:val="Normalny-ZnakPisma"/>
      </w:pPr>
      <w:r>
        <w:fldChar w:fldCharType="begin"/>
      </w:r>
      <w:r>
        <w:instrText xml:space="preserve"> DOCPROPERTY  ZnakPisma  \* MERGEFORMAT </w:instrText>
      </w:r>
      <w:r>
        <w:fldChar w:fldCharType="separate"/>
      </w:r>
      <w:r w:rsidR="007365F9" w:rsidRPr="009B2975">
        <w:t>PZ-NAI-A.213.2.2022.2</w:t>
      </w:r>
      <w:r>
        <w:fldChar w:fldCharType="end"/>
      </w:r>
    </w:p>
    <w:p w:rsidR="007365F9" w:rsidRPr="009B2975" w:rsidRDefault="007365F9" w:rsidP="009B2975">
      <w:pPr>
        <w:spacing w:line="240" w:lineRule="auto"/>
        <w:rPr>
          <w:rFonts w:cs="Arial"/>
        </w:rPr>
      </w:pPr>
    </w:p>
    <w:p w:rsidR="00873383" w:rsidRPr="009B2975" w:rsidRDefault="00873383" w:rsidP="009B2975">
      <w:pPr>
        <w:spacing w:line="240" w:lineRule="auto"/>
        <w:rPr>
          <w:rFonts w:cs="Arial"/>
        </w:rPr>
      </w:pPr>
    </w:p>
    <w:p w:rsidR="00873383" w:rsidRPr="009B2975" w:rsidRDefault="00873383" w:rsidP="009B2975">
      <w:pPr>
        <w:spacing w:line="240" w:lineRule="auto"/>
        <w:rPr>
          <w:rFonts w:cs="Arial"/>
        </w:rPr>
      </w:pPr>
    </w:p>
    <w:p w:rsidR="00873383" w:rsidRDefault="00873383" w:rsidP="009B2975">
      <w:pPr>
        <w:tabs>
          <w:tab w:val="left" w:pos="9072"/>
        </w:tabs>
        <w:autoSpaceDE w:val="0"/>
        <w:autoSpaceDN w:val="0"/>
        <w:adjustRightInd w:val="0"/>
        <w:spacing w:line="240" w:lineRule="auto"/>
        <w:jc w:val="center"/>
        <w:rPr>
          <w:rFonts w:eastAsia="Times New Roman" w:cs="Arial"/>
          <w:b/>
          <w:bCs/>
          <w:lang w:eastAsia="pl-PL"/>
        </w:rPr>
      </w:pPr>
      <w:r w:rsidRPr="009B2975">
        <w:rPr>
          <w:rFonts w:eastAsia="Times New Roman" w:cs="Arial"/>
          <w:b/>
          <w:bCs/>
          <w:lang w:eastAsia="pl-PL"/>
        </w:rPr>
        <w:t>ZAPYTANIE OFERTOWE</w:t>
      </w:r>
    </w:p>
    <w:p w:rsidR="009B2975" w:rsidRPr="009B2975" w:rsidRDefault="009B2975" w:rsidP="009B2975">
      <w:pPr>
        <w:tabs>
          <w:tab w:val="left" w:pos="9072"/>
        </w:tabs>
        <w:autoSpaceDE w:val="0"/>
        <w:autoSpaceDN w:val="0"/>
        <w:adjustRightInd w:val="0"/>
        <w:spacing w:line="240" w:lineRule="auto"/>
        <w:jc w:val="center"/>
        <w:rPr>
          <w:rFonts w:eastAsia="Times New Roman" w:cs="Arial"/>
          <w:b/>
          <w:bCs/>
          <w:lang w:eastAsia="pl-PL"/>
        </w:rPr>
      </w:pPr>
    </w:p>
    <w:p w:rsidR="00873383" w:rsidRPr="009B2975" w:rsidRDefault="00873383" w:rsidP="009B2975">
      <w:pPr>
        <w:tabs>
          <w:tab w:val="left" w:pos="9072"/>
        </w:tabs>
        <w:spacing w:line="240" w:lineRule="auto"/>
        <w:jc w:val="both"/>
        <w:rPr>
          <w:rFonts w:eastAsia="Times New Roman" w:cs="Arial"/>
          <w:lang w:eastAsia="pl-PL"/>
        </w:rPr>
      </w:pPr>
      <w:r w:rsidRPr="009B2975">
        <w:rPr>
          <w:rFonts w:eastAsia="Times New Roman" w:cs="Arial"/>
          <w:lang w:eastAsia="pl-PL"/>
        </w:rPr>
        <w:t xml:space="preserve">Państwowa Inspekcja Pracy Okręgowy Inspektorat Pracy w Poznaniu z siedzibą </w:t>
      </w:r>
      <w:r w:rsidRPr="009B2975">
        <w:rPr>
          <w:rFonts w:eastAsia="Times New Roman" w:cs="Arial"/>
          <w:lang w:eastAsia="pl-PL"/>
        </w:rPr>
        <w:br/>
        <w:t xml:space="preserve">przy ul. Marcelińskiej 90, 60-324 Poznań zaprasza do składania ofert w postępowaniu </w:t>
      </w:r>
      <w:r w:rsidRPr="009B2975">
        <w:rPr>
          <w:rFonts w:eastAsia="Times New Roman" w:cs="Arial"/>
          <w:lang w:eastAsia="pl-PL"/>
        </w:rPr>
        <w:br/>
        <w:t>o udzielenie zamówienia publicznego pn.:</w:t>
      </w:r>
    </w:p>
    <w:p w:rsidR="00873383" w:rsidRPr="009B2975" w:rsidRDefault="00873383" w:rsidP="009B2975">
      <w:pPr>
        <w:tabs>
          <w:tab w:val="left" w:pos="9072"/>
        </w:tabs>
        <w:spacing w:line="240" w:lineRule="auto"/>
        <w:jc w:val="both"/>
        <w:rPr>
          <w:rFonts w:eastAsia="Times New Roman" w:cs="Arial"/>
          <w:b/>
          <w:color w:val="FF0000"/>
          <w:lang w:eastAsia="pl-PL"/>
        </w:rPr>
      </w:pPr>
    </w:p>
    <w:bookmarkEnd w:id="0"/>
    <w:bookmarkEnd w:id="1"/>
    <w:p w:rsidR="00B57AC5" w:rsidRPr="009B2975" w:rsidRDefault="00B57AC5" w:rsidP="009B2975">
      <w:pPr>
        <w:tabs>
          <w:tab w:val="right" w:pos="8789"/>
        </w:tabs>
        <w:spacing w:line="240" w:lineRule="auto"/>
        <w:jc w:val="center"/>
        <w:rPr>
          <w:rFonts w:cs="Arial"/>
          <w:b/>
          <w:u w:val="single"/>
        </w:rPr>
      </w:pPr>
      <w:r w:rsidRPr="009B2975">
        <w:rPr>
          <w:rFonts w:cs="Arial"/>
          <w:b/>
          <w:u w:val="single"/>
        </w:rPr>
        <w:t>Zakup</w:t>
      </w:r>
      <w:r w:rsidR="00FE5357" w:rsidRPr="009B2975">
        <w:rPr>
          <w:rFonts w:cs="Arial"/>
          <w:b/>
          <w:u w:val="single"/>
        </w:rPr>
        <w:t xml:space="preserve"> </w:t>
      </w:r>
      <w:r w:rsidR="005F5A02" w:rsidRPr="009B2975">
        <w:rPr>
          <w:rFonts w:cs="Arial"/>
          <w:b/>
          <w:u w:val="single"/>
        </w:rPr>
        <w:t>i</w:t>
      </w:r>
      <w:r w:rsidRPr="009B2975">
        <w:rPr>
          <w:rFonts w:cs="Arial"/>
          <w:b/>
          <w:u w:val="single"/>
        </w:rPr>
        <w:t xml:space="preserve"> odnowienie certyfikatów kwalifikowanych do podpisu elektronicznego na okres ważności 2 lat dla Okręgowego Inspektoratu Pracy w Poznaniu</w:t>
      </w:r>
    </w:p>
    <w:p w:rsidR="0068471A" w:rsidRPr="009B2975" w:rsidRDefault="0068471A" w:rsidP="009B2975">
      <w:pPr>
        <w:spacing w:line="240" w:lineRule="auto"/>
        <w:rPr>
          <w:rFonts w:eastAsia="Times New Roman" w:cs="Arial"/>
          <w:b/>
          <w:u w:val="single"/>
        </w:rPr>
      </w:pPr>
    </w:p>
    <w:p w:rsidR="0068471A" w:rsidRPr="009B2975" w:rsidRDefault="0068471A" w:rsidP="009B2975">
      <w:pPr>
        <w:spacing w:line="240" w:lineRule="auto"/>
        <w:rPr>
          <w:rFonts w:eastAsia="Times New Roman" w:cs="Arial"/>
        </w:rPr>
      </w:pPr>
    </w:p>
    <w:p w:rsidR="00873383" w:rsidRPr="009B2975" w:rsidRDefault="00873383" w:rsidP="009B2975">
      <w:pPr>
        <w:numPr>
          <w:ilvl w:val="0"/>
          <w:numId w:val="1"/>
        </w:numPr>
        <w:spacing w:line="240" w:lineRule="auto"/>
        <w:ind w:left="426" w:hanging="426"/>
        <w:jc w:val="both"/>
        <w:rPr>
          <w:rFonts w:eastAsia="Times New Roman" w:cs="Arial"/>
          <w:b/>
          <w:u w:val="single"/>
        </w:rPr>
      </w:pPr>
      <w:r w:rsidRPr="009B2975">
        <w:rPr>
          <w:rFonts w:eastAsia="Times New Roman" w:cs="Arial"/>
          <w:b/>
          <w:u w:val="single"/>
        </w:rPr>
        <w:t>Nazwa oraz adres zamawiającego:</w:t>
      </w:r>
    </w:p>
    <w:p w:rsidR="00873383" w:rsidRPr="009B2975" w:rsidRDefault="00873383" w:rsidP="009B2975">
      <w:pPr>
        <w:spacing w:line="240" w:lineRule="auto"/>
        <w:ind w:left="720"/>
        <w:rPr>
          <w:rFonts w:cs="Arial"/>
        </w:rPr>
      </w:pPr>
      <w:r w:rsidRPr="009B2975">
        <w:rPr>
          <w:rFonts w:cs="Arial"/>
        </w:rPr>
        <w:t>Państwowa Inspekcja Pracy</w:t>
      </w:r>
      <w:r w:rsidRPr="009B2975">
        <w:rPr>
          <w:rFonts w:cs="Arial"/>
        </w:rPr>
        <w:br/>
        <w:t>Okręgowy Inspektorat Pracy w Poznaniu</w:t>
      </w:r>
    </w:p>
    <w:p w:rsidR="00873383" w:rsidRPr="009B2975" w:rsidRDefault="00873383" w:rsidP="009B2975">
      <w:pPr>
        <w:spacing w:line="240" w:lineRule="auto"/>
        <w:ind w:left="720"/>
        <w:rPr>
          <w:rFonts w:cs="Arial"/>
        </w:rPr>
      </w:pPr>
      <w:r w:rsidRPr="009B2975">
        <w:rPr>
          <w:rFonts w:cs="Arial"/>
        </w:rPr>
        <w:t>ul. Marcelińska 90</w:t>
      </w:r>
    </w:p>
    <w:p w:rsidR="00873383" w:rsidRPr="009B2975" w:rsidRDefault="00873383" w:rsidP="009B2975">
      <w:pPr>
        <w:spacing w:line="240" w:lineRule="auto"/>
        <w:ind w:left="720"/>
        <w:rPr>
          <w:rFonts w:cs="Arial"/>
        </w:rPr>
      </w:pPr>
      <w:r w:rsidRPr="009B2975">
        <w:rPr>
          <w:rFonts w:cs="Arial"/>
        </w:rPr>
        <w:t>60-324 Poznań</w:t>
      </w:r>
    </w:p>
    <w:p w:rsidR="00873383" w:rsidRPr="009B2975" w:rsidRDefault="00873383" w:rsidP="009B2975">
      <w:pPr>
        <w:spacing w:line="240" w:lineRule="auto"/>
        <w:ind w:left="720"/>
        <w:rPr>
          <w:rFonts w:cs="Arial"/>
        </w:rPr>
      </w:pPr>
      <w:r w:rsidRPr="009B2975">
        <w:rPr>
          <w:rFonts w:cs="Arial"/>
        </w:rPr>
        <w:t>tel. 61/ 628 40 00, faks: 61/ 628 40 03</w:t>
      </w:r>
    </w:p>
    <w:p w:rsidR="00873383" w:rsidRPr="009B2975" w:rsidRDefault="00873383" w:rsidP="009B2975">
      <w:pPr>
        <w:spacing w:line="240" w:lineRule="auto"/>
        <w:ind w:left="720"/>
        <w:rPr>
          <w:rFonts w:cs="Arial"/>
        </w:rPr>
      </w:pPr>
      <w:r w:rsidRPr="009B2975">
        <w:rPr>
          <w:rFonts w:cs="Arial"/>
        </w:rPr>
        <w:t xml:space="preserve">e-mail: </w:t>
      </w:r>
      <w:hyperlink r:id="rId12" w:history="1">
        <w:r w:rsidRPr="009B2975">
          <w:rPr>
            <w:rStyle w:val="Hipercze"/>
            <w:rFonts w:cs="Arial"/>
            <w:color w:val="auto"/>
          </w:rPr>
          <w:t>kancelaria@poznan.pip.gov.pl</w:t>
        </w:r>
      </w:hyperlink>
      <w:r w:rsidRPr="009B2975">
        <w:rPr>
          <w:rFonts w:cs="Arial"/>
        </w:rPr>
        <w:t xml:space="preserve"> </w:t>
      </w:r>
    </w:p>
    <w:p w:rsidR="00873383" w:rsidRPr="009B2975" w:rsidRDefault="00873383" w:rsidP="009B2975">
      <w:pPr>
        <w:spacing w:line="240" w:lineRule="auto"/>
        <w:ind w:left="720"/>
        <w:rPr>
          <w:rFonts w:cs="Arial"/>
        </w:rPr>
      </w:pPr>
      <w:r w:rsidRPr="009B2975">
        <w:rPr>
          <w:rFonts w:cs="Arial"/>
        </w:rPr>
        <w:t>Godziny urzędowania: poniedziałek -piątek 7:30-15:30</w:t>
      </w:r>
    </w:p>
    <w:p w:rsidR="00873383" w:rsidRPr="009B2975" w:rsidRDefault="00873383" w:rsidP="009B2975">
      <w:pPr>
        <w:numPr>
          <w:ilvl w:val="0"/>
          <w:numId w:val="1"/>
        </w:numPr>
        <w:spacing w:line="240" w:lineRule="auto"/>
        <w:ind w:left="426" w:hanging="426"/>
        <w:rPr>
          <w:rFonts w:cs="Arial"/>
          <w:b/>
          <w:u w:val="single"/>
        </w:rPr>
      </w:pPr>
      <w:r w:rsidRPr="009B2975">
        <w:rPr>
          <w:rFonts w:cs="Arial"/>
          <w:b/>
          <w:u w:val="single"/>
        </w:rPr>
        <w:t>Termin, miejsce i sposób składania ofert:</w:t>
      </w:r>
    </w:p>
    <w:p w:rsidR="00873383" w:rsidRPr="009B2975" w:rsidRDefault="00873383" w:rsidP="009B2975">
      <w:pPr>
        <w:numPr>
          <w:ilvl w:val="1"/>
          <w:numId w:val="1"/>
        </w:numPr>
        <w:spacing w:line="240" w:lineRule="auto"/>
        <w:ind w:left="425" w:hanging="425"/>
        <w:jc w:val="both"/>
        <w:rPr>
          <w:rFonts w:cs="Arial"/>
        </w:rPr>
      </w:pPr>
      <w:r w:rsidRPr="009B2975">
        <w:rPr>
          <w:rFonts w:cs="Arial"/>
        </w:rPr>
        <w:t>Ofertę należy sporządzić pisemnie w języku polsk</w:t>
      </w:r>
      <w:bookmarkStart w:id="2" w:name="_GoBack"/>
      <w:bookmarkEnd w:id="2"/>
      <w:r w:rsidRPr="009B2975">
        <w:rPr>
          <w:rFonts w:cs="Arial"/>
        </w:rPr>
        <w:t>im na formularz</w:t>
      </w:r>
      <w:r w:rsidR="00F746A9" w:rsidRPr="009B2975">
        <w:rPr>
          <w:rFonts w:cs="Arial"/>
        </w:rPr>
        <w:t>u</w:t>
      </w:r>
      <w:r w:rsidRPr="009B2975">
        <w:rPr>
          <w:rFonts w:cs="Arial"/>
        </w:rPr>
        <w:t xml:space="preserve"> zgodny</w:t>
      </w:r>
      <w:r w:rsidR="00F746A9" w:rsidRPr="009B2975">
        <w:rPr>
          <w:rFonts w:cs="Arial"/>
        </w:rPr>
        <w:t>m</w:t>
      </w:r>
      <w:r w:rsidRPr="009B2975">
        <w:rPr>
          <w:rFonts w:cs="Arial"/>
        </w:rPr>
        <w:t xml:space="preserve"> </w:t>
      </w:r>
      <w:r w:rsidRPr="009B2975">
        <w:rPr>
          <w:rFonts w:cs="Arial"/>
        </w:rPr>
        <w:br/>
        <w:t>z dołączony</w:t>
      </w:r>
      <w:r w:rsidR="00F746A9" w:rsidRPr="009B2975">
        <w:rPr>
          <w:rFonts w:cs="Arial"/>
        </w:rPr>
        <w:t>m</w:t>
      </w:r>
      <w:r w:rsidRPr="009B2975">
        <w:rPr>
          <w:rFonts w:cs="Arial"/>
        </w:rPr>
        <w:t xml:space="preserve"> do niniejszego zapytania ofertowego wzor</w:t>
      </w:r>
      <w:r w:rsidR="00F746A9" w:rsidRPr="009B2975">
        <w:rPr>
          <w:rFonts w:cs="Arial"/>
        </w:rPr>
        <w:t>em</w:t>
      </w:r>
      <w:r w:rsidRPr="009B2975">
        <w:rPr>
          <w:rFonts w:cs="Arial"/>
        </w:rPr>
        <w:t xml:space="preserve"> stanowiącym załącznik </w:t>
      </w:r>
      <w:r w:rsidR="00F746A9" w:rsidRPr="009B2975">
        <w:rPr>
          <w:rFonts w:cs="Arial"/>
        </w:rPr>
        <w:br/>
      </w:r>
      <w:r w:rsidRPr="009B2975">
        <w:rPr>
          <w:rFonts w:cs="Arial"/>
        </w:rPr>
        <w:t xml:space="preserve">nr </w:t>
      </w:r>
      <w:r w:rsidR="00F746A9" w:rsidRPr="009B2975">
        <w:rPr>
          <w:rFonts w:cs="Arial"/>
        </w:rPr>
        <w:t>3</w:t>
      </w:r>
      <w:r w:rsidRPr="009B2975">
        <w:rPr>
          <w:rFonts w:cs="Arial"/>
        </w:rPr>
        <w:t xml:space="preserve">. Oferta ma posiadać datę sporządzenia oraz ma być podpisana przez osobę wskazaną w dokumentach KRS/CEIDG. W przypadku podpisania oferty przez inną osobę należy do oferty załączyć stosowne pełnomocnictwo. </w:t>
      </w:r>
    </w:p>
    <w:p w:rsidR="00873383" w:rsidRPr="009B2975" w:rsidRDefault="00873383" w:rsidP="009B2975">
      <w:pPr>
        <w:numPr>
          <w:ilvl w:val="1"/>
          <w:numId w:val="1"/>
        </w:numPr>
        <w:spacing w:line="240" w:lineRule="auto"/>
        <w:ind w:left="425" w:hanging="425"/>
        <w:jc w:val="both"/>
        <w:rPr>
          <w:rFonts w:cs="Arial"/>
        </w:rPr>
      </w:pPr>
      <w:r w:rsidRPr="009B2975">
        <w:rPr>
          <w:rFonts w:cs="Arial"/>
        </w:rPr>
        <w:t>Wykonawca ma prawo złożyć tylko jedną ofertę. Złożenie większej liczby ofert spowoduje, iż wszystkie z nich nie będą podlegały ocenie.</w:t>
      </w:r>
    </w:p>
    <w:p w:rsidR="00873383" w:rsidRPr="00484198" w:rsidRDefault="00873383" w:rsidP="009B2975">
      <w:pPr>
        <w:numPr>
          <w:ilvl w:val="1"/>
          <w:numId w:val="1"/>
        </w:numPr>
        <w:spacing w:line="240" w:lineRule="auto"/>
        <w:ind w:left="425" w:hanging="425"/>
        <w:jc w:val="both"/>
        <w:rPr>
          <w:rFonts w:cs="Arial"/>
        </w:rPr>
      </w:pPr>
      <w:r w:rsidRPr="009B2975">
        <w:rPr>
          <w:rFonts w:cs="Arial"/>
        </w:rPr>
        <w:t xml:space="preserve">Pisemną ofertę należy złożyć osobiście lub za pośrednictwem poczty w terminie do dnia </w:t>
      </w:r>
      <w:r w:rsidR="00F746A9" w:rsidRPr="00484198">
        <w:rPr>
          <w:rFonts w:cs="Arial"/>
        </w:rPr>
        <w:t>14</w:t>
      </w:r>
      <w:r w:rsidRPr="00484198">
        <w:rPr>
          <w:rFonts w:cs="Arial"/>
        </w:rPr>
        <w:t>.</w:t>
      </w:r>
      <w:r w:rsidR="00180027" w:rsidRPr="00484198">
        <w:rPr>
          <w:rFonts w:cs="Arial"/>
        </w:rPr>
        <w:t>10</w:t>
      </w:r>
      <w:r w:rsidRPr="00484198">
        <w:rPr>
          <w:rFonts w:cs="Arial"/>
        </w:rPr>
        <w:t>.2022 r. do godz. 11:00 w siedzibie Zamawiającego, kancelaria, budynek PGK 1, parter. Oferty złożone po terminie zostaną niezwłocznie zwrócone przez Zamawiającego.</w:t>
      </w:r>
    </w:p>
    <w:p w:rsidR="00873383" w:rsidRPr="00484198" w:rsidRDefault="00873383" w:rsidP="009B2975">
      <w:pPr>
        <w:numPr>
          <w:ilvl w:val="1"/>
          <w:numId w:val="1"/>
        </w:numPr>
        <w:spacing w:line="240" w:lineRule="auto"/>
        <w:ind w:left="426" w:hanging="426"/>
        <w:jc w:val="both"/>
        <w:rPr>
          <w:rFonts w:eastAsia="Times New Roman" w:cs="Arial"/>
          <w:b/>
          <w:u w:val="single"/>
        </w:rPr>
      </w:pPr>
      <w:r w:rsidRPr="00484198">
        <w:rPr>
          <w:rFonts w:cs="Arial"/>
        </w:rPr>
        <w:t xml:space="preserve">Oferta ma znajdować się w kopercie zaklejonej i opisanej: </w:t>
      </w:r>
      <w:r w:rsidRPr="00484198">
        <w:rPr>
          <w:rFonts w:cs="Arial"/>
          <w:b/>
        </w:rPr>
        <w:t>„</w:t>
      </w:r>
      <w:r w:rsidR="00B57AC5" w:rsidRPr="00484198">
        <w:rPr>
          <w:rFonts w:cs="Arial"/>
          <w:b/>
        </w:rPr>
        <w:t>Zakup i odnowienie certyfikatów kwalifikowanych do podpisu elektronicznego na okres ważności 2 lat dla Okręgowego Inspektoratu Pracy w Poznaniu.</w:t>
      </w:r>
      <w:r w:rsidRPr="00484198">
        <w:rPr>
          <w:rFonts w:eastAsia="Times New Roman" w:cs="Arial"/>
          <w:b/>
        </w:rPr>
        <w:t xml:space="preserve"> </w:t>
      </w:r>
      <w:r w:rsidRPr="00484198">
        <w:rPr>
          <w:rFonts w:cs="Arial"/>
          <w:b/>
        </w:rPr>
        <w:t xml:space="preserve">Nie otwierać przed dniem </w:t>
      </w:r>
      <w:r w:rsidR="00180027" w:rsidRPr="00484198">
        <w:rPr>
          <w:rFonts w:cs="Arial"/>
          <w:b/>
        </w:rPr>
        <w:t>14</w:t>
      </w:r>
      <w:r w:rsidRPr="00484198">
        <w:rPr>
          <w:rFonts w:cs="Arial"/>
          <w:b/>
        </w:rPr>
        <w:t>.</w:t>
      </w:r>
      <w:r w:rsidR="00180027" w:rsidRPr="00484198">
        <w:rPr>
          <w:rFonts w:cs="Arial"/>
          <w:b/>
        </w:rPr>
        <w:t>10</w:t>
      </w:r>
      <w:r w:rsidRPr="00484198">
        <w:rPr>
          <w:rFonts w:cs="Arial"/>
          <w:b/>
        </w:rPr>
        <w:t>.2022 r., godz. 11:</w:t>
      </w:r>
      <w:r w:rsidR="00B57AC5" w:rsidRPr="00484198">
        <w:rPr>
          <w:rFonts w:cs="Arial"/>
          <w:b/>
        </w:rPr>
        <w:t>15</w:t>
      </w:r>
      <w:r w:rsidRPr="00484198">
        <w:rPr>
          <w:rFonts w:cs="Arial"/>
          <w:b/>
        </w:rPr>
        <w:t xml:space="preserve">”. </w:t>
      </w:r>
      <w:r w:rsidRPr="00484198">
        <w:rPr>
          <w:rFonts w:cs="Arial"/>
        </w:rPr>
        <w:t>Dla ułatwienia ewidencji przyjmowanych ofert przez Zamawiającego koperta powinna być oznaczona także pieczątką firmową Wykonawcy. Zamawiający może potwierdzić przyjęcie oferty na kopii pisma Wykonawcy składającego ofertę.</w:t>
      </w:r>
    </w:p>
    <w:p w:rsidR="00873383" w:rsidRPr="009B2975" w:rsidRDefault="00873383" w:rsidP="009B2975">
      <w:pPr>
        <w:numPr>
          <w:ilvl w:val="1"/>
          <w:numId w:val="1"/>
        </w:numPr>
        <w:spacing w:line="240" w:lineRule="auto"/>
        <w:ind w:left="426" w:hanging="426"/>
        <w:jc w:val="both"/>
        <w:rPr>
          <w:rFonts w:eastAsia="Times New Roman" w:cs="Arial"/>
          <w:b/>
          <w:u w:val="single"/>
        </w:rPr>
      </w:pPr>
      <w:r w:rsidRPr="00484198">
        <w:rPr>
          <w:rFonts w:cs="Arial"/>
        </w:rPr>
        <w:t xml:space="preserve">W przypadku, gdy wykonawca chce wysłać ofertę pocztą, należy ofertę umieścić </w:t>
      </w:r>
      <w:r w:rsidRPr="00484198">
        <w:rPr>
          <w:rFonts w:cs="Arial"/>
        </w:rPr>
        <w:br/>
        <w:t xml:space="preserve">w zaklejonej i opisanej w sposób jak wyżej kopercie, następnie zaklejoną kopertę włożyć do kolejnej koperty i ostemplować zgodnie z wymogami dotyczącymi wysłania listu pocztą oraz dodatkowo umieścić napis: </w:t>
      </w:r>
      <w:r w:rsidRPr="00484198">
        <w:rPr>
          <w:rFonts w:cs="Arial"/>
          <w:b/>
        </w:rPr>
        <w:t>„</w:t>
      </w:r>
      <w:r w:rsidR="00B57AC5" w:rsidRPr="00484198">
        <w:rPr>
          <w:rFonts w:cs="Arial"/>
          <w:b/>
        </w:rPr>
        <w:t>Zakup i odnowienie certyfikatów kwalifikowanych do podpisu elektronicznego na okres ważności 2 lat dla Okręgowego Inspektoratu Pracy w Poznaniu.</w:t>
      </w:r>
      <w:r w:rsidR="00B57AC5" w:rsidRPr="00484198">
        <w:rPr>
          <w:rFonts w:eastAsia="Times New Roman" w:cs="Arial"/>
          <w:b/>
        </w:rPr>
        <w:t xml:space="preserve"> </w:t>
      </w:r>
      <w:r w:rsidR="00B57AC5" w:rsidRPr="00484198">
        <w:rPr>
          <w:rFonts w:cs="Arial"/>
          <w:b/>
        </w:rPr>
        <w:t xml:space="preserve">Nie otwierać przed dniem </w:t>
      </w:r>
      <w:r w:rsidR="00180027" w:rsidRPr="00484198">
        <w:rPr>
          <w:rFonts w:cs="Arial"/>
          <w:b/>
        </w:rPr>
        <w:t>14.10.</w:t>
      </w:r>
      <w:r w:rsidR="00B57AC5" w:rsidRPr="00484198">
        <w:rPr>
          <w:rFonts w:cs="Arial"/>
          <w:b/>
        </w:rPr>
        <w:t>2022 r., godz. 11:15</w:t>
      </w:r>
      <w:r w:rsidRPr="009B2975">
        <w:rPr>
          <w:rFonts w:cs="Arial"/>
          <w:b/>
        </w:rPr>
        <w:t xml:space="preserve">”. </w:t>
      </w:r>
      <w:r w:rsidRPr="009B2975">
        <w:rPr>
          <w:rFonts w:cs="Arial"/>
        </w:rPr>
        <w:t xml:space="preserve">W przypadku braku ww. informacji Zamawiający nie </w:t>
      </w:r>
      <w:r w:rsidRPr="009B2975">
        <w:rPr>
          <w:rFonts w:cs="Arial"/>
        </w:rPr>
        <w:lastRenderedPageBreak/>
        <w:t>ponosi odpowiedzialności za zdarzenia wynikające z tego braku, np. przypadkowe otwarcie oferty przed wyznaczonym terminem otwarcia, a w przypadku składania oferty pocztą lub pocztą kurierską za jej nie otwarcie w trakcie sesji otwarcia ofert.</w:t>
      </w:r>
    </w:p>
    <w:p w:rsidR="00873383" w:rsidRPr="009B2975" w:rsidRDefault="00873383" w:rsidP="009B2975">
      <w:pPr>
        <w:numPr>
          <w:ilvl w:val="1"/>
          <w:numId w:val="1"/>
        </w:numPr>
        <w:spacing w:line="240" w:lineRule="auto"/>
        <w:ind w:left="425" w:hanging="425"/>
        <w:jc w:val="both"/>
        <w:rPr>
          <w:rFonts w:cs="Arial"/>
        </w:rPr>
      </w:pPr>
      <w:r w:rsidRPr="009B2975">
        <w:rPr>
          <w:rFonts w:cs="Arial"/>
        </w:rPr>
        <w:t>Wykonawcy ponoszą wszelkie koszty związane z przygotowaniem i złożeniem oferty.</w:t>
      </w:r>
    </w:p>
    <w:p w:rsidR="00873383" w:rsidRPr="009B2975" w:rsidRDefault="00873383" w:rsidP="009B2975">
      <w:pPr>
        <w:numPr>
          <w:ilvl w:val="1"/>
          <w:numId w:val="1"/>
        </w:numPr>
        <w:spacing w:line="240" w:lineRule="auto"/>
        <w:ind w:left="425" w:hanging="425"/>
        <w:jc w:val="both"/>
        <w:rPr>
          <w:rFonts w:cs="Arial"/>
        </w:rPr>
      </w:pPr>
      <w:r w:rsidRPr="009B2975">
        <w:rPr>
          <w:rFonts w:cs="Arial"/>
        </w:rPr>
        <w:t>Zamawiający nie przewiduje zwrotu kosztów udziału w postępowaniu.</w:t>
      </w:r>
    </w:p>
    <w:p w:rsidR="00873383" w:rsidRPr="009B2975" w:rsidRDefault="00873383" w:rsidP="009B2975">
      <w:pPr>
        <w:numPr>
          <w:ilvl w:val="0"/>
          <w:numId w:val="1"/>
        </w:numPr>
        <w:spacing w:line="240" w:lineRule="auto"/>
        <w:ind w:left="426" w:hanging="426"/>
        <w:jc w:val="both"/>
        <w:rPr>
          <w:rFonts w:cs="Arial"/>
          <w:b/>
          <w:u w:val="single"/>
        </w:rPr>
      </w:pPr>
      <w:r w:rsidRPr="009B2975">
        <w:rPr>
          <w:rFonts w:cs="Arial"/>
          <w:b/>
          <w:u w:val="single"/>
        </w:rPr>
        <w:t>Opis przedmiotu zamówienia:</w:t>
      </w:r>
    </w:p>
    <w:p w:rsidR="00884786" w:rsidRPr="009B2975" w:rsidRDefault="000B64D8" w:rsidP="009B2975">
      <w:pPr>
        <w:numPr>
          <w:ilvl w:val="1"/>
          <w:numId w:val="1"/>
        </w:numPr>
        <w:spacing w:line="240" w:lineRule="auto"/>
        <w:ind w:left="426" w:hanging="426"/>
        <w:jc w:val="both"/>
        <w:rPr>
          <w:rFonts w:cs="Arial"/>
        </w:rPr>
      </w:pPr>
      <w:r w:rsidRPr="009B2975">
        <w:rPr>
          <w:rFonts w:cs="Arial"/>
          <w:bCs/>
        </w:rPr>
        <w:t xml:space="preserve">Przedmiotem zamówienia jest zakup i </w:t>
      </w:r>
      <w:r w:rsidRPr="009B2975">
        <w:rPr>
          <w:rFonts w:cs="Arial"/>
        </w:rPr>
        <w:t>sukcesywna dostawa:</w:t>
      </w:r>
    </w:p>
    <w:p w:rsidR="00884786" w:rsidRPr="009B2975" w:rsidRDefault="00884786" w:rsidP="009B2975">
      <w:pPr>
        <w:numPr>
          <w:ilvl w:val="2"/>
          <w:numId w:val="1"/>
        </w:numPr>
        <w:spacing w:line="240" w:lineRule="auto"/>
        <w:ind w:left="709"/>
        <w:jc w:val="both"/>
        <w:rPr>
          <w:rFonts w:cs="Arial"/>
          <w:bCs/>
        </w:rPr>
      </w:pPr>
      <w:r w:rsidRPr="009B2975">
        <w:rPr>
          <w:rFonts w:cs="Arial"/>
          <w:bCs/>
        </w:rPr>
        <w:t>Nowych certyfikatów kwalifikowanych do podpisu elektronicznego ze standardową kartą kryptograficzną</w:t>
      </w:r>
      <w:r w:rsidR="00F65676" w:rsidRPr="009B2975">
        <w:rPr>
          <w:rFonts w:cs="Arial"/>
        </w:rPr>
        <w:t xml:space="preserve"> w formacie karty płatniczej (ID-1)</w:t>
      </w:r>
      <w:r w:rsidRPr="009B2975">
        <w:rPr>
          <w:rFonts w:cs="Arial"/>
          <w:bCs/>
        </w:rPr>
        <w:t>, czytnikiem karty, program</w:t>
      </w:r>
      <w:r w:rsidR="00AC6E6B" w:rsidRPr="009B2975">
        <w:rPr>
          <w:rFonts w:cs="Arial"/>
          <w:bCs/>
        </w:rPr>
        <w:t>em</w:t>
      </w:r>
      <w:r w:rsidRPr="009B2975">
        <w:rPr>
          <w:rFonts w:cs="Arial"/>
          <w:bCs/>
        </w:rPr>
        <w:t xml:space="preserve"> do obsługi karty</w:t>
      </w:r>
      <w:r w:rsidR="00AC6E6B" w:rsidRPr="009B2975">
        <w:rPr>
          <w:rFonts w:cs="Arial"/>
          <w:bCs/>
        </w:rPr>
        <w:t>,</w:t>
      </w:r>
      <w:r w:rsidRPr="009B2975">
        <w:rPr>
          <w:rFonts w:cs="Arial"/>
          <w:bCs/>
        </w:rPr>
        <w:t xml:space="preserve"> z dwuletnim okresem ważności w liczbie: </w:t>
      </w:r>
      <w:r w:rsidR="0053268B" w:rsidRPr="009B2975">
        <w:rPr>
          <w:rFonts w:cs="Arial"/>
          <w:bCs/>
          <w:color w:val="FF0000"/>
        </w:rPr>
        <w:t>21</w:t>
      </w:r>
      <w:r w:rsidRPr="009B2975">
        <w:rPr>
          <w:rFonts w:cs="Arial"/>
          <w:bCs/>
          <w:color w:val="FF0000"/>
        </w:rPr>
        <w:t xml:space="preserve"> szt</w:t>
      </w:r>
      <w:r w:rsidRPr="009B2975">
        <w:rPr>
          <w:rFonts w:cs="Arial"/>
          <w:bCs/>
        </w:rPr>
        <w:t>.</w:t>
      </w:r>
    </w:p>
    <w:p w:rsidR="00B90CE4" w:rsidRPr="009B2975" w:rsidRDefault="00B90CE4" w:rsidP="009B2975">
      <w:pPr>
        <w:numPr>
          <w:ilvl w:val="2"/>
          <w:numId w:val="1"/>
        </w:numPr>
        <w:spacing w:line="240" w:lineRule="auto"/>
        <w:ind w:left="709"/>
        <w:jc w:val="both"/>
        <w:rPr>
          <w:rFonts w:cs="Arial"/>
          <w:bCs/>
        </w:rPr>
      </w:pPr>
      <w:r w:rsidRPr="009B2975">
        <w:rPr>
          <w:rFonts w:cs="Arial"/>
          <w:bCs/>
        </w:rPr>
        <w:t>Odnowień certyfikatów kwalifikowanych do podpisu elektronicznego ze standardową kartą kryptograficzną</w:t>
      </w:r>
      <w:r w:rsidR="00F744AC" w:rsidRPr="009B2975">
        <w:rPr>
          <w:rFonts w:cs="Arial"/>
          <w:bCs/>
        </w:rPr>
        <w:t xml:space="preserve"> </w:t>
      </w:r>
      <w:r w:rsidR="00F744AC" w:rsidRPr="009B2975">
        <w:rPr>
          <w:rFonts w:cs="Arial"/>
        </w:rPr>
        <w:t>w formacie karty płatniczej (ID-1)</w:t>
      </w:r>
      <w:r w:rsidRPr="009B2975">
        <w:rPr>
          <w:rFonts w:cs="Arial"/>
          <w:bCs/>
        </w:rPr>
        <w:t>, programem do obsługi karty,</w:t>
      </w:r>
      <w:r w:rsidR="00F744AC" w:rsidRPr="009B2975">
        <w:rPr>
          <w:rFonts w:cs="Arial"/>
          <w:bCs/>
        </w:rPr>
        <w:t xml:space="preserve"> </w:t>
      </w:r>
      <w:r w:rsidRPr="009B2975">
        <w:rPr>
          <w:rFonts w:cs="Arial"/>
          <w:bCs/>
        </w:rPr>
        <w:t xml:space="preserve">z dwuletnim okresem ważności w liczbie: </w:t>
      </w:r>
      <w:r w:rsidRPr="009B2975">
        <w:rPr>
          <w:rFonts w:cs="Arial"/>
          <w:bCs/>
          <w:color w:val="FF0000"/>
        </w:rPr>
        <w:t>154 szt.</w:t>
      </w:r>
    </w:p>
    <w:p w:rsidR="00884786" w:rsidRPr="009B2975" w:rsidRDefault="00884786" w:rsidP="009B2975">
      <w:pPr>
        <w:numPr>
          <w:ilvl w:val="1"/>
          <w:numId w:val="1"/>
        </w:numPr>
        <w:spacing w:line="240" w:lineRule="auto"/>
        <w:ind w:left="426" w:hanging="426"/>
        <w:jc w:val="both"/>
        <w:rPr>
          <w:rFonts w:cs="Arial"/>
        </w:rPr>
      </w:pPr>
      <w:r w:rsidRPr="009B2975">
        <w:rPr>
          <w:rFonts w:cs="Arial"/>
          <w:bCs/>
        </w:rPr>
        <w:t xml:space="preserve">Przedmiotem zamówienia jest umożliwienie </w:t>
      </w:r>
      <w:r w:rsidRPr="009B2975">
        <w:rPr>
          <w:rFonts w:cs="Arial"/>
          <w:bCs/>
          <w:u w:val="single"/>
        </w:rPr>
        <w:t xml:space="preserve">ewentualnego </w:t>
      </w:r>
      <w:r w:rsidRPr="009B2975">
        <w:rPr>
          <w:rFonts w:cs="Arial"/>
          <w:bCs/>
        </w:rPr>
        <w:t>zakupu i dostawy:</w:t>
      </w:r>
    </w:p>
    <w:p w:rsidR="00E37191" w:rsidRPr="009B2975" w:rsidRDefault="00E37191" w:rsidP="009B2975">
      <w:pPr>
        <w:numPr>
          <w:ilvl w:val="2"/>
          <w:numId w:val="1"/>
        </w:numPr>
        <w:spacing w:line="240" w:lineRule="auto"/>
        <w:ind w:left="709"/>
        <w:jc w:val="both"/>
        <w:rPr>
          <w:rFonts w:cs="Arial"/>
          <w:bCs/>
        </w:rPr>
      </w:pPr>
      <w:r w:rsidRPr="009B2975">
        <w:rPr>
          <w:rFonts w:cs="Arial"/>
          <w:bCs/>
        </w:rPr>
        <w:t>Nowych certyfikatów kwalifikowanych do podpisu elektronicznego ze standardową kartą kryptograficzną</w:t>
      </w:r>
      <w:r w:rsidR="00F744AC" w:rsidRPr="009B2975">
        <w:rPr>
          <w:rFonts w:cs="Arial"/>
        </w:rPr>
        <w:t xml:space="preserve"> w formacie karty płatniczej (ID-1)</w:t>
      </w:r>
      <w:r w:rsidRPr="009B2975">
        <w:rPr>
          <w:rFonts w:cs="Arial"/>
          <w:bCs/>
        </w:rPr>
        <w:t>, czytnikiem karty, program</w:t>
      </w:r>
      <w:r w:rsidR="00AC6E6B" w:rsidRPr="009B2975">
        <w:rPr>
          <w:rFonts w:cs="Arial"/>
          <w:bCs/>
        </w:rPr>
        <w:t>em</w:t>
      </w:r>
      <w:r w:rsidRPr="009B2975">
        <w:rPr>
          <w:rFonts w:cs="Arial"/>
          <w:bCs/>
        </w:rPr>
        <w:t xml:space="preserve"> do obsługi karty</w:t>
      </w:r>
      <w:r w:rsidR="00AC6E6B" w:rsidRPr="009B2975">
        <w:rPr>
          <w:rFonts w:cs="Arial"/>
          <w:bCs/>
        </w:rPr>
        <w:t>,</w:t>
      </w:r>
      <w:r w:rsidRPr="009B2975">
        <w:rPr>
          <w:rFonts w:cs="Arial"/>
          <w:bCs/>
        </w:rPr>
        <w:t xml:space="preserve"> z dwuletnim okresem ważności w ilości nie przekraczającej: </w:t>
      </w:r>
      <w:r w:rsidRPr="009B2975">
        <w:rPr>
          <w:rFonts w:cs="Arial"/>
          <w:bCs/>
          <w:color w:val="FF0000"/>
        </w:rPr>
        <w:t>30 szt. (opcja)</w:t>
      </w:r>
    </w:p>
    <w:p w:rsidR="00E37191" w:rsidRPr="009B2975" w:rsidRDefault="00E37191" w:rsidP="009B2975">
      <w:pPr>
        <w:numPr>
          <w:ilvl w:val="2"/>
          <w:numId w:val="1"/>
        </w:numPr>
        <w:spacing w:line="240" w:lineRule="auto"/>
        <w:ind w:left="709"/>
        <w:jc w:val="both"/>
        <w:rPr>
          <w:rFonts w:cs="Arial"/>
          <w:bCs/>
        </w:rPr>
      </w:pPr>
      <w:r w:rsidRPr="009B2975">
        <w:rPr>
          <w:rFonts w:cs="Arial"/>
          <w:bCs/>
        </w:rPr>
        <w:t>Odnowień certyfikatów kwalifikowanych do podpisu elektronicznego ze standardową kartą kryptograficzną</w:t>
      </w:r>
      <w:r w:rsidR="00F744AC" w:rsidRPr="009B2975">
        <w:rPr>
          <w:rFonts w:cs="Arial"/>
        </w:rPr>
        <w:t xml:space="preserve"> w formacie karty płatniczej (ID-1)</w:t>
      </w:r>
      <w:r w:rsidRPr="009B2975">
        <w:rPr>
          <w:rFonts w:cs="Arial"/>
          <w:bCs/>
        </w:rPr>
        <w:t>, program</w:t>
      </w:r>
      <w:r w:rsidR="00AC6E6B" w:rsidRPr="009B2975">
        <w:rPr>
          <w:rFonts w:cs="Arial"/>
          <w:bCs/>
        </w:rPr>
        <w:t>em</w:t>
      </w:r>
      <w:r w:rsidRPr="009B2975">
        <w:rPr>
          <w:rFonts w:cs="Arial"/>
          <w:bCs/>
        </w:rPr>
        <w:t xml:space="preserve"> do obsługi karty</w:t>
      </w:r>
      <w:r w:rsidR="00AC6E6B" w:rsidRPr="009B2975">
        <w:rPr>
          <w:rFonts w:cs="Arial"/>
          <w:bCs/>
        </w:rPr>
        <w:t>,</w:t>
      </w:r>
      <w:r w:rsidRPr="009B2975">
        <w:rPr>
          <w:rFonts w:cs="Arial"/>
          <w:bCs/>
        </w:rPr>
        <w:t xml:space="preserve"> z dwuletnim okresem ważności w ilości nie przekraczającej: </w:t>
      </w:r>
      <w:r w:rsidR="00F744AC" w:rsidRPr="009B2975">
        <w:rPr>
          <w:rFonts w:cs="Arial"/>
          <w:bCs/>
        </w:rPr>
        <w:br/>
      </w:r>
      <w:r w:rsidR="00AC6E6B" w:rsidRPr="009B2975">
        <w:rPr>
          <w:rFonts w:cs="Arial"/>
          <w:bCs/>
          <w:color w:val="FF0000"/>
        </w:rPr>
        <w:t>13</w:t>
      </w:r>
      <w:r w:rsidRPr="009B2975">
        <w:rPr>
          <w:rFonts w:cs="Arial"/>
          <w:bCs/>
          <w:color w:val="FF0000"/>
        </w:rPr>
        <w:t xml:space="preserve"> szt. (opcja).</w:t>
      </w:r>
    </w:p>
    <w:p w:rsidR="00E37191" w:rsidRPr="009B2975" w:rsidRDefault="00E37191" w:rsidP="009B2975">
      <w:pPr>
        <w:numPr>
          <w:ilvl w:val="1"/>
          <w:numId w:val="1"/>
        </w:numPr>
        <w:spacing w:line="240" w:lineRule="auto"/>
        <w:ind w:left="426" w:hanging="426"/>
        <w:jc w:val="both"/>
        <w:rPr>
          <w:rFonts w:cs="Arial"/>
        </w:rPr>
      </w:pPr>
      <w:r w:rsidRPr="009B2975">
        <w:rPr>
          <w:rFonts w:cs="Arial"/>
        </w:rPr>
        <w:t>Świadczenie kwalifikowanych usług certyfikacyjnych obejmuje w szczególności:</w:t>
      </w:r>
    </w:p>
    <w:p w:rsidR="00E37191" w:rsidRPr="009B2975" w:rsidRDefault="00E37191" w:rsidP="009B2975">
      <w:pPr>
        <w:numPr>
          <w:ilvl w:val="2"/>
          <w:numId w:val="1"/>
        </w:numPr>
        <w:spacing w:line="240" w:lineRule="auto"/>
        <w:ind w:left="709"/>
        <w:jc w:val="both"/>
        <w:rPr>
          <w:rFonts w:cs="Arial"/>
          <w:bCs/>
        </w:rPr>
      </w:pPr>
      <w:r w:rsidRPr="009B2975">
        <w:rPr>
          <w:rFonts w:cs="Arial"/>
        </w:rPr>
        <w:t>Wydawanie certyfikatów,</w:t>
      </w:r>
    </w:p>
    <w:p w:rsidR="00FB3DBC" w:rsidRPr="009B2975" w:rsidRDefault="00FB3DBC" w:rsidP="009B2975">
      <w:pPr>
        <w:numPr>
          <w:ilvl w:val="2"/>
          <w:numId w:val="1"/>
        </w:numPr>
        <w:spacing w:line="240" w:lineRule="auto"/>
        <w:ind w:left="709"/>
        <w:jc w:val="both"/>
        <w:rPr>
          <w:rFonts w:cs="Arial"/>
          <w:bCs/>
        </w:rPr>
      </w:pPr>
      <w:r w:rsidRPr="009B2975">
        <w:rPr>
          <w:rFonts w:cs="Arial"/>
        </w:rPr>
        <w:t>Wydawanie kart kryptograficznych oraz czytników kart,</w:t>
      </w:r>
    </w:p>
    <w:p w:rsidR="00FB3DBC" w:rsidRPr="009B2975" w:rsidRDefault="00FB3DBC" w:rsidP="009B2975">
      <w:pPr>
        <w:numPr>
          <w:ilvl w:val="2"/>
          <w:numId w:val="1"/>
        </w:numPr>
        <w:spacing w:line="240" w:lineRule="auto"/>
        <w:ind w:left="709"/>
        <w:jc w:val="both"/>
        <w:rPr>
          <w:rFonts w:cs="Arial"/>
          <w:bCs/>
        </w:rPr>
      </w:pPr>
      <w:r w:rsidRPr="009B2975">
        <w:rPr>
          <w:rFonts w:cs="Arial"/>
        </w:rPr>
        <w:t>Odnawianie posiadanych certyfikatów,</w:t>
      </w:r>
    </w:p>
    <w:p w:rsidR="00FB3DBC" w:rsidRPr="009B2975" w:rsidRDefault="00FB3DBC" w:rsidP="009B2975">
      <w:pPr>
        <w:numPr>
          <w:ilvl w:val="2"/>
          <w:numId w:val="1"/>
        </w:numPr>
        <w:spacing w:line="240" w:lineRule="auto"/>
        <w:ind w:left="709"/>
        <w:jc w:val="both"/>
        <w:rPr>
          <w:rFonts w:cs="Arial"/>
          <w:bCs/>
        </w:rPr>
      </w:pPr>
      <w:r w:rsidRPr="009B2975">
        <w:rPr>
          <w:rFonts w:cs="Arial"/>
        </w:rPr>
        <w:t>Unieważnianie certyfikatów na wniosek Zamawiającego,</w:t>
      </w:r>
    </w:p>
    <w:p w:rsidR="00FB3DBC" w:rsidRPr="009B2975" w:rsidRDefault="00FB3DBC" w:rsidP="009B2975">
      <w:pPr>
        <w:numPr>
          <w:ilvl w:val="2"/>
          <w:numId w:val="1"/>
        </w:numPr>
        <w:spacing w:line="240" w:lineRule="auto"/>
        <w:ind w:left="709"/>
        <w:jc w:val="both"/>
        <w:rPr>
          <w:rFonts w:cs="Arial"/>
          <w:bCs/>
        </w:rPr>
      </w:pPr>
      <w:r w:rsidRPr="009B2975">
        <w:rPr>
          <w:rFonts w:cs="Arial"/>
        </w:rPr>
        <w:t>Zapewnienie przez Wykonawcę w okresie ważności certyfikatu prawidłowego działania certyfikatów, obsługiwanie zgłoszeń związanych z wadliwym działaniem zestawów.</w:t>
      </w:r>
    </w:p>
    <w:p w:rsidR="00E37191" w:rsidRPr="009B2975" w:rsidRDefault="00FB3DBC" w:rsidP="009B2975">
      <w:pPr>
        <w:numPr>
          <w:ilvl w:val="1"/>
          <w:numId w:val="1"/>
        </w:numPr>
        <w:spacing w:line="240" w:lineRule="auto"/>
        <w:ind w:left="426" w:hanging="426"/>
        <w:jc w:val="both"/>
        <w:rPr>
          <w:rFonts w:cs="Arial"/>
        </w:rPr>
      </w:pPr>
      <w:r w:rsidRPr="009B2975">
        <w:rPr>
          <w:rFonts w:cs="Arial"/>
        </w:rPr>
        <w:t>Podstawą wytworzenia i wydawania certyfikatów jest zamówienie złożone przez Zamawiającego za pomocą wskazanego przez Wykonawcę kanału komunikacyjnego. Jednocześnie Wykonawca zobowiązuje się do zapewnienia poufności przekazywanych, za pomocą kanału komunikacyjnego do zgłaszania zamówień, danych osobowych.</w:t>
      </w:r>
    </w:p>
    <w:p w:rsidR="00E37191" w:rsidRPr="009B2975" w:rsidRDefault="00FB3DBC" w:rsidP="009B2975">
      <w:pPr>
        <w:numPr>
          <w:ilvl w:val="1"/>
          <w:numId w:val="1"/>
        </w:numPr>
        <w:spacing w:line="240" w:lineRule="auto"/>
        <w:ind w:left="426" w:hanging="426"/>
        <w:jc w:val="both"/>
        <w:rPr>
          <w:rFonts w:cs="Arial"/>
        </w:rPr>
      </w:pPr>
      <w:r w:rsidRPr="009B2975">
        <w:rPr>
          <w:rFonts w:cs="Arial"/>
        </w:rPr>
        <w:t>Wykonawca przygotuje jednolity formularz wniosku zgłoszeniowego, na którym dokonywane będą zamówienia certyfikatów w formie zbiorczej tabeli, której kolumny będą zawierały dane konieczne do wytworzenia lub odnowienia certyfikatów.</w:t>
      </w:r>
    </w:p>
    <w:p w:rsidR="00FB3DBC" w:rsidRPr="009B2975" w:rsidRDefault="00FB3DBC" w:rsidP="009B2975">
      <w:pPr>
        <w:numPr>
          <w:ilvl w:val="1"/>
          <w:numId w:val="1"/>
        </w:numPr>
        <w:spacing w:line="240" w:lineRule="auto"/>
        <w:ind w:left="426" w:hanging="426"/>
        <w:jc w:val="both"/>
        <w:rPr>
          <w:rFonts w:cs="Arial"/>
        </w:rPr>
      </w:pPr>
      <w:r w:rsidRPr="009B2975">
        <w:rPr>
          <w:rFonts w:cs="Arial"/>
        </w:rPr>
        <w:t>Zamawiający gwarantuje Wykonawcy realizację zamówienia w okresie obowiązywania umowy w ilości zgodnej z treścią pkt. 3.1.1</w:t>
      </w:r>
      <w:r w:rsidR="0053268B" w:rsidRPr="009B2975">
        <w:rPr>
          <w:rFonts w:cs="Arial"/>
        </w:rPr>
        <w:t xml:space="preserve"> i pkt. 3.1.2 </w:t>
      </w:r>
      <w:r w:rsidRPr="009B2975">
        <w:rPr>
          <w:rFonts w:cs="Arial"/>
        </w:rPr>
        <w:t xml:space="preserve"> niniejszego zapytania ofertowego, natomiast zlecenie</w:t>
      </w:r>
      <w:r w:rsidR="0053268B" w:rsidRPr="009B2975">
        <w:rPr>
          <w:rFonts w:cs="Arial"/>
        </w:rPr>
        <w:t xml:space="preserve"> </w:t>
      </w:r>
      <w:r w:rsidRPr="009B2975">
        <w:rPr>
          <w:rFonts w:cs="Arial"/>
        </w:rPr>
        <w:t>dostawy/realizacji pozostałej ilości asortymentu wskazan</w:t>
      </w:r>
      <w:r w:rsidR="0053268B" w:rsidRPr="009B2975">
        <w:rPr>
          <w:rFonts w:cs="Arial"/>
        </w:rPr>
        <w:t>ego</w:t>
      </w:r>
      <w:r w:rsidRPr="009B2975">
        <w:rPr>
          <w:rFonts w:cs="Arial"/>
        </w:rPr>
        <w:t xml:space="preserve"> w pkt. 3.</w:t>
      </w:r>
      <w:r w:rsidR="0053268B" w:rsidRPr="009B2975">
        <w:rPr>
          <w:rFonts w:cs="Arial"/>
        </w:rPr>
        <w:t>2</w:t>
      </w:r>
      <w:r w:rsidRPr="009B2975">
        <w:rPr>
          <w:rFonts w:cs="Arial"/>
        </w:rPr>
        <w:t>.</w:t>
      </w:r>
      <w:r w:rsidR="0053268B" w:rsidRPr="009B2975">
        <w:rPr>
          <w:rFonts w:cs="Arial"/>
        </w:rPr>
        <w:t>1 i pkt. 3.2.2</w:t>
      </w:r>
      <w:r w:rsidRPr="009B2975">
        <w:rPr>
          <w:rFonts w:cs="Arial"/>
        </w:rPr>
        <w:t xml:space="preserve"> zależy od decyzji Zamawiającego (prawo opcji). Niewykorzystanie limitu prawa opcji w całości przez Zamawiającego nie uprawnia Wykonawcy do żadnych roszczeń w stosunku do Zamawiającego, jak również nie uprawnia Wykonawcy do żadnych świadczeń ze strony Zamawiającego.</w:t>
      </w:r>
    </w:p>
    <w:p w:rsidR="00773F4A" w:rsidRPr="005F11A4" w:rsidRDefault="00773F4A" w:rsidP="009B2975">
      <w:pPr>
        <w:numPr>
          <w:ilvl w:val="1"/>
          <w:numId w:val="1"/>
        </w:numPr>
        <w:spacing w:line="240" w:lineRule="auto"/>
        <w:ind w:left="426" w:hanging="426"/>
        <w:jc w:val="both"/>
        <w:rPr>
          <w:rFonts w:cs="Arial"/>
        </w:rPr>
      </w:pPr>
      <w:r w:rsidRPr="005F11A4">
        <w:rPr>
          <w:rStyle w:val="markedcontent"/>
          <w:rFonts w:cs="Arial"/>
        </w:rPr>
        <w:t>Zamawiający informuje, że w chwili obecnej posiada podpisy elektroniczne (firmy</w:t>
      </w:r>
      <w:r w:rsidR="005F11A4" w:rsidRPr="005F11A4">
        <w:rPr>
          <w:rStyle w:val="markedcontent"/>
          <w:rFonts w:cs="Arial"/>
        </w:rPr>
        <w:t xml:space="preserve"> </w:t>
      </w:r>
      <w:proofErr w:type="spellStart"/>
      <w:r w:rsidR="005F11A4" w:rsidRPr="005F11A4">
        <w:rPr>
          <w:rStyle w:val="markedcontent"/>
          <w:rFonts w:cs="Arial"/>
        </w:rPr>
        <w:t>Eurocert</w:t>
      </w:r>
      <w:proofErr w:type="spellEnd"/>
      <w:r w:rsidRPr="005F11A4">
        <w:rPr>
          <w:rStyle w:val="markedcontent"/>
          <w:rFonts w:cs="Arial"/>
        </w:rPr>
        <w:t xml:space="preserve">) w liczbie </w:t>
      </w:r>
      <w:r w:rsidR="005F11A4" w:rsidRPr="005F11A4">
        <w:rPr>
          <w:rStyle w:val="markedcontent"/>
          <w:rFonts w:cs="Arial"/>
        </w:rPr>
        <w:t>164</w:t>
      </w:r>
      <w:r w:rsidRPr="005F11A4">
        <w:rPr>
          <w:rStyle w:val="markedcontent"/>
          <w:rFonts w:cs="Arial"/>
        </w:rPr>
        <w:t xml:space="preserve"> sztuk.</w:t>
      </w:r>
    </w:p>
    <w:p w:rsidR="007134E8" w:rsidRPr="009B2975" w:rsidRDefault="00FB3DBC" w:rsidP="009B2975">
      <w:pPr>
        <w:numPr>
          <w:ilvl w:val="1"/>
          <w:numId w:val="1"/>
        </w:numPr>
        <w:spacing w:line="240" w:lineRule="auto"/>
        <w:ind w:left="426" w:hanging="426"/>
        <w:jc w:val="both"/>
        <w:rPr>
          <w:rFonts w:cs="Arial"/>
        </w:rPr>
      </w:pPr>
      <w:r w:rsidRPr="009B2975">
        <w:rPr>
          <w:rFonts w:cs="Arial"/>
          <w:bCs/>
        </w:rPr>
        <w:t>Szczegółowy opis przedmiotu zamówienia zawiera zał</w:t>
      </w:r>
      <w:r w:rsidR="00F744AC" w:rsidRPr="009B2975">
        <w:rPr>
          <w:rFonts w:cs="Arial"/>
          <w:bCs/>
        </w:rPr>
        <w:t>ącznik</w:t>
      </w:r>
      <w:r w:rsidRPr="009B2975">
        <w:rPr>
          <w:rFonts w:cs="Arial"/>
          <w:bCs/>
        </w:rPr>
        <w:t xml:space="preserve"> nr 1</w:t>
      </w:r>
      <w:r w:rsidR="00F744AC" w:rsidRPr="009B2975">
        <w:rPr>
          <w:rFonts w:cs="Arial"/>
          <w:bCs/>
        </w:rPr>
        <w:t>A</w:t>
      </w:r>
      <w:r w:rsidRPr="009B2975">
        <w:rPr>
          <w:rFonts w:cs="Arial"/>
          <w:bCs/>
        </w:rPr>
        <w:t xml:space="preserve"> i 1</w:t>
      </w:r>
      <w:r w:rsidR="00F744AC" w:rsidRPr="009B2975">
        <w:rPr>
          <w:rFonts w:cs="Arial"/>
          <w:bCs/>
        </w:rPr>
        <w:t>B</w:t>
      </w:r>
      <w:r w:rsidRPr="009B2975">
        <w:rPr>
          <w:rFonts w:cs="Arial"/>
          <w:bCs/>
        </w:rPr>
        <w:t xml:space="preserve"> do zapytania.</w:t>
      </w:r>
    </w:p>
    <w:p w:rsidR="00873383" w:rsidRPr="009B2975" w:rsidRDefault="003C1A1D" w:rsidP="009B2975">
      <w:pPr>
        <w:numPr>
          <w:ilvl w:val="0"/>
          <w:numId w:val="1"/>
        </w:numPr>
        <w:spacing w:line="240" w:lineRule="auto"/>
        <w:ind w:left="426" w:hanging="426"/>
        <w:jc w:val="both"/>
        <w:rPr>
          <w:rFonts w:cs="Arial"/>
          <w:b/>
          <w:u w:val="single"/>
        </w:rPr>
      </w:pPr>
      <w:r w:rsidRPr="009B2975">
        <w:rPr>
          <w:rFonts w:cs="Arial"/>
          <w:b/>
          <w:u w:val="single"/>
        </w:rPr>
        <w:t>Termin wykonania zamówienia</w:t>
      </w:r>
      <w:r w:rsidR="00873383" w:rsidRPr="009B2975">
        <w:rPr>
          <w:rFonts w:cs="Arial"/>
          <w:b/>
          <w:u w:val="single"/>
        </w:rPr>
        <w:t>:</w:t>
      </w:r>
    </w:p>
    <w:p w:rsidR="00873383" w:rsidRPr="009B2975" w:rsidRDefault="003C1A1D" w:rsidP="009B2975">
      <w:pPr>
        <w:numPr>
          <w:ilvl w:val="1"/>
          <w:numId w:val="1"/>
        </w:numPr>
        <w:spacing w:line="240" w:lineRule="auto"/>
        <w:ind w:left="426" w:hanging="426"/>
        <w:jc w:val="both"/>
        <w:rPr>
          <w:rFonts w:cs="Arial"/>
        </w:rPr>
      </w:pPr>
      <w:r w:rsidRPr="009B2975">
        <w:rPr>
          <w:rFonts w:cs="Arial"/>
        </w:rPr>
        <w:t>Okres realizacji umowy: Ważność wydawanych certyfikatów 24 m-ce</w:t>
      </w:r>
      <w:r w:rsidR="00873383" w:rsidRPr="009B2975">
        <w:rPr>
          <w:rFonts w:cs="Arial"/>
        </w:rPr>
        <w:t>.</w:t>
      </w:r>
    </w:p>
    <w:p w:rsidR="003C1A1D" w:rsidRPr="009B2975" w:rsidRDefault="003C1A1D" w:rsidP="009B2975">
      <w:pPr>
        <w:numPr>
          <w:ilvl w:val="1"/>
          <w:numId w:val="1"/>
        </w:numPr>
        <w:spacing w:line="240" w:lineRule="auto"/>
        <w:ind w:left="426" w:hanging="426"/>
        <w:jc w:val="both"/>
        <w:rPr>
          <w:rFonts w:cs="Arial"/>
        </w:rPr>
      </w:pPr>
      <w:r w:rsidRPr="009B2975">
        <w:rPr>
          <w:rFonts w:cs="Arial"/>
        </w:rPr>
        <w:t>Wykonawca zobowiązuje się do realizacji przedmiotu zamówienia na podstawie sukcesywnie składanych, w okresie od grudn</w:t>
      </w:r>
      <w:r w:rsidR="00773F4A" w:rsidRPr="009B2975">
        <w:rPr>
          <w:rFonts w:cs="Arial"/>
        </w:rPr>
        <w:t xml:space="preserve">ia 2022 r. do grudnia 2024 r., </w:t>
      </w:r>
      <w:r w:rsidRPr="009B2975">
        <w:rPr>
          <w:rFonts w:cs="Arial"/>
        </w:rPr>
        <w:t>przez Zamawiającego zleceń albo do wyczerpania wartości brutto umowy, w zależności od tego, która z tych okoliczności nastąpi wcześniej</w:t>
      </w:r>
      <w:r w:rsidR="00873383" w:rsidRPr="009B2975">
        <w:rPr>
          <w:rFonts w:cs="Arial"/>
        </w:rPr>
        <w:t>.</w:t>
      </w:r>
    </w:p>
    <w:p w:rsidR="00873383" w:rsidRPr="009B2975" w:rsidRDefault="003C1A1D" w:rsidP="009B2975">
      <w:pPr>
        <w:spacing w:line="240" w:lineRule="auto"/>
        <w:ind w:left="426"/>
        <w:jc w:val="both"/>
        <w:rPr>
          <w:rFonts w:cs="Arial"/>
        </w:rPr>
      </w:pPr>
      <w:r w:rsidRPr="009B2975">
        <w:rPr>
          <w:rFonts w:cs="Arial"/>
        </w:rPr>
        <w:lastRenderedPageBreak/>
        <w:t>Pierwsze zlecenie nastąpi w grudniu 2022 r. i będzie dotyczyło odnowień posiadanych certyfikatów, które tracą ważność 02.01.2023 r. Wykonawca gwarantuje gotowość do wydania tych zestawów w grudniu 2022 r. – zgodnie z zapisami pkt 4.3.</w:t>
      </w:r>
      <w:r w:rsidR="00873383" w:rsidRPr="009B2975">
        <w:rPr>
          <w:rFonts w:cs="Arial"/>
        </w:rPr>
        <w:t xml:space="preserve"> </w:t>
      </w:r>
    </w:p>
    <w:p w:rsidR="003C1A1D" w:rsidRPr="009B2975" w:rsidRDefault="003C1A1D" w:rsidP="009B2975">
      <w:pPr>
        <w:numPr>
          <w:ilvl w:val="1"/>
          <w:numId w:val="1"/>
        </w:numPr>
        <w:spacing w:line="240" w:lineRule="auto"/>
        <w:ind w:left="425" w:hanging="425"/>
        <w:jc w:val="both"/>
        <w:rPr>
          <w:rFonts w:cs="Arial"/>
        </w:rPr>
      </w:pPr>
      <w:r w:rsidRPr="009B2975">
        <w:rPr>
          <w:rFonts w:cs="Arial"/>
        </w:rPr>
        <w:t xml:space="preserve">Zamówienie w odniesieniu do zestawów o których mowa w pkt. </w:t>
      </w:r>
      <w:r w:rsidR="0081794D" w:rsidRPr="009B2975">
        <w:rPr>
          <w:rFonts w:cs="Arial"/>
        </w:rPr>
        <w:t>3</w:t>
      </w:r>
      <w:r w:rsidRPr="009B2975">
        <w:rPr>
          <w:rFonts w:cs="Arial"/>
        </w:rPr>
        <w:t>.1.2 (</w:t>
      </w:r>
      <w:r w:rsidR="0081794D" w:rsidRPr="009B2975">
        <w:rPr>
          <w:rFonts w:cs="Arial"/>
        </w:rPr>
        <w:t>154</w:t>
      </w:r>
      <w:r w:rsidRPr="009B2975">
        <w:rPr>
          <w:rFonts w:cs="Arial"/>
        </w:rPr>
        <w:t xml:space="preserve"> odnowienia) ma być zrealizowane w terminie do 5 dni roboczych licząc od dnia złożenia zamówienia uwzględniającego wszelkie niezbędne dane konieczne do wystawienia certyfikatu, przez co Zamawiający rozumie wykonanie oraz gotowość Wykonawcy do:</w:t>
      </w:r>
      <w:r w:rsidR="004622C1" w:rsidRPr="009B2975">
        <w:rPr>
          <w:rFonts w:cs="Arial"/>
        </w:rPr>
        <w:t xml:space="preserve"> </w:t>
      </w:r>
    </w:p>
    <w:p w:rsidR="004622C1" w:rsidRPr="009B2975" w:rsidRDefault="004622C1" w:rsidP="009B2975">
      <w:pPr>
        <w:numPr>
          <w:ilvl w:val="0"/>
          <w:numId w:val="18"/>
        </w:numPr>
        <w:spacing w:line="240" w:lineRule="auto"/>
        <w:jc w:val="both"/>
        <w:rPr>
          <w:rFonts w:cs="Arial"/>
        </w:rPr>
      </w:pPr>
      <w:r w:rsidRPr="009B2975">
        <w:rPr>
          <w:rFonts w:cs="Arial"/>
        </w:rPr>
        <w:t>dost</w:t>
      </w:r>
      <w:r w:rsidR="00415A84" w:rsidRPr="009B2975">
        <w:rPr>
          <w:rFonts w:cs="Arial"/>
        </w:rPr>
        <w:t>a</w:t>
      </w:r>
      <w:r w:rsidRPr="009B2975">
        <w:rPr>
          <w:rFonts w:cs="Arial"/>
        </w:rPr>
        <w:t>rczenia zestawów do siedziby Zamawiającego</w:t>
      </w:r>
      <w:r w:rsidR="00415A84" w:rsidRPr="009B2975">
        <w:rPr>
          <w:rFonts w:cs="Arial"/>
        </w:rPr>
        <w:t>,</w:t>
      </w:r>
    </w:p>
    <w:p w:rsidR="00415A84" w:rsidRPr="009B2975" w:rsidRDefault="00415A84" w:rsidP="009B2975">
      <w:pPr>
        <w:numPr>
          <w:ilvl w:val="0"/>
          <w:numId w:val="18"/>
        </w:numPr>
        <w:spacing w:line="240" w:lineRule="auto"/>
        <w:jc w:val="both"/>
        <w:rPr>
          <w:rFonts w:cs="Arial"/>
        </w:rPr>
      </w:pPr>
      <w:r w:rsidRPr="009B2975">
        <w:rPr>
          <w:rFonts w:cs="Arial"/>
        </w:rPr>
        <w:t>przeprowadzenia weryfikacji tożsamości,</w:t>
      </w:r>
    </w:p>
    <w:p w:rsidR="00415A84" w:rsidRPr="009B2975" w:rsidRDefault="00415A84" w:rsidP="009B2975">
      <w:pPr>
        <w:numPr>
          <w:ilvl w:val="0"/>
          <w:numId w:val="18"/>
        </w:numPr>
        <w:spacing w:line="240" w:lineRule="auto"/>
        <w:jc w:val="both"/>
        <w:rPr>
          <w:rFonts w:cs="Arial"/>
        </w:rPr>
      </w:pPr>
      <w:r w:rsidRPr="009B2975">
        <w:rPr>
          <w:rFonts w:cs="Arial"/>
        </w:rPr>
        <w:t>wydania certyfikatów wraz z zestawami.</w:t>
      </w:r>
    </w:p>
    <w:p w:rsidR="00415A84" w:rsidRPr="009B2975" w:rsidRDefault="00415A84" w:rsidP="009B2975">
      <w:pPr>
        <w:spacing w:line="240" w:lineRule="auto"/>
        <w:ind w:left="426"/>
        <w:jc w:val="both"/>
        <w:rPr>
          <w:rFonts w:cs="Arial"/>
        </w:rPr>
      </w:pPr>
      <w:r w:rsidRPr="009B2975">
        <w:rPr>
          <w:rFonts w:cs="Arial"/>
        </w:rPr>
        <w:t>Wydanie zamówionych zestawów nastąpi w 2 uzgodnionych przez Strony terminach.</w:t>
      </w:r>
    </w:p>
    <w:p w:rsidR="00415A84" w:rsidRPr="009B2975" w:rsidRDefault="00415A84" w:rsidP="009B2975">
      <w:pPr>
        <w:numPr>
          <w:ilvl w:val="1"/>
          <w:numId w:val="1"/>
        </w:numPr>
        <w:spacing w:line="240" w:lineRule="auto"/>
        <w:ind w:left="426" w:hanging="426"/>
        <w:jc w:val="both"/>
        <w:rPr>
          <w:rFonts w:cs="Arial"/>
        </w:rPr>
      </w:pPr>
      <w:r w:rsidRPr="009B2975">
        <w:rPr>
          <w:rFonts w:cs="Arial"/>
        </w:rPr>
        <w:t xml:space="preserve">Zamówienie w odniesieniu do zestawów o których mowa w pkt. </w:t>
      </w:r>
      <w:r w:rsidR="00426C05" w:rsidRPr="009B2975">
        <w:rPr>
          <w:rFonts w:cs="Arial"/>
        </w:rPr>
        <w:t>3</w:t>
      </w:r>
      <w:r w:rsidRPr="009B2975">
        <w:rPr>
          <w:rFonts w:cs="Arial"/>
        </w:rPr>
        <w:t xml:space="preserve">.1.1 oraz w pkt </w:t>
      </w:r>
      <w:r w:rsidR="00426C05" w:rsidRPr="009B2975">
        <w:rPr>
          <w:rFonts w:cs="Arial"/>
        </w:rPr>
        <w:t>3.</w:t>
      </w:r>
      <w:r w:rsidRPr="009B2975">
        <w:rPr>
          <w:rFonts w:cs="Arial"/>
        </w:rPr>
        <w:t>2 ma być zrealizowane w terminie do 5 dni roboczych licząc od dnia złożenia zamówienia uwzględniającego wszelkie niezbędne dane konieczne do wystawienia certyfikatu, przez co Zamawiający rozumie wykonanie oraz gotowość Wykonawcy do:</w:t>
      </w:r>
    </w:p>
    <w:p w:rsidR="00415A84" w:rsidRPr="009B2975" w:rsidRDefault="00415A84" w:rsidP="009B2975">
      <w:pPr>
        <w:numPr>
          <w:ilvl w:val="0"/>
          <w:numId w:val="19"/>
        </w:numPr>
        <w:spacing w:line="240" w:lineRule="auto"/>
        <w:jc w:val="both"/>
        <w:rPr>
          <w:rFonts w:cs="Arial"/>
        </w:rPr>
      </w:pPr>
      <w:r w:rsidRPr="009B2975">
        <w:rPr>
          <w:rFonts w:cs="Arial"/>
        </w:rPr>
        <w:t>przeprowadzenia weryfikacji tożsamości,</w:t>
      </w:r>
    </w:p>
    <w:p w:rsidR="00415A84" w:rsidRPr="009B2975" w:rsidRDefault="00415A84" w:rsidP="009B2975">
      <w:pPr>
        <w:numPr>
          <w:ilvl w:val="0"/>
          <w:numId w:val="19"/>
        </w:numPr>
        <w:spacing w:line="240" w:lineRule="auto"/>
        <w:jc w:val="both"/>
        <w:rPr>
          <w:rFonts w:cs="Arial"/>
        </w:rPr>
      </w:pPr>
      <w:r w:rsidRPr="009B2975">
        <w:rPr>
          <w:rFonts w:cs="Arial"/>
        </w:rPr>
        <w:t>wydania certyfikatów wraz z zestawami.</w:t>
      </w:r>
    </w:p>
    <w:p w:rsidR="00415A84" w:rsidRPr="009B2975" w:rsidRDefault="00415A84" w:rsidP="009B2975">
      <w:pPr>
        <w:spacing w:line="240" w:lineRule="auto"/>
        <w:ind w:left="425"/>
        <w:jc w:val="both"/>
        <w:rPr>
          <w:rFonts w:cs="Arial"/>
        </w:rPr>
      </w:pPr>
      <w:r w:rsidRPr="009B2975">
        <w:rPr>
          <w:rFonts w:cs="Arial"/>
        </w:rPr>
        <w:t>Wydanie zamówionych zestawów nastąpi w momencie stawienia się danego pracownika Zamawiającego w miejscu/placówce wyznaczonej przez Wykonawcę na terenie miasta Poznań.</w:t>
      </w:r>
    </w:p>
    <w:p w:rsidR="00415A84" w:rsidRPr="009B2975" w:rsidRDefault="00415A84" w:rsidP="009B2975">
      <w:pPr>
        <w:spacing w:line="240" w:lineRule="auto"/>
        <w:ind w:left="425"/>
        <w:jc w:val="both"/>
        <w:rPr>
          <w:rFonts w:cs="Arial"/>
        </w:rPr>
      </w:pPr>
    </w:p>
    <w:p w:rsidR="00415A84" w:rsidRPr="009B2975" w:rsidRDefault="00736220" w:rsidP="009B2975">
      <w:pPr>
        <w:numPr>
          <w:ilvl w:val="0"/>
          <w:numId w:val="1"/>
        </w:numPr>
        <w:spacing w:line="240" w:lineRule="auto"/>
        <w:jc w:val="both"/>
        <w:rPr>
          <w:rFonts w:cs="Arial"/>
          <w:u w:val="single"/>
        </w:rPr>
      </w:pPr>
      <w:r w:rsidRPr="009B2975">
        <w:rPr>
          <w:rFonts w:cs="Arial"/>
          <w:b/>
          <w:u w:val="single"/>
        </w:rPr>
        <w:t>Miejsce realizacji przedmiotu zamówienia</w:t>
      </w:r>
    </w:p>
    <w:p w:rsidR="00736220" w:rsidRPr="009B2975" w:rsidRDefault="00736220" w:rsidP="009B2975">
      <w:pPr>
        <w:numPr>
          <w:ilvl w:val="1"/>
          <w:numId w:val="1"/>
        </w:numPr>
        <w:spacing w:line="240" w:lineRule="auto"/>
        <w:ind w:left="426" w:hanging="426"/>
        <w:jc w:val="both"/>
        <w:rPr>
          <w:rFonts w:cs="Arial"/>
        </w:rPr>
      </w:pPr>
      <w:r w:rsidRPr="009B2975">
        <w:rPr>
          <w:rFonts w:cs="Arial"/>
        </w:rPr>
        <w:t xml:space="preserve">Zamawiający wymaga, aby dostawa kompletnych zestawów oraz weryfikacja tożsamości pracowników Zamawiającego odbyła się: </w:t>
      </w:r>
    </w:p>
    <w:p w:rsidR="00736220" w:rsidRPr="009B2975" w:rsidRDefault="00736220" w:rsidP="009B2975">
      <w:pPr>
        <w:numPr>
          <w:ilvl w:val="2"/>
          <w:numId w:val="1"/>
        </w:numPr>
        <w:spacing w:line="240" w:lineRule="auto"/>
        <w:ind w:left="567" w:hanging="567"/>
        <w:jc w:val="both"/>
        <w:rPr>
          <w:rFonts w:cs="Arial"/>
        </w:rPr>
      </w:pPr>
      <w:r w:rsidRPr="009B2975">
        <w:rPr>
          <w:rFonts w:cs="Arial"/>
        </w:rPr>
        <w:t xml:space="preserve">Odnośnie </w:t>
      </w:r>
      <w:r w:rsidR="00532823" w:rsidRPr="009B2975">
        <w:rPr>
          <w:rFonts w:cs="Arial"/>
        </w:rPr>
        <w:t>154</w:t>
      </w:r>
      <w:r w:rsidRPr="009B2975">
        <w:rPr>
          <w:rFonts w:cs="Arial"/>
        </w:rPr>
        <w:t xml:space="preserve"> zestawów, o których mowa w pkt. </w:t>
      </w:r>
      <w:r w:rsidR="0081794D" w:rsidRPr="009B2975">
        <w:rPr>
          <w:rFonts w:cs="Arial"/>
        </w:rPr>
        <w:t>3</w:t>
      </w:r>
      <w:r w:rsidRPr="009B2975">
        <w:rPr>
          <w:rFonts w:cs="Arial"/>
        </w:rPr>
        <w:t>.1.2 w 2 uzgodnionych terminach w dni robocze od poniedziałku do piątku w godz. 8</w:t>
      </w:r>
      <w:r w:rsidR="007833F1" w:rsidRPr="009B2975">
        <w:rPr>
          <w:rFonts w:cs="Arial"/>
        </w:rPr>
        <w:t>.</w:t>
      </w:r>
      <w:r w:rsidRPr="009B2975">
        <w:rPr>
          <w:rFonts w:cs="Arial"/>
        </w:rPr>
        <w:t>00 – 14</w:t>
      </w:r>
      <w:r w:rsidR="007833F1" w:rsidRPr="009B2975">
        <w:rPr>
          <w:rFonts w:cs="Arial"/>
        </w:rPr>
        <w:t>.</w:t>
      </w:r>
      <w:r w:rsidRPr="009B2975">
        <w:rPr>
          <w:rFonts w:cs="Arial"/>
        </w:rPr>
        <w:t xml:space="preserve">00 w siedzibie Zamawiającego pod niżej wskazanym adresem: </w:t>
      </w:r>
    </w:p>
    <w:p w:rsidR="00736220" w:rsidRPr="009B2975" w:rsidRDefault="00736220" w:rsidP="009B2975">
      <w:pPr>
        <w:spacing w:line="240" w:lineRule="auto"/>
        <w:ind w:left="426" w:firstLine="141"/>
        <w:jc w:val="both"/>
        <w:rPr>
          <w:rFonts w:cs="Arial"/>
        </w:rPr>
      </w:pPr>
      <w:r w:rsidRPr="009B2975">
        <w:rPr>
          <w:rFonts w:cs="Arial"/>
        </w:rPr>
        <w:t>Państwowa Inspekcja Pracy Okręgowy Inspektorat Pracy w Poznaniu</w:t>
      </w:r>
    </w:p>
    <w:p w:rsidR="00736220" w:rsidRPr="009B2975" w:rsidRDefault="00736220" w:rsidP="009B2975">
      <w:pPr>
        <w:spacing w:line="240" w:lineRule="auto"/>
        <w:ind w:left="426" w:firstLine="141"/>
        <w:jc w:val="both"/>
        <w:rPr>
          <w:rFonts w:cs="Arial"/>
        </w:rPr>
      </w:pPr>
      <w:r w:rsidRPr="009B2975">
        <w:rPr>
          <w:rFonts w:cs="Arial"/>
        </w:rPr>
        <w:t>ul. Marcelińska 90</w:t>
      </w:r>
      <w:r w:rsidR="007E6A68" w:rsidRPr="009B2975">
        <w:rPr>
          <w:rFonts w:cs="Arial"/>
        </w:rPr>
        <w:t>,</w:t>
      </w:r>
      <w:r w:rsidRPr="009B2975">
        <w:rPr>
          <w:rFonts w:cs="Arial"/>
        </w:rPr>
        <w:t xml:space="preserve"> 60-324 Poznań</w:t>
      </w:r>
    </w:p>
    <w:p w:rsidR="00736220" w:rsidRPr="009B2975" w:rsidRDefault="00736220" w:rsidP="009B2975">
      <w:pPr>
        <w:numPr>
          <w:ilvl w:val="2"/>
          <w:numId w:val="1"/>
        </w:numPr>
        <w:spacing w:line="240" w:lineRule="auto"/>
        <w:ind w:left="567" w:hanging="567"/>
        <w:jc w:val="both"/>
        <w:rPr>
          <w:rFonts w:cs="Arial"/>
        </w:rPr>
      </w:pPr>
      <w:r w:rsidRPr="009B2975">
        <w:rPr>
          <w:rFonts w:cs="Arial"/>
        </w:rPr>
        <w:t>Koszt dostawy wolnego od wad przedmiotu zamówienia do siedziby Zamawiającego pokrywa Wykonawca.</w:t>
      </w:r>
    </w:p>
    <w:p w:rsidR="00736220" w:rsidRPr="009B2975" w:rsidRDefault="00736220" w:rsidP="009B2975">
      <w:pPr>
        <w:numPr>
          <w:ilvl w:val="1"/>
          <w:numId w:val="1"/>
        </w:numPr>
        <w:spacing w:line="240" w:lineRule="auto"/>
        <w:ind w:left="426" w:hanging="426"/>
        <w:jc w:val="both"/>
        <w:rPr>
          <w:rFonts w:cs="Arial"/>
        </w:rPr>
      </w:pPr>
      <w:r w:rsidRPr="009B2975">
        <w:rPr>
          <w:rFonts w:cs="Arial"/>
        </w:rPr>
        <w:t>W przypadku pozostałych zestawów, Wykonawca umożliwi pracownikom Zamawiającego odbiór bezterminowo, we wskazanym przez siebie punkcie na terenie miasta Poznań. Pod pojęciem ”bezterminowo” Zamawiający rozumie możliwość odbioru w dowolnym dniu roboczym w minimalnym przedziale godzinowym 10:00-14:00.</w:t>
      </w:r>
    </w:p>
    <w:p w:rsidR="00736220" w:rsidRPr="009B2975" w:rsidRDefault="00736220" w:rsidP="009B2975">
      <w:pPr>
        <w:numPr>
          <w:ilvl w:val="1"/>
          <w:numId w:val="1"/>
        </w:numPr>
        <w:spacing w:line="240" w:lineRule="auto"/>
        <w:ind w:left="426" w:hanging="426"/>
        <w:jc w:val="both"/>
        <w:rPr>
          <w:rFonts w:cs="Arial"/>
        </w:rPr>
      </w:pPr>
      <w:r w:rsidRPr="009B2975">
        <w:rPr>
          <w:rFonts w:cs="Arial"/>
        </w:rPr>
        <w:t xml:space="preserve">Zamawiający wymaga od Wykonawcy umożliwienia odbioru zestawów nieodebranych w uzgodnionych terminach, o których mowa powyżej w pkt. </w:t>
      </w:r>
      <w:r w:rsidR="0081794D" w:rsidRPr="009B2975">
        <w:rPr>
          <w:rFonts w:cs="Arial"/>
        </w:rPr>
        <w:t>5.</w:t>
      </w:r>
      <w:r w:rsidRPr="009B2975">
        <w:rPr>
          <w:rFonts w:cs="Arial"/>
        </w:rPr>
        <w:t xml:space="preserve">1.1 - w dni robocze, </w:t>
      </w:r>
      <w:r w:rsidR="0081794D" w:rsidRPr="009B2975">
        <w:rPr>
          <w:rFonts w:cs="Arial"/>
        </w:rPr>
        <w:br/>
      </w:r>
      <w:r w:rsidRPr="009B2975">
        <w:rPr>
          <w:rFonts w:cs="Arial"/>
        </w:rPr>
        <w:t xml:space="preserve">w wyznaczonym przez Wykonawcę punkcie odbioru umiejscowionym na terenie miasta Poznania. Powyższe nie zwalnia Wykonawcy z obowiązku gotowości do dostawy przedmiotu zamówienia tj. gotowości do przekazania zestawów, o których mowa w terminie do 5 dni roboczych licząc od złożenia zamówienia uwzględniającego wszelkie niezbędne dane konieczne do wystawienia certyfikatu, tym samym sytuacja, o której mowa może mieć miejsce tylko i wyłącznie w sytuacji losowej związanej z brakiem możliwości odbioru zestawu/zestawów ze strony Zamawiającego tj. przez pracownika/pracowników Zamawiającego w szczególności </w:t>
      </w:r>
      <w:r w:rsidR="00F329DE" w:rsidRPr="009B2975">
        <w:rPr>
          <w:rFonts w:cs="Arial"/>
        </w:rPr>
        <w:br/>
      </w:r>
      <w:r w:rsidRPr="009B2975">
        <w:rPr>
          <w:rFonts w:cs="Arial"/>
        </w:rPr>
        <w:t>w związku z nieobecnością w pracy spowodowaną chorobą bądź wykonywaniem obowiązków służbowych.</w:t>
      </w:r>
    </w:p>
    <w:p w:rsidR="004229D8" w:rsidRPr="009B2975" w:rsidRDefault="004229D8" w:rsidP="009B2975">
      <w:pPr>
        <w:spacing w:line="240" w:lineRule="auto"/>
        <w:jc w:val="both"/>
        <w:rPr>
          <w:rFonts w:cs="Arial"/>
          <w:color w:val="FF0000"/>
        </w:rPr>
      </w:pPr>
    </w:p>
    <w:p w:rsidR="004229D8" w:rsidRPr="009B2975" w:rsidRDefault="003C1A1D" w:rsidP="009B2975">
      <w:pPr>
        <w:numPr>
          <w:ilvl w:val="0"/>
          <w:numId w:val="1"/>
        </w:numPr>
        <w:spacing w:line="240" w:lineRule="auto"/>
        <w:jc w:val="both"/>
        <w:rPr>
          <w:rFonts w:cs="Arial"/>
          <w:b/>
        </w:rPr>
      </w:pPr>
      <w:r w:rsidRPr="009B2975">
        <w:rPr>
          <w:rFonts w:cs="Arial"/>
          <w:b/>
          <w:u w:val="single"/>
        </w:rPr>
        <w:t>Warunki udziału w postępowaniu</w:t>
      </w:r>
      <w:r w:rsidR="004229D8" w:rsidRPr="009B2975">
        <w:rPr>
          <w:rFonts w:cs="Arial"/>
          <w:b/>
        </w:rPr>
        <w:t xml:space="preserve"> </w:t>
      </w:r>
    </w:p>
    <w:p w:rsidR="004229D8" w:rsidRPr="009B2975" w:rsidRDefault="004229D8" w:rsidP="009B2975">
      <w:pPr>
        <w:numPr>
          <w:ilvl w:val="1"/>
          <w:numId w:val="1"/>
        </w:numPr>
        <w:spacing w:line="240" w:lineRule="auto"/>
        <w:ind w:left="426" w:hanging="426"/>
        <w:jc w:val="both"/>
        <w:rPr>
          <w:rFonts w:cs="Arial"/>
          <w:b/>
        </w:rPr>
      </w:pPr>
      <w:r w:rsidRPr="009B2975">
        <w:rPr>
          <w:rFonts w:cs="Arial"/>
        </w:rPr>
        <w:t>O udzielenie zamówienia mogą ubiegać się Wykonawcy, którzy:</w:t>
      </w:r>
    </w:p>
    <w:p w:rsidR="004229D8" w:rsidRPr="009B2975" w:rsidRDefault="00AF791E" w:rsidP="009B2975">
      <w:pPr>
        <w:numPr>
          <w:ilvl w:val="2"/>
          <w:numId w:val="1"/>
        </w:numPr>
        <w:spacing w:line="240" w:lineRule="auto"/>
        <w:ind w:left="709"/>
        <w:jc w:val="both"/>
        <w:rPr>
          <w:rFonts w:cs="Arial"/>
          <w:b/>
        </w:rPr>
      </w:pPr>
      <w:r w:rsidRPr="009B2975">
        <w:rPr>
          <w:rFonts w:cs="Arial"/>
        </w:rPr>
        <w:t>S</w:t>
      </w:r>
      <w:r w:rsidR="004229D8" w:rsidRPr="009B2975">
        <w:rPr>
          <w:rFonts w:cs="Arial"/>
        </w:rPr>
        <w:t xml:space="preserve">pełniają warunek udziału w postępowaniu dotyczący posiadania uprawnień do wykonywania określonej działalności zawodowej tj. posiada aktualny wpis do rejestru kwalifikowanych podmiotów świadczących usługi zaufania zgodnie z art. 4 </w:t>
      </w:r>
      <w:r w:rsidR="004229D8" w:rsidRPr="009B2975">
        <w:rPr>
          <w:rFonts w:cs="Arial"/>
        </w:rPr>
        <w:lastRenderedPageBreak/>
        <w:t>ustawy z dnia 5 września 2016 r. o usługach zaufania oraz identyfikacji elektronicznej (</w:t>
      </w:r>
      <w:r w:rsidR="00C008A4" w:rsidRPr="009B2975">
        <w:rPr>
          <w:rFonts w:cs="Arial"/>
        </w:rPr>
        <w:t xml:space="preserve">tj. </w:t>
      </w:r>
      <w:r w:rsidR="004229D8" w:rsidRPr="009B2975">
        <w:rPr>
          <w:rFonts w:cs="Arial"/>
        </w:rPr>
        <w:t>Dz.U. z 20</w:t>
      </w:r>
      <w:r w:rsidR="00AC4EBE" w:rsidRPr="009B2975">
        <w:rPr>
          <w:rFonts w:cs="Arial"/>
        </w:rPr>
        <w:t>21</w:t>
      </w:r>
      <w:r w:rsidR="004229D8" w:rsidRPr="009B2975">
        <w:rPr>
          <w:rFonts w:cs="Arial"/>
        </w:rPr>
        <w:t xml:space="preserve"> r poz.</w:t>
      </w:r>
      <w:r w:rsidR="00AC4EBE" w:rsidRPr="009B2975">
        <w:rPr>
          <w:rFonts w:cs="Arial"/>
        </w:rPr>
        <w:t>1797</w:t>
      </w:r>
      <w:r w:rsidR="004229D8" w:rsidRPr="009B2975">
        <w:rPr>
          <w:rFonts w:cs="Arial"/>
        </w:rPr>
        <w:t>)</w:t>
      </w:r>
      <w:r w:rsidRPr="009B2975">
        <w:rPr>
          <w:rFonts w:cs="Arial"/>
        </w:rPr>
        <w:t>.</w:t>
      </w:r>
    </w:p>
    <w:p w:rsidR="004229D8" w:rsidRPr="009B2975" w:rsidRDefault="004229D8" w:rsidP="009B2975">
      <w:pPr>
        <w:numPr>
          <w:ilvl w:val="2"/>
          <w:numId w:val="1"/>
        </w:numPr>
        <w:spacing w:line="240" w:lineRule="auto"/>
        <w:ind w:left="709"/>
        <w:jc w:val="both"/>
        <w:rPr>
          <w:rFonts w:cs="Arial"/>
          <w:b/>
        </w:rPr>
      </w:pPr>
      <w:r w:rsidRPr="009B2975">
        <w:rPr>
          <w:rFonts w:cs="Arial"/>
        </w:rPr>
        <w:t xml:space="preserve">Spełniają warunek udziału w postępowaniu dotyczący zdolności zawodowej tj. Wykonawca musi wykazać się następującym doświadczeniem zawodowym – Wykonawca w okresie ostatnich trzech lat przed upływem terminu składania ofert a jeżeli okres prowadzenia działalności  jest krótszy – w tym okresie należycie zrealizował co najmniej dwa zamówienia (w ramach odrębnych umów) </w:t>
      </w:r>
      <w:r w:rsidRPr="009B2975">
        <w:rPr>
          <w:rFonts w:cs="Arial"/>
        </w:rPr>
        <w:br/>
        <w:t xml:space="preserve">o charakterze odpowiadającym przedmiotowi niniejszego zapytania  </w:t>
      </w:r>
      <w:bookmarkStart w:id="3" w:name="_Hlk114484464"/>
      <w:r w:rsidRPr="009B2975">
        <w:rPr>
          <w:rFonts w:cs="Arial"/>
        </w:rPr>
        <w:t>(tj. świadczenie dostaw zestawów bezpiecznego podpisu elektronicznego weryfikowanego za pomocą certyfikatów kwalifikowanych o łącznej wartości nie mniejszej niż 15</w:t>
      </w:r>
      <w:r w:rsidR="007833F1" w:rsidRPr="009B2975">
        <w:rPr>
          <w:rFonts w:cs="Arial"/>
        </w:rPr>
        <w:t>.</w:t>
      </w:r>
      <w:r w:rsidRPr="009B2975">
        <w:rPr>
          <w:rFonts w:cs="Arial"/>
        </w:rPr>
        <w:t>000 zł brutto (wartość jednej umowy nie mniej niż 15</w:t>
      </w:r>
      <w:r w:rsidR="007833F1" w:rsidRPr="009B2975">
        <w:rPr>
          <w:rFonts w:cs="Arial"/>
        </w:rPr>
        <w:t>.</w:t>
      </w:r>
      <w:r w:rsidRPr="009B2975">
        <w:rPr>
          <w:rFonts w:cs="Arial"/>
        </w:rPr>
        <w:t xml:space="preserve">000 zł </w:t>
      </w:r>
      <w:r w:rsidRPr="009B2975">
        <w:rPr>
          <w:rFonts w:cs="Arial"/>
        </w:rPr>
        <w:br/>
        <w:t xml:space="preserve">z podatkiem VAT). </w:t>
      </w:r>
    </w:p>
    <w:p w:rsidR="004229D8" w:rsidRPr="009B2975" w:rsidRDefault="004229D8" w:rsidP="009B2975">
      <w:pPr>
        <w:numPr>
          <w:ilvl w:val="2"/>
          <w:numId w:val="1"/>
        </w:numPr>
        <w:spacing w:line="240" w:lineRule="auto"/>
        <w:ind w:left="709"/>
        <w:jc w:val="both"/>
        <w:rPr>
          <w:rFonts w:cs="Arial"/>
          <w:b/>
        </w:rPr>
      </w:pPr>
      <w:bookmarkStart w:id="4" w:name="_Hlk114485592"/>
      <w:bookmarkEnd w:id="3"/>
      <w:r w:rsidRPr="009B2975">
        <w:rPr>
          <w:rFonts w:cs="Arial"/>
        </w:rPr>
        <w:t>Wzór oświadczenia Wykonawcy o spełnianiu ww. wymogów stanowi załącznik nr 2 do zapytania. Wykonawca składa oświadczenie wraz z ofertą.</w:t>
      </w:r>
    </w:p>
    <w:p w:rsidR="0068471A" w:rsidRPr="009B2975" w:rsidRDefault="0068471A" w:rsidP="009B2975">
      <w:pPr>
        <w:spacing w:line="240" w:lineRule="auto"/>
        <w:ind w:left="709"/>
        <w:jc w:val="both"/>
        <w:rPr>
          <w:rFonts w:cs="Arial"/>
          <w:b/>
        </w:rPr>
      </w:pPr>
    </w:p>
    <w:bookmarkEnd w:id="4"/>
    <w:p w:rsidR="004229D8" w:rsidRPr="009B2975" w:rsidRDefault="0068471A" w:rsidP="009B2975">
      <w:pPr>
        <w:numPr>
          <w:ilvl w:val="0"/>
          <w:numId w:val="1"/>
        </w:numPr>
        <w:spacing w:line="240" w:lineRule="auto"/>
        <w:jc w:val="both"/>
        <w:rPr>
          <w:rFonts w:cs="Arial"/>
          <w:b/>
        </w:rPr>
      </w:pPr>
      <w:r w:rsidRPr="009B2975">
        <w:rPr>
          <w:rFonts w:cs="Arial"/>
          <w:b/>
          <w:u w:val="single"/>
        </w:rPr>
        <w:t>Wykaz oświadczeń i dokumentów</w:t>
      </w:r>
    </w:p>
    <w:p w:rsidR="004229D8" w:rsidRPr="009B2975" w:rsidRDefault="004229D8" w:rsidP="009B2975">
      <w:pPr>
        <w:numPr>
          <w:ilvl w:val="1"/>
          <w:numId w:val="1"/>
        </w:numPr>
        <w:spacing w:line="240" w:lineRule="auto"/>
        <w:ind w:left="426" w:hanging="426"/>
        <w:jc w:val="both"/>
        <w:rPr>
          <w:rFonts w:cs="Arial"/>
        </w:rPr>
      </w:pPr>
      <w:r w:rsidRPr="009B2975">
        <w:rPr>
          <w:rFonts w:cs="Arial"/>
        </w:rPr>
        <w:t>Wykonawca wraz z ofertą składa wypełnione oświadczenie potwierdzające spełnianie warunków udziału w postępowaniu (</w:t>
      </w:r>
      <w:r w:rsidR="00BD58DF" w:rsidRPr="009B2975">
        <w:rPr>
          <w:rFonts w:cs="Arial"/>
        </w:rPr>
        <w:t>załącznik nr 2</w:t>
      </w:r>
      <w:r w:rsidRPr="009B2975">
        <w:rPr>
          <w:rFonts w:cs="Arial"/>
        </w:rPr>
        <w:t>)</w:t>
      </w:r>
    </w:p>
    <w:p w:rsidR="004229D8" w:rsidRPr="009B2975" w:rsidRDefault="004229D8" w:rsidP="009B2975">
      <w:pPr>
        <w:numPr>
          <w:ilvl w:val="1"/>
          <w:numId w:val="1"/>
        </w:numPr>
        <w:spacing w:line="240" w:lineRule="auto"/>
        <w:ind w:left="426" w:hanging="426"/>
        <w:jc w:val="both"/>
        <w:rPr>
          <w:rFonts w:cs="Arial"/>
          <w:b/>
        </w:rPr>
      </w:pPr>
      <w:r w:rsidRPr="009B2975">
        <w:rPr>
          <w:rFonts w:cs="Arial"/>
        </w:rPr>
        <w:t>Pozostałe dokumenty, które składa Wykonawca wraz z ofertą:</w:t>
      </w:r>
    </w:p>
    <w:p w:rsidR="00BD58DF" w:rsidRPr="009B2975" w:rsidRDefault="00BD58DF" w:rsidP="009B2975">
      <w:pPr>
        <w:numPr>
          <w:ilvl w:val="2"/>
          <w:numId w:val="1"/>
        </w:numPr>
        <w:spacing w:line="240" w:lineRule="auto"/>
        <w:ind w:left="709"/>
        <w:jc w:val="both"/>
        <w:rPr>
          <w:rFonts w:cs="Arial"/>
        </w:rPr>
      </w:pPr>
      <w:r w:rsidRPr="009B2975">
        <w:rPr>
          <w:rFonts w:cs="Arial"/>
        </w:rPr>
        <w:t>w przypadku podpisania oświadczeń, dokumentów, formularza ofertowo cenowego, przez osobę nie będącą umocowanym w dokumentach rejestrowych (CEIDG/KRS) przedstawicielem Wykonawcy do wykonywania czynności prawnych – stosowne pełnomocnictwo.</w:t>
      </w:r>
    </w:p>
    <w:p w:rsidR="004229D8" w:rsidRPr="009B2975" w:rsidRDefault="004229D8" w:rsidP="009B2975">
      <w:pPr>
        <w:numPr>
          <w:ilvl w:val="2"/>
          <w:numId w:val="1"/>
        </w:numPr>
        <w:spacing w:line="240" w:lineRule="auto"/>
        <w:ind w:left="709"/>
        <w:jc w:val="both"/>
        <w:rPr>
          <w:rFonts w:cs="Arial"/>
        </w:rPr>
      </w:pPr>
      <w:r w:rsidRPr="009B2975">
        <w:rPr>
          <w:rFonts w:cs="Arial"/>
        </w:rPr>
        <w:t>Wypełniony i podpisany formularz ofertowo cenowy stanowiący</w:t>
      </w:r>
      <w:r w:rsidR="00BD58DF" w:rsidRPr="009B2975">
        <w:rPr>
          <w:rFonts w:cs="Arial"/>
        </w:rPr>
        <w:t xml:space="preserve"> załącznik nr 3.</w:t>
      </w:r>
      <w:r w:rsidRPr="009B2975">
        <w:rPr>
          <w:rFonts w:cs="Arial"/>
        </w:rPr>
        <w:t xml:space="preserve"> </w:t>
      </w:r>
    </w:p>
    <w:p w:rsidR="00BD58DF" w:rsidRPr="009B2975" w:rsidRDefault="007C3A16" w:rsidP="009B2975">
      <w:pPr>
        <w:numPr>
          <w:ilvl w:val="2"/>
          <w:numId w:val="1"/>
        </w:numPr>
        <w:spacing w:line="240" w:lineRule="auto"/>
        <w:ind w:left="709"/>
        <w:jc w:val="both"/>
        <w:rPr>
          <w:rFonts w:cs="Arial"/>
        </w:rPr>
      </w:pPr>
      <w:r w:rsidRPr="009B2975">
        <w:rPr>
          <w:rFonts w:cs="Arial"/>
        </w:rPr>
        <w:t>Wypełniony i podpisany formularz wykazu zrealizowanych zamówień stanowiący załącznik nr 4.</w:t>
      </w:r>
    </w:p>
    <w:p w:rsidR="007C3A16" w:rsidRPr="009B2975" w:rsidRDefault="007C3A16" w:rsidP="009B2975">
      <w:pPr>
        <w:numPr>
          <w:ilvl w:val="2"/>
          <w:numId w:val="1"/>
        </w:numPr>
        <w:spacing w:line="240" w:lineRule="auto"/>
        <w:ind w:left="709"/>
        <w:jc w:val="both"/>
        <w:rPr>
          <w:rFonts w:cs="Arial"/>
        </w:rPr>
      </w:pPr>
      <w:r w:rsidRPr="009B2975">
        <w:rPr>
          <w:rFonts w:cs="Arial"/>
        </w:rPr>
        <w:t>Podpisane oświadczenie wykonawcy</w:t>
      </w:r>
      <w:r w:rsidR="00B8083E" w:rsidRPr="009B2975">
        <w:rPr>
          <w:rFonts w:cs="Arial"/>
        </w:rPr>
        <w:t xml:space="preserve"> o szczególnych rozwiązaniach w zakresie przeciwdziałania wspieraniu agresji na Ukrainę oraz służących ochronie bezpieczeństwa narodowego</w:t>
      </w:r>
      <w:r w:rsidRPr="009B2975">
        <w:rPr>
          <w:rFonts w:cs="Arial"/>
        </w:rPr>
        <w:t xml:space="preserve"> </w:t>
      </w:r>
      <w:r w:rsidR="00B8083E" w:rsidRPr="009B2975">
        <w:rPr>
          <w:rFonts w:cs="Arial"/>
        </w:rPr>
        <w:t xml:space="preserve">na podstawie art. 7 ust. 1 ustawy z dnia 13 kwietnia 2022 r. </w:t>
      </w:r>
      <w:r w:rsidRPr="009B2975">
        <w:rPr>
          <w:rFonts w:cs="Arial"/>
        </w:rPr>
        <w:t xml:space="preserve">stanowiące załącznik nr </w:t>
      </w:r>
      <w:r w:rsidR="00EA5EB6" w:rsidRPr="009B2975">
        <w:rPr>
          <w:rFonts w:cs="Arial"/>
        </w:rPr>
        <w:t>5</w:t>
      </w:r>
      <w:r w:rsidRPr="009B2975">
        <w:rPr>
          <w:rFonts w:cs="Arial"/>
        </w:rPr>
        <w:t>.</w:t>
      </w:r>
    </w:p>
    <w:p w:rsidR="004229D8" w:rsidRPr="009B2975" w:rsidRDefault="004229D8" w:rsidP="009B2975">
      <w:pPr>
        <w:numPr>
          <w:ilvl w:val="1"/>
          <w:numId w:val="1"/>
        </w:numPr>
        <w:spacing w:line="240" w:lineRule="auto"/>
        <w:ind w:left="426" w:hanging="426"/>
        <w:jc w:val="both"/>
        <w:rPr>
          <w:rFonts w:cs="Arial"/>
        </w:rPr>
      </w:pPr>
      <w:r w:rsidRPr="009B2975">
        <w:rPr>
          <w:rFonts w:cs="Arial"/>
        </w:rPr>
        <w:t xml:space="preserve">Jeżeli Wykonawca nie złoży wymaganych oświadczeń lub dokumentów lub dokumenty te będą niekompletne, będą zawierały błędy lub będą budziły wskazane przez Zamawiającego wątpliwości, Zamawiający wezwie do ich złożenia, uzupełnienia lub poprawienia lub do udzielenia wyjaśnień w terminie przez siebie wskazanym, chyba że mimo ich złożenia, uzupełnienia lub poprawienia lub udzielenia wyjaśnień oferta Wykonawcy podlegałaby odrzuceniu albo konieczne byłoby unieważnienie postępowania. </w:t>
      </w:r>
    </w:p>
    <w:p w:rsidR="004229D8" w:rsidRPr="009B2975" w:rsidRDefault="004229D8" w:rsidP="009B2975">
      <w:pPr>
        <w:numPr>
          <w:ilvl w:val="1"/>
          <w:numId w:val="1"/>
        </w:numPr>
        <w:spacing w:line="240" w:lineRule="auto"/>
        <w:ind w:left="426" w:hanging="426"/>
        <w:jc w:val="both"/>
        <w:rPr>
          <w:rFonts w:cs="Arial"/>
        </w:rPr>
      </w:pPr>
      <w:r w:rsidRPr="009B2975">
        <w:rPr>
          <w:rFonts w:cs="Arial"/>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4229D8" w:rsidRDefault="004229D8" w:rsidP="009B2975">
      <w:pPr>
        <w:numPr>
          <w:ilvl w:val="1"/>
          <w:numId w:val="1"/>
        </w:numPr>
        <w:spacing w:line="240" w:lineRule="auto"/>
        <w:ind w:left="426" w:hanging="426"/>
        <w:jc w:val="both"/>
        <w:rPr>
          <w:rFonts w:cs="Arial"/>
        </w:rPr>
      </w:pPr>
      <w:r w:rsidRPr="009B2975">
        <w:rPr>
          <w:rFonts w:cs="Arial"/>
        </w:rPr>
        <w:t xml:space="preserve">Zamawiający odrzuci ofertę, jeżeli Wykonawca, w odpowiedzi na wezwanie Zamawiającego, o którym mowa w </w:t>
      </w:r>
      <w:r w:rsidR="00F43942" w:rsidRPr="009B2975">
        <w:rPr>
          <w:rFonts w:cs="Arial"/>
        </w:rPr>
        <w:t xml:space="preserve">pkt </w:t>
      </w:r>
      <w:r w:rsidR="005B2E89" w:rsidRPr="009B2975">
        <w:rPr>
          <w:rFonts w:cs="Arial"/>
        </w:rPr>
        <w:t>7.3 lub 7.4</w:t>
      </w:r>
      <w:r w:rsidRPr="009B2975">
        <w:rPr>
          <w:rFonts w:cs="Arial"/>
        </w:rPr>
        <w:t xml:space="preserve"> nie złoży wymaganych dokumentów, oświadczeń, pełnomocnictw, nie uzupełni ich lub nie poprawi albo nie udzieli wyjaśnień.</w:t>
      </w:r>
    </w:p>
    <w:p w:rsidR="009B2975" w:rsidRPr="009B2975" w:rsidRDefault="009B2975" w:rsidP="009B2975">
      <w:pPr>
        <w:spacing w:line="240" w:lineRule="auto"/>
        <w:jc w:val="both"/>
        <w:rPr>
          <w:rFonts w:cs="Arial"/>
        </w:rPr>
      </w:pPr>
    </w:p>
    <w:p w:rsidR="00873383" w:rsidRPr="009B2975" w:rsidRDefault="00873383" w:rsidP="009B2975">
      <w:pPr>
        <w:numPr>
          <w:ilvl w:val="0"/>
          <w:numId w:val="1"/>
        </w:numPr>
        <w:spacing w:line="240" w:lineRule="auto"/>
        <w:jc w:val="both"/>
        <w:rPr>
          <w:rFonts w:cs="Arial"/>
          <w:b/>
          <w:u w:val="single"/>
        </w:rPr>
      </w:pPr>
      <w:r w:rsidRPr="009B2975">
        <w:rPr>
          <w:rFonts w:cs="Arial"/>
          <w:b/>
          <w:u w:val="single"/>
        </w:rPr>
        <w:t>Kryterium wyboru ofert oraz opis sposobu obliczania ceny:</w:t>
      </w:r>
    </w:p>
    <w:p w:rsidR="00873383" w:rsidRPr="009B2975" w:rsidRDefault="00873383" w:rsidP="009B2975">
      <w:pPr>
        <w:numPr>
          <w:ilvl w:val="1"/>
          <w:numId w:val="1"/>
        </w:numPr>
        <w:spacing w:line="240" w:lineRule="auto"/>
        <w:ind w:left="426" w:hanging="426"/>
        <w:jc w:val="both"/>
        <w:rPr>
          <w:rFonts w:cs="Arial"/>
        </w:rPr>
      </w:pPr>
      <w:r w:rsidRPr="009B2975">
        <w:rPr>
          <w:rFonts w:cs="Arial"/>
        </w:rPr>
        <w:t>Przy wyborze oferty Zamawiający będzie się kierował kryterium:</w:t>
      </w:r>
    </w:p>
    <w:p w:rsidR="00873383" w:rsidRPr="009B2975" w:rsidRDefault="00873383" w:rsidP="009B2975">
      <w:pPr>
        <w:spacing w:line="240" w:lineRule="auto"/>
        <w:ind w:left="426"/>
        <w:jc w:val="center"/>
        <w:rPr>
          <w:rFonts w:cs="Arial"/>
          <w:b/>
        </w:rPr>
      </w:pPr>
      <w:r w:rsidRPr="009B2975">
        <w:rPr>
          <w:rFonts w:cs="Arial"/>
          <w:b/>
        </w:rPr>
        <w:t>Cena brutto – 100%</w:t>
      </w:r>
    </w:p>
    <w:p w:rsidR="00873383" w:rsidRPr="009B2975" w:rsidRDefault="00873383" w:rsidP="009B2975">
      <w:pPr>
        <w:numPr>
          <w:ilvl w:val="1"/>
          <w:numId w:val="1"/>
        </w:numPr>
        <w:spacing w:line="240" w:lineRule="auto"/>
        <w:ind w:left="426" w:hanging="426"/>
        <w:jc w:val="both"/>
        <w:rPr>
          <w:rFonts w:cs="Arial"/>
        </w:rPr>
      </w:pPr>
      <w:r w:rsidRPr="009B2975">
        <w:rPr>
          <w:rFonts w:cs="Arial"/>
        </w:rPr>
        <w:t xml:space="preserve">Za najkorzystniejszą ofertę zostanie uznana oferta niepodlegająca odrzuceniu </w:t>
      </w:r>
      <w:r w:rsidRPr="009B2975">
        <w:rPr>
          <w:rFonts w:cs="Arial"/>
        </w:rPr>
        <w:br/>
        <w:t>z najniższą ceną brutto za wykonanie całości zamówienia, spełniająca wszystkie warunki określone w niniejszym zapytaniu ofertowym, zawierająca wszystkie wymagane dokumenty.</w:t>
      </w:r>
    </w:p>
    <w:p w:rsidR="00873383" w:rsidRPr="009B2975" w:rsidRDefault="00873383" w:rsidP="009B2975">
      <w:pPr>
        <w:spacing w:line="240" w:lineRule="auto"/>
        <w:ind w:left="426"/>
        <w:jc w:val="both"/>
        <w:rPr>
          <w:rFonts w:cs="Arial"/>
        </w:rPr>
      </w:pPr>
      <w:r w:rsidRPr="009B2975">
        <w:rPr>
          <w:rFonts w:cs="Arial"/>
        </w:rPr>
        <w:lastRenderedPageBreak/>
        <w:t>Zamawiający udzieli zamówienia Wykonawcy, którego oferta odpowiadać będzie wszystkim wymaganiom przedstawionym w zapytaniu ofertowym i zostanie oceniona jako najkorzystniejsza.</w:t>
      </w:r>
    </w:p>
    <w:p w:rsidR="00873383" w:rsidRPr="009B2975" w:rsidRDefault="00873383" w:rsidP="009B2975">
      <w:pPr>
        <w:numPr>
          <w:ilvl w:val="1"/>
          <w:numId w:val="1"/>
        </w:numPr>
        <w:spacing w:line="240" w:lineRule="auto"/>
        <w:ind w:left="426" w:hanging="426"/>
        <w:jc w:val="both"/>
        <w:rPr>
          <w:rFonts w:cs="Arial"/>
        </w:rPr>
      </w:pPr>
      <w:r w:rsidRPr="009B2975">
        <w:rPr>
          <w:rFonts w:cs="Arial"/>
        </w:rPr>
        <w:t xml:space="preserve">Wykonawca, jako cenę oferty w formularzu ofertowym (załącznik nr </w:t>
      </w:r>
      <w:r w:rsidR="0068471A" w:rsidRPr="009B2975">
        <w:rPr>
          <w:rFonts w:cs="Arial"/>
        </w:rPr>
        <w:t>3</w:t>
      </w:r>
      <w:r w:rsidRPr="009B2975">
        <w:rPr>
          <w:rFonts w:cs="Arial"/>
        </w:rPr>
        <w:t xml:space="preserve"> do zapytania), zobowiązany jest podać wyrażoną w złotych polskich (PLN) łączną cenę brutto za wykonanie całości zamówienia.</w:t>
      </w:r>
    </w:p>
    <w:p w:rsidR="00873383" w:rsidRPr="009B2975" w:rsidRDefault="00873383" w:rsidP="009B2975">
      <w:pPr>
        <w:numPr>
          <w:ilvl w:val="1"/>
          <w:numId w:val="1"/>
        </w:numPr>
        <w:spacing w:line="240" w:lineRule="auto"/>
        <w:ind w:left="426" w:hanging="426"/>
        <w:jc w:val="both"/>
        <w:rPr>
          <w:rFonts w:cs="Arial"/>
        </w:rPr>
      </w:pPr>
      <w:r w:rsidRPr="009B2975">
        <w:rPr>
          <w:rFonts w:cs="Arial"/>
        </w:rPr>
        <w:t xml:space="preserve">Przy wyliczaniu wartości przedmiotu zamówienia publicznego Wykonawca zobowiązany jest zastosować właściwą stawkę podatku od towarów i usług (VAT) </w:t>
      </w:r>
      <w:r w:rsidRPr="009B2975">
        <w:rPr>
          <w:rFonts w:cs="Arial"/>
        </w:rPr>
        <w:br/>
        <w:t>w wysokości obowiązującej w dniu składania ofert.</w:t>
      </w:r>
    </w:p>
    <w:p w:rsidR="00873383" w:rsidRPr="009B2975" w:rsidRDefault="00873383" w:rsidP="009B2975">
      <w:pPr>
        <w:numPr>
          <w:ilvl w:val="1"/>
          <w:numId w:val="1"/>
        </w:numPr>
        <w:spacing w:line="240" w:lineRule="auto"/>
        <w:ind w:left="426" w:hanging="426"/>
        <w:jc w:val="both"/>
        <w:rPr>
          <w:rFonts w:cs="Arial"/>
        </w:rPr>
      </w:pPr>
      <w:r w:rsidRPr="009B2975">
        <w:rPr>
          <w:rFonts w:cs="Arial"/>
        </w:rPr>
        <w:t>Podana cena może być zakończona ostatnią cyfrą przed przecinkiem a w przypadku podania cyfr po przecinku ma być zaokrąglona do dwóch miejsc po przecinku. Zaokrąglenia mają być wykonane zgodnie z zasadami matematyki.</w:t>
      </w:r>
    </w:p>
    <w:p w:rsidR="00873383" w:rsidRPr="009B2975" w:rsidRDefault="00873383" w:rsidP="009B2975">
      <w:pPr>
        <w:spacing w:line="240" w:lineRule="auto"/>
        <w:ind w:left="360"/>
        <w:jc w:val="both"/>
        <w:rPr>
          <w:rFonts w:cs="Arial"/>
        </w:rPr>
      </w:pPr>
      <w:r w:rsidRPr="009B2975">
        <w:rPr>
          <w:rFonts w:cs="Arial"/>
        </w:rPr>
        <w:t>Zasada 1: jeśli pierwszą odrzuconą cyfrą jest któraś z cyfr od 0 do 4, to należy zaokrąglić z niedomiarem (czyli wartości dziesiętne pozostają bez zmian);</w:t>
      </w:r>
    </w:p>
    <w:p w:rsidR="00873383" w:rsidRPr="009B2975" w:rsidRDefault="00873383" w:rsidP="009B2975">
      <w:pPr>
        <w:spacing w:line="240" w:lineRule="auto"/>
        <w:ind w:left="360"/>
        <w:jc w:val="both"/>
        <w:rPr>
          <w:rFonts w:cs="Arial"/>
        </w:rPr>
      </w:pPr>
      <w:r w:rsidRPr="009B2975">
        <w:rPr>
          <w:rFonts w:cs="Arial"/>
        </w:rPr>
        <w:t>Zasada 2: natomiast jeśli pierwszą odrzuconą cyfrą jest któraś z cyfr od 5 do 9, to należy zaokrąglić z nadmiarem.</w:t>
      </w:r>
    </w:p>
    <w:p w:rsidR="00873383" w:rsidRPr="009B2975" w:rsidRDefault="00873383" w:rsidP="009B2975">
      <w:pPr>
        <w:numPr>
          <w:ilvl w:val="1"/>
          <w:numId w:val="1"/>
        </w:numPr>
        <w:spacing w:line="240" w:lineRule="auto"/>
        <w:ind w:left="426" w:hanging="426"/>
        <w:jc w:val="both"/>
        <w:rPr>
          <w:rFonts w:cs="Arial"/>
        </w:rPr>
      </w:pPr>
      <w:r w:rsidRPr="009B2975">
        <w:rPr>
          <w:rFonts w:cs="Arial"/>
        </w:rPr>
        <w:t xml:space="preserve">Cena oferty ma obejmować zakup i dostawę całego asortymentu wskazanego </w:t>
      </w:r>
      <w:r w:rsidRPr="009B2975">
        <w:rPr>
          <w:rFonts w:cs="Arial"/>
        </w:rPr>
        <w:br/>
        <w:t xml:space="preserve">w </w:t>
      </w:r>
      <w:r w:rsidR="00CA1AB1" w:rsidRPr="009B2975">
        <w:rPr>
          <w:rFonts w:cs="Arial"/>
        </w:rPr>
        <w:t>zapytaniu ofertowym</w:t>
      </w:r>
      <w:r w:rsidRPr="009B2975">
        <w:rPr>
          <w:rFonts w:cs="Arial"/>
        </w:rPr>
        <w:t xml:space="preserve"> z uwzględnieniem przewidywanej ilości zamawianych </w:t>
      </w:r>
      <w:r w:rsidR="00CA1AB1" w:rsidRPr="009B2975">
        <w:rPr>
          <w:rFonts w:cs="Arial"/>
        </w:rPr>
        <w:t>zestawów opcjonalnych</w:t>
      </w:r>
      <w:r w:rsidRPr="009B2975">
        <w:rPr>
          <w:rFonts w:cs="Arial"/>
        </w:rPr>
        <w:t xml:space="preserve"> oraz powinna uwzględniać wszystkie koszty jakie Zamawiający zobowiązany będzie ponieść w związku z realizacją przedmiotu zamówienia, w tym koszty dostarczenia </w:t>
      </w:r>
      <w:r w:rsidR="00CA1AB1" w:rsidRPr="009B2975">
        <w:rPr>
          <w:rFonts w:cs="Arial"/>
        </w:rPr>
        <w:t xml:space="preserve">zestawów </w:t>
      </w:r>
      <w:r w:rsidR="00A92983" w:rsidRPr="009B2975">
        <w:rPr>
          <w:rFonts w:cs="Arial"/>
        </w:rPr>
        <w:t>o których mowa powyżej w pkt. 5.1.1</w:t>
      </w:r>
      <w:r w:rsidRPr="009B2975">
        <w:rPr>
          <w:rFonts w:cs="Arial"/>
        </w:rPr>
        <w:t>.</w:t>
      </w:r>
    </w:p>
    <w:p w:rsidR="00873383" w:rsidRPr="009B2975" w:rsidRDefault="00873383" w:rsidP="009B2975">
      <w:pPr>
        <w:numPr>
          <w:ilvl w:val="1"/>
          <w:numId w:val="1"/>
        </w:numPr>
        <w:spacing w:line="240" w:lineRule="auto"/>
        <w:ind w:left="426" w:hanging="426"/>
        <w:jc w:val="both"/>
        <w:rPr>
          <w:rFonts w:cs="Arial"/>
        </w:rPr>
      </w:pPr>
      <w:r w:rsidRPr="009B2975">
        <w:rPr>
          <w:rFonts w:cs="Arial"/>
        </w:rPr>
        <w:t>Jeżeli nie będzie można dokonać wyboru oferty najkorzystniejszej ze względu na to, że zostały złożone oferty o takiej samej cenie, Zamawiający wezwie Wykonawców, którzy złożyli te oferty, do złożenia w terminie określonym przez Zamawiającego ofert dodatkowych. Wykonawcy składający oferty dodatkowe nie mogą zaoferować cen wyższych niż zaoferowane w złożonych ofertach.</w:t>
      </w:r>
    </w:p>
    <w:p w:rsidR="00873383" w:rsidRPr="009B2975" w:rsidRDefault="00873383" w:rsidP="009B2975">
      <w:pPr>
        <w:numPr>
          <w:ilvl w:val="1"/>
          <w:numId w:val="1"/>
        </w:numPr>
        <w:spacing w:line="240" w:lineRule="auto"/>
        <w:ind w:left="426" w:hanging="426"/>
        <w:jc w:val="both"/>
        <w:rPr>
          <w:rFonts w:cs="Arial"/>
        </w:rPr>
      </w:pPr>
      <w:r w:rsidRPr="009B2975">
        <w:rPr>
          <w:rFonts w:cs="Arial"/>
        </w:rPr>
        <w:t>W sytuacji nie stawienia się upoważnionego przedstawiciela Wykonawcy w terminie wyznaczonym przez Zamawiającego na zawarcie umowy, Zamawiający uprawniony jest dokonać ponownego wyboru oferty najkorzystniejszej z pominięciem oferty uprzednio wybranej.</w:t>
      </w:r>
    </w:p>
    <w:p w:rsidR="00873383" w:rsidRDefault="00873383" w:rsidP="009B2975">
      <w:pPr>
        <w:numPr>
          <w:ilvl w:val="1"/>
          <w:numId w:val="1"/>
        </w:numPr>
        <w:spacing w:line="240" w:lineRule="auto"/>
        <w:ind w:left="426" w:hanging="426"/>
        <w:jc w:val="both"/>
        <w:rPr>
          <w:rFonts w:cs="Arial"/>
        </w:rPr>
      </w:pPr>
      <w:r w:rsidRPr="009B2975">
        <w:rPr>
          <w:rFonts w:cs="Arial"/>
        </w:rPr>
        <w:t>Informacja o wyborze oferty najkorzystniejszej zostanie zamieszczona na stronie Biuletynu Informacji Publicznej Zamawiającego.</w:t>
      </w:r>
    </w:p>
    <w:p w:rsidR="009B2975" w:rsidRPr="009B2975" w:rsidRDefault="009B2975" w:rsidP="009B2975">
      <w:pPr>
        <w:spacing w:line="240" w:lineRule="auto"/>
        <w:ind w:left="426"/>
        <w:jc w:val="both"/>
        <w:rPr>
          <w:rFonts w:cs="Arial"/>
        </w:rPr>
      </w:pPr>
    </w:p>
    <w:p w:rsidR="00873383" w:rsidRPr="009B2975" w:rsidRDefault="00873383" w:rsidP="009B2975">
      <w:pPr>
        <w:numPr>
          <w:ilvl w:val="0"/>
          <w:numId w:val="1"/>
        </w:numPr>
        <w:spacing w:line="240" w:lineRule="auto"/>
        <w:ind w:left="426" w:hanging="426"/>
        <w:jc w:val="both"/>
        <w:rPr>
          <w:rFonts w:cs="Arial"/>
          <w:b/>
          <w:u w:val="single"/>
        </w:rPr>
      </w:pPr>
      <w:r w:rsidRPr="009B2975">
        <w:rPr>
          <w:rFonts w:cs="Arial"/>
          <w:b/>
          <w:u w:val="single"/>
        </w:rPr>
        <w:t>Zasady uzupełniania ofert, poprawiania omyłek w ofertach oraz odrzucania ofert:</w:t>
      </w:r>
    </w:p>
    <w:p w:rsidR="00873383" w:rsidRPr="009B2975" w:rsidRDefault="00873383" w:rsidP="009B2975">
      <w:pPr>
        <w:numPr>
          <w:ilvl w:val="1"/>
          <w:numId w:val="1"/>
        </w:numPr>
        <w:spacing w:line="240" w:lineRule="auto"/>
        <w:ind w:left="426" w:hanging="426"/>
        <w:jc w:val="both"/>
        <w:rPr>
          <w:rFonts w:cs="Arial"/>
        </w:rPr>
      </w:pPr>
      <w:r w:rsidRPr="009B2975">
        <w:rPr>
          <w:rFonts w:cs="Arial"/>
        </w:rPr>
        <w:t xml:space="preserve">W przypadku nieprzedłożenia wymaganych dokumentów, o których mowa w pkt. </w:t>
      </w:r>
      <w:r w:rsidR="00FB1492" w:rsidRPr="009B2975">
        <w:rPr>
          <w:rFonts w:cs="Arial"/>
        </w:rPr>
        <w:t>6.1.2</w:t>
      </w:r>
      <w:r w:rsidRPr="009B2975">
        <w:rPr>
          <w:rFonts w:cs="Arial"/>
        </w:rPr>
        <w:t xml:space="preserve"> zapytania lub złożenia dokumentów zawierających błędy Zamawiający zwróci się do Wykonawcy o ich uzupełnienie w określonym terminie. Jeżeli Wykonawca nie uzupełni prawidłowo dokumentów w terminie wskazanym przez Zamawiającego, jego oferta nie będzie podlegała ocenie (zostanie odrzucona).</w:t>
      </w:r>
    </w:p>
    <w:p w:rsidR="00873383" w:rsidRPr="009B2975" w:rsidRDefault="00873383" w:rsidP="009B2975">
      <w:pPr>
        <w:numPr>
          <w:ilvl w:val="1"/>
          <w:numId w:val="1"/>
        </w:numPr>
        <w:spacing w:line="240" w:lineRule="auto"/>
        <w:ind w:left="426" w:hanging="426"/>
        <w:jc w:val="both"/>
        <w:rPr>
          <w:rFonts w:cs="Arial"/>
        </w:rPr>
      </w:pPr>
      <w:r w:rsidRPr="009B2975">
        <w:rPr>
          <w:rFonts w:cs="Arial"/>
        </w:rPr>
        <w:t xml:space="preserve">Zamawiający w toku badania i oceny ofert może wezwać Wykonawcę do złożenia, </w:t>
      </w:r>
      <w:r w:rsidRPr="009B2975">
        <w:rPr>
          <w:rFonts w:cs="Arial"/>
        </w:rPr>
        <w:br/>
        <w:t xml:space="preserve">w określonym terminie, wyjaśnień dotyczących treści złożonej oferty i/lub wymaganych dokumentów o których mowa w pkt. </w:t>
      </w:r>
      <w:r w:rsidR="00506580" w:rsidRPr="009B2975">
        <w:rPr>
          <w:rFonts w:cs="Arial"/>
        </w:rPr>
        <w:t>7</w:t>
      </w:r>
      <w:r w:rsidRPr="009B2975">
        <w:rPr>
          <w:rFonts w:cs="Arial"/>
        </w:rPr>
        <w:t xml:space="preserve"> zapytania.</w:t>
      </w:r>
    </w:p>
    <w:p w:rsidR="00873383" w:rsidRPr="009B2975" w:rsidRDefault="00873383" w:rsidP="009B2975">
      <w:pPr>
        <w:numPr>
          <w:ilvl w:val="1"/>
          <w:numId w:val="1"/>
        </w:numPr>
        <w:spacing w:line="240" w:lineRule="auto"/>
        <w:ind w:left="426" w:hanging="426"/>
        <w:jc w:val="both"/>
        <w:rPr>
          <w:rFonts w:cs="Arial"/>
        </w:rPr>
      </w:pPr>
      <w:r w:rsidRPr="009B2975">
        <w:rPr>
          <w:rFonts w:cs="Arial"/>
        </w:rPr>
        <w:t>Zamawiający będzie uprawniony do poprawienia oczywistych omyłek rachunkowych polegających na błędnych obliczeniach matematycznych, a w konsekwencji wprowadzonych w ten sposób zmian poprawi końcową wartość oferty. Przy poprawianiu oczywistych omyłek rachunkowych Zamawiający za prawidłowe uzna jednostkowe ceny netto, określone przez Wykonawcę w formularzu rzeczowo-cenowym.</w:t>
      </w:r>
    </w:p>
    <w:p w:rsidR="00873383" w:rsidRPr="009B2975" w:rsidRDefault="00873383" w:rsidP="009B2975">
      <w:pPr>
        <w:numPr>
          <w:ilvl w:val="1"/>
          <w:numId w:val="1"/>
        </w:numPr>
        <w:spacing w:line="240" w:lineRule="auto"/>
        <w:ind w:left="426" w:hanging="426"/>
        <w:jc w:val="both"/>
        <w:rPr>
          <w:rFonts w:cs="Arial"/>
        </w:rPr>
      </w:pPr>
      <w:r w:rsidRPr="009B2975">
        <w:rPr>
          <w:rFonts w:cs="Arial"/>
        </w:rPr>
        <w:t xml:space="preserve">Zamawiający oprócz poprawienia omyłek rachunkowych szerzej opisanych w pkt </w:t>
      </w:r>
      <w:r w:rsidR="00506580" w:rsidRPr="009B2975">
        <w:rPr>
          <w:rFonts w:cs="Arial"/>
        </w:rPr>
        <w:t>9</w:t>
      </w:r>
      <w:r w:rsidRPr="009B2975">
        <w:rPr>
          <w:rFonts w:cs="Arial"/>
        </w:rPr>
        <w:t>.3 uprawniony będzie również do poprawy innych drobnych omyłek nie mających wpływu na treść złożonej oferty (np. poprawa oczywistych omyłek pisarskich, uzupełnienie numeru telefonu, poprawa omyłek pisarskich).</w:t>
      </w:r>
    </w:p>
    <w:p w:rsidR="00873383" w:rsidRPr="009B2975" w:rsidRDefault="00873383" w:rsidP="009B2975">
      <w:pPr>
        <w:numPr>
          <w:ilvl w:val="1"/>
          <w:numId w:val="1"/>
        </w:numPr>
        <w:spacing w:line="240" w:lineRule="auto"/>
        <w:ind w:left="426" w:hanging="426"/>
        <w:jc w:val="both"/>
        <w:rPr>
          <w:rFonts w:cs="Arial"/>
        </w:rPr>
      </w:pPr>
      <w:r w:rsidRPr="009B2975">
        <w:rPr>
          <w:rFonts w:cs="Arial"/>
        </w:rPr>
        <w:t>Zamawiający odrzuci oferty niezgodne z opisem przedmiotu zamówienia.</w:t>
      </w:r>
    </w:p>
    <w:p w:rsidR="00873383" w:rsidRDefault="00873383" w:rsidP="009B2975">
      <w:pPr>
        <w:numPr>
          <w:ilvl w:val="1"/>
          <w:numId w:val="1"/>
        </w:numPr>
        <w:spacing w:line="240" w:lineRule="auto"/>
        <w:ind w:left="426" w:hanging="426"/>
        <w:jc w:val="both"/>
        <w:rPr>
          <w:rFonts w:cs="Arial"/>
        </w:rPr>
      </w:pPr>
      <w:r w:rsidRPr="009B2975">
        <w:rPr>
          <w:rFonts w:cs="Arial"/>
        </w:rPr>
        <w:lastRenderedPageBreak/>
        <w:t xml:space="preserve">Zastosowanie przez Wykonawcę stawki VAT niezgodnej z przepisami ustawy </w:t>
      </w:r>
      <w:r w:rsidRPr="009B2975">
        <w:rPr>
          <w:rFonts w:cs="Arial"/>
        </w:rPr>
        <w:br/>
        <w:t xml:space="preserve">o podatku od towarów i usług spowoduje odrzucenie oferty, jako zawierającej błąd </w:t>
      </w:r>
      <w:r w:rsidRPr="009B2975">
        <w:rPr>
          <w:rFonts w:cs="Arial"/>
        </w:rPr>
        <w:br/>
        <w:t>w obliczaniu ceny.</w:t>
      </w:r>
    </w:p>
    <w:p w:rsidR="009B2975" w:rsidRPr="009B2975" w:rsidRDefault="009B2975" w:rsidP="009B2975">
      <w:pPr>
        <w:spacing w:line="240" w:lineRule="auto"/>
        <w:ind w:left="426"/>
        <w:jc w:val="both"/>
        <w:rPr>
          <w:rFonts w:cs="Arial"/>
        </w:rPr>
      </w:pPr>
    </w:p>
    <w:p w:rsidR="00873383" w:rsidRPr="009B2975" w:rsidRDefault="00873383" w:rsidP="009B2975">
      <w:pPr>
        <w:numPr>
          <w:ilvl w:val="0"/>
          <w:numId w:val="1"/>
        </w:numPr>
        <w:spacing w:line="240" w:lineRule="auto"/>
        <w:ind w:left="426" w:hanging="426"/>
        <w:jc w:val="both"/>
        <w:rPr>
          <w:rFonts w:cs="Arial"/>
          <w:b/>
          <w:u w:val="single"/>
        </w:rPr>
      </w:pPr>
      <w:r w:rsidRPr="009B2975">
        <w:rPr>
          <w:rFonts w:cs="Arial"/>
          <w:b/>
          <w:u w:val="single"/>
        </w:rPr>
        <w:t xml:space="preserve">Termin związania ofertą </w:t>
      </w:r>
    </w:p>
    <w:p w:rsidR="00873383" w:rsidRDefault="00873383" w:rsidP="009B2975">
      <w:pPr>
        <w:spacing w:line="240" w:lineRule="auto"/>
        <w:ind w:left="360"/>
        <w:jc w:val="both"/>
        <w:rPr>
          <w:rFonts w:cs="Arial"/>
        </w:rPr>
      </w:pPr>
      <w:r w:rsidRPr="009B2975">
        <w:rPr>
          <w:rFonts w:cs="Arial"/>
        </w:rPr>
        <w:t>Wykonawca jest związany ofertą 30 dni. Bieg terminu związania ofertą rozpoczyna się w dniu następnym po terminie składania ofert.</w:t>
      </w:r>
    </w:p>
    <w:p w:rsidR="009B2975" w:rsidRPr="009B2975" w:rsidRDefault="009B2975" w:rsidP="009B2975">
      <w:pPr>
        <w:spacing w:line="240" w:lineRule="auto"/>
        <w:ind w:left="360"/>
        <w:jc w:val="both"/>
        <w:rPr>
          <w:rFonts w:cs="Arial"/>
          <w:bCs/>
          <w:iCs/>
          <w:spacing w:val="5"/>
        </w:rPr>
      </w:pPr>
    </w:p>
    <w:p w:rsidR="00873383" w:rsidRPr="009B2975" w:rsidRDefault="00873383" w:rsidP="009B2975">
      <w:pPr>
        <w:numPr>
          <w:ilvl w:val="0"/>
          <w:numId w:val="1"/>
        </w:numPr>
        <w:spacing w:line="240" w:lineRule="auto"/>
        <w:ind w:left="426" w:hanging="426"/>
        <w:jc w:val="both"/>
        <w:rPr>
          <w:rFonts w:cs="Arial"/>
          <w:b/>
          <w:u w:val="single"/>
        </w:rPr>
      </w:pPr>
      <w:r w:rsidRPr="009B2975">
        <w:rPr>
          <w:rFonts w:cs="Arial"/>
          <w:b/>
          <w:u w:val="single"/>
        </w:rPr>
        <w:t>Istotne postanowienia umowy</w:t>
      </w:r>
    </w:p>
    <w:p w:rsidR="00873383" w:rsidRDefault="00873383" w:rsidP="009B2975">
      <w:pPr>
        <w:spacing w:line="240" w:lineRule="auto"/>
        <w:ind w:left="360"/>
        <w:jc w:val="both"/>
        <w:rPr>
          <w:rFonts w:cs="Arial"/>
        </w:rPr>
      </w:pPr>
      <w:r w:rsidRPr="009B2975">
        <w:rPr>
          <w:rFonts w:cs="Arial"/>
        </w:rPr>
        <w:t xml:space="preserve">Wzór umowy stanowi </w:t>
      </w:r>
      <w:r w:rsidRPr="009B2975">
        <w:rPr>
          <w:rFonts w:cs="Arial"/>
          <w:b/>
          <w:u w:val="single"/>
        </w:rPr>
        <w:t xml:space="preserve">Załącznik nr </w:t>
      </w:r>
      <w:r w:rsidR="00506580" w:rsidRPr="009B2975">
        <w:rPr>
          <w:rFonts w:cs="Arial"/>
          <w:b/>
          <w:u w:val="single"/>
        </w:rPr>
        <w:t>6</w:t>
      </w:r>
      <w:r w:rsidRPr="009B2975">
        <w:rPr>
          <w:rFonts w:cs="Arial"/>
        </w:rPr>
        <w:t xml:space="preserve"> do Zapytania Ofertowego.</w:t>
      </w:r>
    </w:p>
    <w:p w:rsidR="009B2975" w:rsidRPr="009B2975" w:rsidRDefault="009B2975" w:rsidP="009B2975">
      <w:pPr>
        <w:spacing w:line="240" w:lineRule="auto"/>
        <w:ind w:left="360"/>
        <w:jc w:val="both"/>
        <w:rPr>
          <w:rFonts w:cs="Arial"/>
        </w:rPr>
      </w:pPr>
    </w:p>
    <w:p w:rsidR="00873383" w:rsidRPr="009B2975" w:rsidRDefault="00873383" w:rsidP="009B2975">
      <w:pPr>
        <w:numPr>
          <w:ilvl w:val="0"/>
          <w:numId w:val="1"/>
        </w:numPr>
        <w:spacing w:line="240" w:lineRule="auto"/>
        <w:ind w:left="426" w:hanging="426"/>
        <w:jc w:val="both"/>
        <w:rPr>
          <w:rFonts w:cs="Arial"/>
          <w:bCs/>
          <w:iCs/>
          <w:spacing w:val="5"/>
        </w:rPr>
      </w:pPr>
      <w:r w:rsidRPr="009B2975">
        <w:rPr>
          <w:rFonts w:cs="Arial"/>
          <w:b/>
          <w:bCs/>
          <w:iCs/>
          <w:spacing w:val="5"/>
          <w:u w:val="single"/>
        </w:rPr>
        <w:t xml:space="preserve">Informacje o sposobie porozumiewania się Zamawiającego z Wykonawcami </w:t>
      </w:r>
    </w:p>
    <w:p w:rsidR="00873383" w:rsidRPr="009B2975" w:rsidRDefault="00873383" w:rsidP="009B2975">
      <w:pPr>
        <w:pStyle w:val="Normalny-Adresat"/>
        <w:numPr>
          <w:ilvl w:val="1"/>
          <w:numId w:val="1"/>
        </w:numPr>
        <w:ind w:left="426" w:hanging="426"/>
        <w:jc w:val="both"/>
        <w:rPr>
          <w:rStyle w:val="Tytuksiki"/>
          <w:b w:val="0"/>
          <w:i w:val="0"/>
        </w:rPr>
      </w:pPr>
      <w:r w:rsidRPr="009B2975">
        <w:rPr>
          <w:rStyle w:val="Tytuksiki"/>
          <w:b w:val="0"/>
          <w:i w:val="0"/>
        </w:rPr>
        <w:t xml:space="preserve">Dodatkowych informacji udziela: </w:t>
      </w:r>
    </w:p>
    <w:p w:rsidR="00873383" w:rsidRPr="009B2975" w:rsidRDefault="00873383" w:rsidP="009B2975">
      <w:pPr>
        <w:pStyle w:val="Normalny-Adresat"/>
        <w:numPr>
          <w:ilvl w:val="0"/>
          <w:numId w:val="4"/>
        </w:numPr>
        <w:jc w:val="both"/>
        <w:rPr>
          <w:rStyle w:val="Tytuksiki"/>
          <w:b w:val="0"/>
          <w:i w:val="0"/>
        </w:rPr>
      </w:pPr>
      <w:r w:rsidRPr="009B2975">
        <w:rPr>
          <w:rStyle w:val="Tytuksiki"/>
          <w:b w:val="0"/>
          <w:i w:val="0"/>
        </w:rPr>
        <w:t xml:space="preserve">Mariusz Górniak </w:t>
      </w:r>
      <w:bookmarkStart w:id="5" w:name="OLE_LINK1"/>
      <w:bookmarkStart w:id="6" w:name="OLE_LINK2"/>
      <w:r w:rsidRPr="009B2975">
        <w:rPr>
          <w:rStyle w:val="Tytuksiki"/>
          <w:b w:val="0"/>
          <w:i w:val="0"/>
        </w:rPr>
        <w:t>pod numerem telefonu 61/628-40-35</w:t>
      </w:r>
      <w:bookmarkEnd w:id="5"/>
      <w:bookmarkEnd w:id="6"/>
    </w:p>
    <w:p w:rsidR="00873383" w:rsidRPr="009B2975" w:rsidRDefault="00494B61" w:rsidP="009B2975">
      <w:pPr>
        <w:pStyle w:val="Normalny-Adresat"/>
        <w:numPr>
          <w:ilvl w:val="0"/>
          <w:numId w:val="4"/>
        </w:numPr>
        <w:jc w:val="both"/>
        <w:rPr>
          <w:rStyle w:val="Tytuksiki"/>
          <w:b w:val="0"/>
          <w:i w:val="0"/>
        </w:rPr>
      </w:pPr>
      <w:r w:rsidRPr="009B2975">
        <w:rPr>
          <w:rStyle w:val="Tytuksiki"/>
          <w:b w:val="0"/>
          <w:i w:val="0"/>
        </w:rPr>
        <w:t>Zbigniew Świerczyński</w:t>
      </w:r>
      <w:r w:rsidR="00873383" w:rsidRPr="009B2975">
        <w:rPr>
          <w:b/>
          <w:i/>
        </w:rPr>
        <w:t xml:space="preserve"> </w:t>
      </w:r>
      <w:r w:rsidR="00873383" w:rsidRPr="009B2975">
        <w:rPr>
          <w:rStyle w:val="Tytuksiki"/>
          <w:b w:val="0"/>
          <w:i w:val="0"/>
        </w:rPr>
        <w:t>pod numerem telefonu 61/628-40-</w:t>
      </w:r>
      <w:r w:rsidRPr="009B2975">
        <w:rPr>
          <w:rStyle w:val="Tytuksiki"/>
          <w:b w:val="0"/>
          <w:i w:val="0"/>
        </w:rPr>
        <w:t>35</w:t>
      </w:r>
    </w:p>
    <w:p w:rsidR="00873383" w:rsidRPr="009B2975" w:rsidRDefault="00873383" w:rsidP="009B2975">
      <w:pPr>
        <w:pStyle w:val="Normalny-Adresat"/>
        <w:numPr>
          <w:ilvl w:val="1"/>
          <w:numId w:val="1"/>
        </w:numPr>
        <w:ind w:left="426" w:hanging="426"/>
        <w:jc w:val="both"/>
        <w:rPr>
          <w:rStyle w:val="Tytuksiki"/>
          <w:b w:val="0"/>
          <w:i w:val="0"/>
        </w:rPr>
      </w:pPr>
      <w:r w:rsidRPr="009B2975">
        <w:rPr>
          <w:rStyle w:val="Tytuksiki"/>
          <w:b w:val="0"/>
          <w:i w:val="0"/>
        </w:rPr>
        <w:t xml:space="preserve">Zamawiający akceptuje formę porozumiewania się przy użyciu środków komunikacji elektronicznej tj. pocztą elektroniczną: </w:t>
      </w:r>
      <w:hyperlink r:id="rId13" w:history="1">
        <w:r w:rsidRPr="009B2975">
          <w:rPr>
            <w:rStyle w:val="Hipercze"/>
            <w:color w:val="auto"/>
            <w:spacing w:val="5"/>
          </w:rPr>
          <w:t>kancelaria@poznan.pip.gov.pl</w:t>
        </w:r>
      </w:hyperlink>
    </w:p>
    <w:p w:rsidR="00873383" w:rsidRPr="009B2975" w:rsidRDefault="00873383" w:rsidP="009B2975">
      <w:pPr>
        <w:pStyle w:val="Normalny-Adresat"/>
        <w:numPr>
          <w:ilvl w:val="1"/>
          <w:numId w:val="1"/>
        </w:numPr>
        <w:ind w:left="426" w:hanging="426"/>
        <w:jc w:val="both"/>
        <w:rPr>
          <w:rStyle w:val="Tytuksiki"/>
          <w:b w:val="0"/>
          <w:i w:val="0"/>
        </w:rPr>
      </w:pPr>
      <w:r w:rsidRPr="009B2975">
        <w:rPr>
          <w:rStyle w:val="Tytuksiki"/>
          <w:b w:val="0"/>
          <w:i w:val="0"/>
        </w:rPr>
        <w:t xml:space="preserve">Dokumenty, oświadczenia przekazywane przez Wykonawcę w formie pisemnej należy kierować na adres: Okręgowy Inspektorat Pracy w Poznaniu </w:t>
      </w:r>
      <w:r w:rsidR="006E399C" w:rsidRPr="009B2975">
        <w:rPr>
          <w:rStyle w:val="Tytuksiki"/>
          <w:b w:val="0"/>
          <w:i w:val="0"/>
        </w:rPr>
        <w:br/>
      </w:r>
      <w:r w:rsidRPr="009B2975">
        <w:rPr>
          <w:rStyle w:val="Tytuksiki"/>
          <w:b w:val="0"/>
          <w:i w:val="0"/>
        </w:rPr>
        <w:t>ul. Marcelińska 90, 60-324 Poznań.</w:t>
      </w:r>
    </w:p>
    <w:p w:rsidR="006E399C" w:rsidRPr="009B2975" w:rsidRDefault="006E399C" w:rsidP="009B2975">
      <w:pPr>
        <w:pStyle w:val="Normalny-Adresat"/>
        <w:ind w:left="426"/>
        <w:jc w:val="both"/>
        <w:rPr>
          <w:bCs/>
          <w:iCs/>
          <w:spacing w:val="5"/>
        </w:rPr>
      </w:pPr>
    </w:p>
    <w:p w:rsidR="00873383" w:rsidRPr="009B2975" w:rsidRDefault="00873383" w:rsidP="009B2975">
      <w:pPr>
        <w:numPr>
          <w:ilvl w:val="0"/>
          <w:numId w:val="1"/>
        </w:numPr>
        <w:spacing w:line="240" w:lineRule="auto"/>
        <w:ind w:left="426" w:hanging="426"/>
        <w:jc w:val="both"/>
        <w:rPr>
          <w:rFonts w:cs="Arial"/>
          <w:b/>
          <w:u w:val="single"/>
        </w:rPr>
      </w:pPr>
      <w:r w:rsidRPr="009B2975">
        <w:rPr>
          <w:rFonts w:cs="Arial"/>
          <w:b/>
          <w:u w:val="single"/>
        </w:rPr>
        <w:t>Pozostałe informacje:</w:t>
      </w:r>
    </w:p>
    <w:p w:rsidR="00873383" w:rsidRPr="009B2975" w:rsidRDefault="00873383" w:rsidP="009B2975">
      <w:pPr>
        <w:pStyle w:val="Normalny-Adresat"/>
        <w:numPr>
          <w:ilvl w:val="1"/>
          <w:numId w:val="1"/>
        </w:numPr>
        <w:ind w:left="426" w:hanging="426"/>
        <w:jc w:val="both"/>
        <w:rPr>
          <w:bCs/>
          <w:iCs/>
          <w:spacing w:val="5"/>
        </w:rPr>
      </w:pPr>
      <w:r w:rsidRPr="009B2975">
        <w:rPr>
          <w:bCs/>
          <w:iCs/>
          <w:spacing w:val="5"/>
        </w:rPr>
        <w:t>W uzasadnionych przypadkach Zamawiający może przed upływem terminu składania ofert zmienić treść zapytania, publikując informacje o jego zmianach na stronie internetowej, na której udostępnione jest zapytanie ofertowe.</w:t>
      </w:r>
    </w:p>
    <w:p w:rsidR="00873383" w:rsidRPr="009B2975" w:rsidRDefault="00873383" w:rsidP="009B2975">
      <w:pPr>
        <w:numPr>
          <w:ilvl w:val="1"/>
          <w:numId w:val="1"/>
        </w:numPr>
        <w:spacing w:line="240" w:lineRule="auto"/>
        <w:ind w:left="426" w:hanging="426"/>
        <w:jc w:val="both"/>
        <w:rPr>
          <w:rFonts w:cs="Arial"/>
          <w:bCs/>
          <w:iCs/>
          <w:spacing w:val="5"/>
        </w:rPr>
      </w:pPr>
      <w:r w:rsidRPr="009B2975">
        <w:rPr>
          <w:rFonts w:cs="Arial"/>
          <w:bCs/>
          <w:iCs/>
          <w:spacing w:val="5"/>
        </w:rPr>
        <w:t xml:space="preserve">Wykonawca może zwrócić się do Zamawiającego o wyjaśnienie treści zapytania ofertowego. Jeżeli wniosek wpłynie do Zamawiającego nie później niż na 4 dni przed upływem terminu składania ofert Zamawiający udzieli wyjaśnień nie później niż na 2 dni przed upływem terminu składania ofert. Jeżeli wniosek </w:t>
      </w:r>
      <w:r w:rsidRPr="009B2975">
        <w:rPr>
          <w:rFonts w:cs="Arial"/>
          <w:bCs/>
          <w:iCs/>
          <w:spacing w:val="5"/>
        </w:rPr>
        <w:br/>
        <w:t>o wyjaśnienia wpłynie w terminie późniejszym Zamawiający może udzielić wyjaśnień lub pozostawić wniosek bez rozpatrzenia. Udzielenie wyjaśnień odbywa się poprzez zamieszczenie treści pytania oraz odpowiedzi na stronie internetowej, na której zamieszczone jest zapytanie ofertowe.</w:t>
      </w:r>
    </w:p>
    <w:p w:rsidR="00873383" w:rsidRPr="009B2975" w:rsidRDefault="00873383" w:rsidP="009B2975">
      <w:pPr>
        <w:numPr>
          <w:ilvl w:val="1"/>
          <w:numId w:val="1"/>
        </w:numPr>
        <w:spacing w:line="240" w:lineRule="auto"/>
        <w:ind w:left="426" w:hanging="426"/>
        <w:jc w:val="both"/>
        <w:rPr>
          <w:rFonts w:cs="Arial"/>
          <w:bCs/>
          <w:iCs/>
          <w:spacing w:val="5"/>
        </w:rPr>
      </w:pPr>
      <w:r w:rsidRPr="009B2975">
        <w:rPr>
          <w:rFonts w:cs="Arial"/>
          <w:bCs/>
          <w:iCs/>
          <w:spacing w:val="5"/>
        </w:rPr>
        <w:t>Niniejsze postępowanie nie podlega przepisom ustawy z dnia 11 września 2019 r. – Prawo Zamówień Publicznych (</w:t>
      </w:r>
      <w:proofErr w:type="spellStart"/>
      <w:r w:rsidRPr="009B2975">
        <w:rPr>
          <w:rFonts w:cs="Arial"/>
          <w:bCs/>
          <w:iCs/>
          <w:spacing w:val="5"/>
        </w:rPr>
        <w:t>t.j</w:t>
      </w:r>
      <w:proofErr w:type="spellEnd"/>
      <w:r w:rsidRPr="009B2975">
        <w:rPr>
          <w:rFonts w:cs="Arial"/>
          <w:bCs/>
          <w:iCs/>
          <w:spacing w:val="5"/>
        </w:rPr>
        <w:t>. Dz.U. z 2021 r. poz. 1129 ze zm.).</w:t>
      </w:r>
    </w:p>
    <w:p w:rsidR="00873383" w:rsidRPr="009B2975" w:rsidRDefault="00873383" w:rsidP="009B2975">
      <w:pPr>
        <w:spacing w:line="240" w:lineRule="auto"/>
        <w:jc w:val="both"/>
        <w:rPr>
          <w:rFonts w:cs="Arial"/>
          <w:bCs/>
          <w:iCs/>
          <w:spacing w:val="5"/>
        </w:rPr>
      </w:pPr>
    </w:p>
    <w:p w:rsidR="00873383" w:rsidRPr="009B2975" w:rsidRDefault="00873383" w:rsidP="009B2975">
      <w:pPr>
        <w:pStyle w:val="Normalny-Adresat"/>
        <w:numPr>
          <w:ilvl w:val="0"/>
          <w:numId w:val="1"/>
        </w:numPr>
        <w:jc w:val="both"/>
        <w:rPr>
          <w:rStyle w:val="Tytuksiki"/>
          <w:i w:val="0"/>
          <w:u w:val="single"/>
        </w:rPr>
      </w:pPr>
      <w:r w:rsidRPr="009B2975">
        <w:rPr>
          <w:rStyle w:val="Tytuksiki"/>
          <w:i w:val="0"/>
          <w:u w:val="single"/>
        </w:rPr>
        <w:t xml:space="preserve">Klauzula informacyjna o możliwości unieważnienia postępowania </w:t>
      </w:r>
    </w:p>
    <w:p w:rsidR="00873383" w:rsidRDefault="00873383" w:rsidP="009B2975">
      <w:pPr>
        <w:pStyle w:val="Normalny-Adresat"/>
        <w:ind w:left="360"/>
        <w:jc w:val="both"/>
        <w:rPr>
          <w:rStyle w:val="Tytuksiki"/>
          <w:b w:val="0"/>
          <w:i w:val="0"/>
        </w:rPr>
      </w:pPr>
      <w:r w:rsidRPr="009B2975">
        <w:rPr>
          <w:rStyle w:val="Tytuksiki"/>
          <w:b w:val="0"/>
          <w:i w:val="0"/>
        </w:rPr>
        <w:t>Zamawiający zastrzega, iż może odwołać postępowanie o udzieleniu zamówienia w każdym czasie bez podania przyczyn, a Wykonawcy nie przysługują wobec Zamawiającego w takim przypadku żadne roszczenia.</w:t>
      </w:r>
    </w:p>
    <w:p w:rsidR="009B2975" w:rsidRPr="009B2975" w:rsidRDefault="009B2975" w:rsidP="009B2975">
      <w:pPr>
        <w:pStyle w:val="Normalny-Adresat"/>
        <w:ind w:left="360"/>
        <w:jc w:val="both"/>
        <w:rPr>
          <w:bCs/>
          <w:iCs/>
          <w:spacing w:val="5"/>
        </w:rPr>
      </w:pPr>
    </w:p>
    <w:p w:rsidR="00873383" w:rsidRPr="009B2975" w:rsidRDefault="00873383" w:rsidP="009B2975">
      <w:pPr>
        <w:numPr>
          <w:ilvl w:val="0"/>
          <w:numId w:val="1"/>
        </w:numPr>
        <w:spacing w:line="240" w:lineRule="auto"/>
        <w:ind w:left="426" w:hanging="426"/>
        <w:jc w:val="both"/>
        <w:rPr>
          <w:rFonts w:cs="Arial"/>
          <w:b/>
          <w:u w:val="single"/>
        </w:rPr>
      </w:pPr>
      <w:r w:rsidRPr="009B2975">
        <w:rPr>
          <w:rFonts w:cs="Arial"/>
          <w:b/>
          <w:u w:val="single"/>
        </w:rPr>
        <w:t>Informacja o przetwarzaniu danych</w:t>
      </w:r>
    </w:p>
    <w:p w:rsidR="00873383" w:rsidRPr="009B2975" w:rsidRDefault="00873383" w:rsidP="009B2975">
      <w:pPr>
        <w:spacing w:line="240" w:lineRule="auto"/>
        <w:jc w:val="both"/>
        <w:rPr>
          <w:rFonts w:eastAsia="Times New Roman" w:cs="Arial"/>
          <w:lang w:eastAsia="pl-PL"/>
        </w:rPr>
      </w:pPr>
      <w:r w:rsidRPr="009B2975">
        <w:rPr>
          <w:rFonts w:eastAsia="Times New Roman" w:cs="Arial"/>
          <w:lang w:eastAsia="pl-PL"/>
        </w:rPr>
        <w:t xml:space="preserve">Zgodnie z art. 13 ust. 1 i 2 rozporządzenia Parlamentu Europejskiego i Rady (UE) 2016/679 z dnia 27 kwietnia 2016r. w sprawie ochrony osób fizycznych w związku </w:t>
      </w:r>
      <w:r w:rsidRPr="009B2975">
        <w:rPr>
          <w:rFonts w:eastAsia="Times New Roman" w:cs="Arial"/>
          <w:lang w:eastAsia="pl-PL"/>
        </w:rPr>
        <w:br/>
        <w:t>z przetwarzaniem danych osobowych i w sprawie swobodnego przepływu takich danych oraz uchylenia dyrektywy 95/46/WE (ogólne rozporządzenie o ochronie danych) (Dz. Urz. UE L 119 z 04.05.2016, str.1), dalej „RODO”, informuję, że:</w:t>
      </w:r>
    </w:p>
    <w:p w:rsidR="00873383" w:rsidRPr="009B2975" w:rsidRDefault="00873383" w:rsidP="009B2975">
      <w:pPr>
        <w:numPr>
          <w:ilvl w:val="0"/>
          <w:numId w:val="3"/>
        </w:numPr>
        <w:spacing w:line="240" w:lineRule="auto"/>
        <w:ind w:left="426" w:hanging="426"/>
        <w:jc w:val="both"/>
        <w:rPr>
          <w:rFonts w:eastAsia="Times New Roman" w:cs="Arial"/>
          <w:lang w:eastAsia="pl-PL"/>
        </w:rPr>
      </w:pPr>
      <w:r w:rsidRPr="009B2975">
        <w:rPr>
          <w:rFonts w:eastAsia="Times New Roman" w:cs="Arial"/>
          <w:lang w:eastAsia="pl-PL"/>
        </w:rPr>
        <w:t xml:space="preserve">administratorem Pani/Pana danych osobowych jest Okręgowy Inspektor Pracy </w:t>
      </w:r>
      <w:r w:rsidRPr="009B2975">
        <w:rPr>
          <w:rFonts w:eastAsia="Times New Roman" w:cs="Arial"/>
          <w:lang w:eastAsia="pl-PL"/>
        </w:rPr>
        <w:br/>
        <w:t>w Poznaniu z siedzibą: ul. Marcelińska 90, 60-324 Poznań, tel. 61/628 40 00, fax: 61/628 40 03;</w:t>
      </w:r>
    </w:p>
    <w:p w:rsidR="00873383" w:rsidRPr="009B2975" w:rsidRDefault="00873383" w:rsidP="009B2975">
      <w:pPr>
        <w:numPr>
          <w:ilvl w:val="0"/>
          <w:numId w:val="3"/>
        </w:numPr>
        <w:spacing w:line="240" w:lineRule="auto"/>
        <w:ind w:left="426" w:hanging="426"/>
        <w:jc w:val="both"/>
        <w:rPr>
          <w:rFonts w:eastAsia="Times New Roman" w:cs="Arial"/>
          <w:lang w:eastAsia="pl-PL"/>
        </w:rPr>
      </w:pPr>
      <w:r w:rsidRPr="009B2975">
        <w:rPr>
          <w:rFonts w:eastAsia="Times New Roman" w:cs="Arial"/>
          <w:lang w:eastAsia="pl-PL"/>
        </w:rPr>
        <w:t xml:space="preserve">administrator powołał inspektora ochrony danych nadzorującego prawidłowość przetwarzania danych osobowych, z którym można skontaktować się za pośrednictwem adresu e-mail: </w:t>
      </w:r>
      <w:hyperlink r:id="rId14" w:history="1">
        <w:r w:rsidRPr="009B2975">
          <w:rPr>
            <w:rFonts w:eastAsia="Times New Roman" w:cs="Arial"/>
            <w:u w:val="single"/>
            <w:lang w:eastAsia="pl-PL"/>
          </w:rPr>
          <w:t>iod@poznan.pip.gov.pl</w:t>
        </w:r>
      </w:hyperlink>
      <w:r w:rsidRPr="009B2975">
        <w:rPr>
          <w:rFonts w:eastAsia="Times New Roman" w:cs="Arial"/>
          <w:lang w:eastAsia="pl-PL"/>
        </w:rPr>
        <w:t>;</w:t>
      </w:r>
    </w:p>
    <w:p w:rsidR="00873383" w:rsidRPr="009B2975" w:rsidRDefault="00873383" w:rsidP="009B2975">
      <w:pPr>
        <w:numPr>
          <w:ilvl w:val="0"/>
          <w:numId w:val="3"/>
        </w:numPr>
        <w:spacing w:line="240" w:lineRule="auto"/>
        <w:ind w:left="426" w:hanging="426"/>
        <w:jc w:val="both"/>
        <w:rPr>
          <w:rFonts w:eastAsia="Times New Roman" w:cs="Arial"/>
          <w:lang w:eastAsia="pl-PL"/>
        </w:rPr>
      </w:pPr>
      <w:r w:rsidRPr="009B2975">
        <w:rPr>
          <w:rFonts w:eastAsia="Times New Roman" w:cs="Arial"/>
          <w:lang w:eastAsia="pl-PL"/>
        </w:rPr>
        <w:t xml:space="preserve">odbiorcami Pani/Pana danych osobowych będą osoby lub podmioty, którym udostępniona zostanie dokumentacja postępowania na podstawie przepisów prawa </w:t>
      </w:r>
      <w:r w:rsidRPr="009B2975">
        <w:rPr>
          <w:rFonts w:eastAsia="Times New Roman" w:cs="Arial"/>
          <w:lang w:eastAsia="pl-PL"/>
        </w:rPr>
        <w:br/>
      </w:r>
      <w:r w:rsidRPr="009B2975">
        <w:rPr>
          <w:rFonts w:eastAsia="Times New Roman" w:cs="Arial"/>
          <w:lang w:eastAsia="pl-PL"/>
        </w:rPr>
        <w:lastRenderedPageBreak/>
        <w:t xml:space="preserve">w oparciu o ustawę o dostępie do informacji publicznej, inne podmioty upoważnione na podstawie przepisów ogólnych oraz inne jednostki organizacyjne PIP.  </w:t>
      </w:r>
    </w:p>
    <w:p w:rsidR="00873383" w:rsidRPr="009B2975" w:rsidRDefault="00873383" w:rsidP="009B2975">
      <w:pPr>
        <w:numPr>
          <w:ilvl w:val="0"/>
          <w:numId w:val="3"/>
        </w:numPr>
        <w:spacing w:line="240" w:lineRule="auto"/>
        <w:ind w:left="426" w:hanging="426"/>
        <w:jc w:val="both"/>
        <w:rPr>
          <w:rFonts w:cs="Arial"/>
          <w:b/>
        </w:rPr>
      </w:pPr>
      <w:r w:rsidRPr="009B2975">
        <w:rPr>
          <w:rFonts w:eastAsia="Times New Roman" w:cs="Arial"/>
          <w:lang w:eastAsia="pl-PL"/>
        </w:rPr>
        <w:t xml:space="preserve">Pani/Pana dane osobowe przetwarzane będą na podstawie art. 6 ust. 1 lit. b oraz art. 6 ust. 1 lit. c RODO w związku z art. 44 ust. 3 pkt 1 ustawy z dnia 27.08.2009 r </w:t>
      </w:r>
      <w:r w:rsidRPr="009B2975">
        <w:rPr>
          <w:rFonts w:eastAsia="Times New Roman" w:cs="Arial"/>
          <w:lang w:eastAsia="pl-PL"/>
        </w:rPr>
        <w:br/>
        <w:t xml:space="preserve">o finansach publicznych (Dz. U. z 2021 r poz. 305) w celu przeprowadzenia niniejszego postępowania o udzielenie zamówienia, zawarcia i realizacji umowy </w:t>
      </w:r>
      <w:r w:rsidRPr="009B2975">
        <w:rPr>
          <w:rFonts w:eastAsia="Times New Roman" w:cs="Arial"/>
          <w:lang w:eastAsia="pl-PL"/>
        </w:rPr>
        <w:br/>
        <w:t xml:space="preserve">o zamówienie. Postępowanie o udzielenie zamówienia prowadzone jest w trybie zapytania ofertowego, nie podlega przepisom ustawy Prawo zamówień publicznych, numer postępowania </w:t>
      </w:r>
      <w:r w:rsidRPr="009B2975">
        <w:rPr>
          <w:rFonts w:cs="Arial"/>
          <w:b/>
        </w:rPr>
        <w:t>PZ-NAI-A.213.</w:t>
      </w:r>
      <w:r w:rsidR="005831C6" w:rsidRPr="009B2975">
        <w:rPr>
          <w:rFonts w:cs="Arial"/>
          <w:b/>
        </w:rPr>
        <w:t>2</w:t>
      </w:r>
      <w:r w:rsidRPr="009B2975">
        <w:rPr>
          <w:rFonts w:cs="Arial"/>
          <w:b/>
        </w:rPr>
        <w:t>.2022</w:t>
      </w:r>
      <w:r w:rsidR="005831C6" w:rsidRPr="009B2975">
        <w:rPr>
          <w:rFonts w:cs="Arial"/>
          <w:b/>
        </w:rPr>
        <w:t>;</w:t>
      </w:r>
    </w:p>
    <w:p w:rsidR="00873383" w:rsidRPr="009B2975" w:rsidRDefault="00873383" w:rsidP="009B2975">
      <w:pPr>
        <w:numPr>
          <w:ilvl w:val="0"/>
          <w:numId w:val="3"/>
        </w:numPr>
        <w:spacing w:line="240" w:lineRule="auto"/>
        <w:ind w:left="426" w:hanging="426"/>
        <w:jc w:val="both"/>
        <w:rPr>
          <w:rFonts w:cs="Arial"/>
          <w:i/>
        </w:rPr>
      </w:pPr>
      <w:r w:rsidRPr="009B2975">
        <w:rPr>
          <w:rFonts w:eastAsia="Times New Roman" w:cs="Arial"/>
          <w:lang w:eastAsia="pl-PL"/>
        </w:rPr>
        <w:t xml:space="preserve">Pani/Pana dane osobowe będą przechowywane, przez okres 5 lat od dnia zakończenia postępowania o udzielenie zamówienia, a jeżeli czas trwania umowy przekracza 5 lat, okres przechowywania obejmuje cały czas trwania umowy. </w:t>
      </w:r>
      <w:r w:rsidRPr="009B2975">
        <w:rPr>
          <w:rFonts w:cs="Arial"/>
          <w:iCs/>
        </w:rPr>
        <w:t>Okres przechowywania danych reguluje Jednolity Rzeczowy Wykaz Akt Państwowej Inspekcji Pracy stanowiący załącznik nr 2 do Zarządzenia nr 76/18 Głównego Inspektora Pracy z dnia 15 października 2018 r.</w:t>
      </w:r>
    </w:p>
    <w:p w:rsidR="00873383" w:rsidRPr="009B2975" w:rsidRDefault="00873383" w:rsidP="009B2975">
      <w:pPr>
        <w:numPr>
          <w:ilvl w:val="0"/>
          <w:numId w:val="3"/>
        </w:numPr>
        <w:spacing w:line="240" w:lineRule="auto"/>
        <w:ind w:left="360"/>
        <w:jc w:val="both"/>
        <w:rPr>
          <w:rFonts w:eastAsia="Times New Roman" w:cs="Arial"/>
          <w:b/>
          <w:i/>
          <w:lang w:eastAsia="pl-PL"/>
        </w:rPr>
      </w:pPr>
      <w:r w:rsidRPr="009B2975">
        <w:rPr>
          <w:rFonts w:eastAsia="Times New Roman" w:cs="Arial"/>
          <w:lang w:eastAsia="pl-PL"/>
        </w:rPr>
        <w:t xml:space="preserve">Podanie przez Panią/Pana danych osobowych w związku z udziałem w postępowaniu o udzielenie zamówienia jest dobrowolne, ale niezbędne do wzięcia w nim udziału, </w:t>
      </w:r>
      <w:r w:rsidRPr="009B2975">
        <w:rPr>
          <w:rFonts w:eastAsia="Times New Roman" w:cs="Arial"/>
          <w:lang w:eastAsia="pl-PL"/>
        </w:rPr>
        <w:br/>
        <w:t xml:space="preserve">a w przypadku wyboru Pani/Pana oferty do zawarcia i wykonania umowy </w:t>
      </w:r>
      <w:r w:rsidRPr="009B2975">
        <w:rPr>
          <w:rFonts w:eastAsia="Times New Roman" w:cs="Arial"/>
          <w:lang w:eastAsia="pl-PL"/>
        </w:rPr>
        <w:br/>
        <w:t>o zamówienie. Odmowa podania powyższych danych, uniemożliwiałaby udział Pani/Pana w postępowaniu i zawarcia umowy</w:t>
      </w:r>
      <w:r w:rsidR="005831C6" w:rsidRPr="009B2975">
        <w:rPr>
          <w:rFonts w:eastAsia="Times New Roman" w:cs="Arial"/>
          <w:lang w:eastAsia="pl-PL"/>
        </w:rPr>
        <w:t>;</w:t>
      </w:r>
      <w:r w:rsidRPr="009B2975">
        <w:rPr>
          <w:rFonts w:eastAsia="Times New Roman" w:cs="Arial"/>
          <w:lang w:eastAsia="pl-PL"/>
        </w:rPr>
        <w:t xml:space="preserve"> </w:t>
      </w:r>
    </w:p>
    <w:p w:rsidR="00873383" w:rsidRPr="009B2975" w:rsidRDefault="00873383" w:rsidP="009B2975">
      <w:pPr>
        <w:numPr>
          <w:ilvl w:val="0"/>
          <w:numId w:val="3"/>
        </w:numPr>
        <w:spacing w:line="240" w:lineRule="auto"/>
        <w:ind w:left="360"/>
        <w:jc w:val="both"/>
        <w:rPr>
          <w:rFonts w:eastAsia="Times New Roman" w:cs="Arial"/>
          <w:b/>
          <w:i/>
          <w:lang w:eastAsia="pl-PL"/>
        </w:rPr>
      </w:pPr>
      <w:r w:rsidRPr="009B2975">
        <w:rPr>
          <w:rFonts w:eastAsia="Times New Roman" w:cs="Arial"/>
          <w:lang w:eastAsia="pl-PL"/>
        </w:rPr>
        <w:t>Pani/Pana dane osobowe nie będą przekazywane do państwa trzeciego lub organizacji międzynarodowej</w:t>
      </w:r>
      <w:r w:rsidR="005831C6" w:rsidRPr="009B2975">
        <w:rPr>
          <w:rFonts w:eastAsia="Times New Roman" w:cs="Arial"/>
          <w:lang w:eastAsia="pl-PL"/>
        </w:rPr>
        <w:t>;</w:t>
      </w:r>
    </w:p>
    <w:p w:rsidR="00873383" w:rsidRPr="009B2975" w:rsidRDefault="00873383" w:rsidP="009B2975">
      <w:pPr>
        <w:numPr>
          <w:ilvl w:val="0"/>
          <w:numId w:val="3"/>
        </w:numPr>
        <w:spacing w:line="240" w:lineRule="auto"/>
        <w:ind w:left="360"/>
        <w:jc w:val="both"/>
        <w:rPr>
          <w:rFonts w:eastAsia="Times New Roman" w:cs="Arial"/>
          <w:lang w:eastAsia="pl-PL"/>
        </w:rPr>
      </w:pPr>
      <w:r w:rsidRPr="009B2975">
        <w:rPr>
          <w:rFonts w:eastAsia="Times New Roman" w:cs="Arial"/>
          <w:lang w:eastAsia="pl-PL"/>
        </w:rPr>
        <w:t xml:space="preserve">w odniesieniu do Pani/Pana danych osobowych decyzje nie będą podejmowane </w:t>
      </w:r>
      <w:r w:rsidRPr="009B2975">
        <w:rPr>
          <w:rFonts w:eastAsia="Times New Roman" w:cs="Arial"/>
          <w:lang w:eastAsia="pl-PL"/>
        </w:rPr>
        <w:br/>
        <w:t>w sposób zautomatyzowany, stosowanie do art. 22 RODO;</w:t>
      </w:r>
    </w:p>
    <w:p w:rsidR="00873383" w:rsidRPr="009B2975" w:rsidRDefault="00873383" w:rsidP="009B2975">
      <w:pPr>
        <w:numPr>
          <w:ilvl w:val="0"/>
          <w:numId w:val="3"/>
        </w:numPr>
        <w:spacing w:line="240" w:lineRule="auto"/>
        <w:ind w:left="360"/>
        <w:jc w:val="both"/>
        <w:rPr>
          <w:rFonts w:eastAsia="Times New Roman" w:cs="Arial"/>
          <w:lang w:eastAsia="pl-PL"/>
        </w:rPr>
      </w:pPr>
      <w:r w:rsidRPr="009B2975">
        <w:rPr>
          <w:rFonts w:eastAsia="Times New Roman" w:cs="Arial"/>
          <w:lang w:eastAsia="pl-PL"/>
        </w:rPr>
        <w:t>posiada Pani/Pan:</w:t>
      </w:r>
    </w:p>
    <w:p w:rsidR="00873383" w:rsidRPr="009B2975" w:rsidRDefault="00873383" w:rsidP="009B2975">
      <w:pPr>
        <w:numPr>
          <w:ilvl w:val="0"/>
          <w:numId w:val="5"/>
        </w:numPr>
        <w:spacing w:line="240" w:lineRule="auto"/>
        <w:jc w:val="both"/>
        <w:rPr>
          <w:rFonts w:eastAsia="Times New Roman" w:cs="Arial"/>
          <w:lang w:eastAsia="pl-PL"/>
        </w:rPr>
      </w:pPr>
      <w:r w:rsidRPr="009B2975">
        <w:rPr>
          <w:rFonts w:eastAsia="Times New Roman" w:cs="Arial"/>
          <w:lang w:eastAsia="pl-PL"/>
        </w:rPr>
        <w:t>na podstawie art.</w:t>
      </w:r>
      <w:r w:rsidR="005831C6" w:rsidRPr="009B2975">
        <w:rPr>
          <w:rFonts w:eastAsia="Times New Roman" w:cs="Arial"/>
          <w:lang w:eastAsia="pl-PL"/>
        </w:rPr>
        <w:t xml:space="preserve"> </w:t>
      </w:r>
      <w:r w:rsidRPr="009B2975">
        <w:rPr>
          <w:rFonts w:eastAsia="Times New Roman" w:cs="Arial"/>
          <w:lang w:eastAsia="pl-PL"/>
        </w:rPr>
        <w:t>15 RODO prawo dostępu do danych osobowych Pani/Pana dotyczących;</w:t>
      </w:r>
    </w:p>
    <w:p w:rsidR="00873383" w:rsidRPr="009B2975" w:rsidRDefault="00873383" w:rsidP="009B2975">
      <w:pPr>
        <w:numPr>
          <w:ilvl w:val="0"/>
          <w:numId w:val="5"/>
        </w:numPr>
        <w:spacing w:line="240" w:lineRule="auto"/>
        <w:jc w:val="both"/>
        <w:rPr>
          <w:rFonts w:eastAsia="Times New Roman" w:cs="Arial"/>
          <w:lang w:eastAsia="pl-PL"/>
        </w:rPr>
      </w:pPr>
      <w:r w:rsidRPr="009B2975">
        <w:rPr>
          <w:rFonts w:eastAsia="Times New Roman" w:cs="Arial"/>
          <w:lang w:eastAsia="pl-PL"/>
        </w:rPr>
        <w:t>na podstawie art. 16 RODO prawo do sprostowania Pani/Pana danych osobowych*,</w:t>
      </w:r>
    </w:p>
    <w:p w:rsidR="00873383" w:rsidRPr="009B2975" w:rsidRDefault="00873383" w:rsidP="009B2975">
      <w:pPr>
        <w:numPr>
          <w:ilvl w:val="0"/>
          <w:numId w:val="5"/>
        </w:numPr>
        <w:spacing w:line="240" w:lineRule="auto"/>
        <w:jc w:val="both"/>
        <w:rPr>
          <w:rFonts w:eastAsia="Times New Roman" w:cs="Arial"/>
          <w:lang w:eastAsia="pl-PL"/>
        </w:rPr>
      </w:pPr>
      <w:r w:rsidRPr="009B2975">
        <w:rPr>
          <w:rFonts w:eastAsia="Times New Roman" w:cs="Arial"/>
          <w:lang w:eastAsia="pl-PL"/>
        </w:rPr>
        <w:t>na podstawie art. 18 RODO prawo żądania od administratora ograniczenia przetwarzania danych osobowych z zastrzeżeniem przypadków, o których mowa w art. 18 ust. 2 RODO**;</w:t>
      </w:r>
    </w:p>
    <w:p w:rsidR="00873383" w:rsidRPr="009B2975" w:rsidRDefault="00873383" w:rsidP="009B2975">
      <w:pPr>
        <w:numPr>
          <w:ilvl w:val="0"/>
          <w:numId w:val="5"/>
        </w:numPr>
        <w:spacing w:line="240" w:lineRule="auto"/>
        <w:jc w:val="both"/>
        <w:rPr>
          <w:rFonts w:eastAsia="Times New Roman" w:cs="Arial"/>
          <w:lang w:eastAsia="pl-PL"/>
        </w:rPr>
      </w:pPr>
      <w:r w:rsidRPr="009B2975">
        <w:rPr>
          <w:rFonts w:eastAsia="Times New Roman" w:cs="Arial"/>
          <w:lang w:eastAsia="pl-PL"/>
        </w:rPr>
        <w:t>prawo do wniesienia skargi do Prezesa Urzędu Ochrony Danych Osobowych, gdy uzna Pani/Pan, że przetwarzanie danych osobowych Pani/Pana dotyczących narusza przepisy RODO;</w:t>
      </w:r>
    </w:p>
    <w:p w:rsidR="00873383" w:rsidRPr="009B2975" w:rsidRDefault="00873383" w:rsidP="009B2975">
      <w:pPr>
        <w:numPr>
          <w:ilvl w:val="0"/>
          <w:numId w:val="3"/>
        </w:numPr>
        <w:spacing w:line="240" w:lineRule="auto"/>
        <w:ind w:left="426" w:hanging="426"/>
        <w:jc w:val="both"/>
        <w:rPr>
          <w:rFonts w:eastAsia="Times New Roman" w:cs="Arial"/>
          <w:lang w:eastAsia="pl-PL"/>
        </w:rPr>
      </w:pPr>
      <w:r w:rsidRPr="009B2975">
        <w:rPr>
          <w:rFonts w:eastAsia="Times New Roman" w:cs="Arial"/>
          <w:lang w:eastAsia="pl-PL"/>
        </w:rPr>
        <w:t>nie przysługuje Pani/Panu:</w:t>
      </w:r>
    </w:p>
    <w:p w:rsidR="00873383" w:rsidRPr="009B2975" w:rsidRDefault="00873383" w:rsidP="009B2975">
      <w:pPr>
        <w:numPr>
          <w:ilvl w:val="0"/>
          <w:numId w:val="6"/>
        </w:numPr>
        <w:spacing w:line="240" w:lineRule="auto"/>
        <w:jc w:val="both"/>
        <w:rPr>
          <w:rFonts w:eastAsia="Times New Roman" w:cs="Arial"/>
          <w:lang w:eastAsia="pl-PL"/>
        </w:rPr>
      </w:pPr>
      <w:r w:rsidRPr="009B2975">
        <w:rPr>
          <w:rFonts w:eastAsia="Times New Roman" w:cs="Arial"/>
          <w:lang w:eastAsia="pl-PL"/>
        </w:rPr>
        <w:t>w związku z art. 17 ust. 3 lit b, d lub e RODO prawo do usunięcia danych osobowych;</w:t>
      </w:r>
    </w:p>
    <w:p w:rsidR="00873383" w:rsidRPr="009B2975" w:rsidRDefault="00873383" w:rsidP="009B2975">
      <w:pPr>
        <w:numPr>
          <w:ilvl w:val="0"/>
          <w:numId w:val="6"/>
        </w:numPr>
        <w:spacing w:line="240" w:lineRule="auto"/>
        <w:jc w:val="both"/>
        <w:rPr>
          <w:rFonts w:eastAsia="Times New Roman" w:cs="Arial"/>
          <w:lang w:eastAsia="pl-PL"/>
        </w:rPr>
      </w:pPr>
      <w:r w:rsidRPr="009B2975">
        <w:rPr>
          <w:rFonts w:eastAsia="Times New Roman" w:cs="Arial"/>
          <w:lang w:eastAsia="pl-PL"/>
        </w:rPr>
        <w:t>prawo do przenoszenia danych osobowych, o którym mowa w art. 20 RODO;</w:t>
      </w:r>
    </w:p>
    <w:p w:rsidR="00873383" w:rsidRPr="009B2975" w:rsidRDefault="00873383" w:rsidP="009B2975">
      <w:pPr>
        <w:numPr>
          <w:ilvl w:val="0"/>
          <w:numId w:val="6"/>
        </w:numPr>
        <w:spacing w:line="240" w:lineRule="auto"/>
        <w:jc w:val="both"/>
        <w:rPr>
          <w:rFonts w:eastAsia="Times New Roman" w:cs="Arial"/>
          <w:lang w:eastAsia="pl-PL"/>
        </w:rPr>
      </w:pPr>
      <w:r w:rsidRPr="009B2975">
        <w:rPr>
          <w:rFonts w:eastAsia="Times New Roman" w:cs="Arial"/>
          <w:lang w:eastAsia="pl-PL"/>
        </w:rPr>
        <w:t>na podstawie art. 21 RODO prawo sprzeciwu, wobec przetwarzania danych osobowych, gdyż podstawą prawną przetwarzania Pani/Pana danych osobowych jest art. 6 ust. 1 lit. c RODO.</w:t>
      </w:r>
    </w:p>
    <w:p w:rsidR="00873383" w:rsidRPr="009B2975" w:rsidRDefault="00873383" w:rsidP="009B2975">
      <w:pPr>
        <w:spacing w:line="240" w:lineRule="auto"/>
        <w:jc w:val="both"/>
        <w:rPr>
          <w:rFonts w:eastAsia="Times New Roman" w:cs="Arial"/>
          <w:lang w:eastAsia="pl-PL"/>
        </w:rPr>
      </w:pPr>
    </w:p>
    <w:p w:rsidR="00873383" w:rsidRPr="009B2975" w:rsidRDefault="00873383" w:rsidP="009B2975">
      <w:pPr>
        <w:spacing w:line="240" w:lineRule="auto"/>
        <w:jc w:val="both"/>
        <w:rPr>
          <w:rFonts w:eastAsia="Times New Roman" w:cs="Arial"/>
          <w:i/>
          <w:lang w:eastAsia="pl-PL"/>
        </w:rPr>
      </w:pPr>
      <w:r w:rsidRPr="009B2975">
        <w:rPr>
          <w:rFonts w:eastAsia="Times New Roman" w:cs="Arial"/>
          <w:b/>
          <w:i/>
          <w:lang w:eastAsia="pl-PL"/>
        </w:rPr>
        <w:t>* Wyjaśnienie</w:t>
      </w:r>
      <w:r w:rsidRPr="009B2975">
        <w:rPr>
          <w:rFonts w:eastAsia="Times New Roman" w:cs="Arial"/>
          <w:i/>
          <w:lang w:eastAsia="pl-PL"/>
        </w:rPr>
        <w:t>: skorzystanie z prawa do sprostowania nie może skutkować zmianą wyniku postępowania o udzielenie zamówienia publicznego ani zmianą postanowień umowy oraz nie może naruszać integralności dokumentacji związanej z postępowaniem o udzielenie zamówienia publicznego.</w:t>
      </w:r>
    </w:p>
    <w:p w:rsidR="00873383" w:rsidRDefault="00873383" w:rsidP="009B2975">
      <w:pPr>
        <w:spacing w:line="240" w:lineRule="auto"/>
        <w:jc w:val="both"/>
        <w:rPr>
          <w:rFonts w:eastAsia="Times New Roman" w:cs="Arial"/>
          <w:i/>
          <w:lang w:eastAsia="pl-PL"/>
        </w:rPr>
      </w:pPr>
      <w:r w:rsidRPr="009B2975">
        <w:rPr>
          <w:rFonts w:eastAsia="Times New Roman" w:cs="Arial"/>
          <w:b/>
          <w:i/>
          <w:lang w:eastAsia="pl-PL"/>
        </w:rPr>
        <w:t>** Wyjaśnienie:</w:t>
      </w:r>
      <w:r w:rsidRPr="009B2975">
        <w:rPr>
          <w:rFonts w:eastAsia="Times New Roman" w:cs="Arial"/>
          <w:i/>
          <w:lang w:eastAsia="pl-PL"/>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9B2975" w:rsidRPr="009B2975" w:rsidRDefault="009B2975" w:rsidP="009B2975">
      <w:pPr>
        <w:spacing w:line="240" w:lineRule="auto"/>
        <w:jc w:val="both"/>
        <w:rPr>
          <w:rFonts w:eastAsia="Times New Roman" w:cs="Arial"/>
          <w:i/>
          <w:spacing w:val="5"/>
          <w:lang w:eastAsia="pl-PL"/>
        </w:rPr>
      </w:pPr>
    </w:p>
    <w:p w:rsidR="00873383" w:rsidRPr="009B2975" w:rsidRDefault="00873383" w:rsidP="009B2975">
      <w:pPr>
        <w:numPr>
          <w:ilvl w:val="0"/>
          <w:numId w:val="1"/>
        </w:numPr>
        <w:spacing w:line="240" w:lineRule="auto"/>
        <w:ind w:left="426" w:hanging="426"/>
        <w:jc w:val="both"/>
        <w:rPr>
          <w:rFonts w:cs="Arial"/>
          <w:b/>
          <w:u w:val="single"/>
        </w:rPr>
      </w:pPr>
      <w:r w:rsidRPr="009B2975">
        <w:rPr>
          <w:rFonts w:cs="Arial"/>
          <w:b/>
          <w:u w:val="single"/>
        </w:rPr>
        <w:t>Załączniki:</w:t>
      </w:r>
    </w:p>
    <w:p w:rsidR="00873383" w:rsidRPr="009B2975" w:rsidRDefault="00873383" w:rsidP="009B2975">
      <w:pPr>
        <w:spacing w:line="240" w:lineRule="auto"/>
        <w:jc w:val="both"/>
        <w:rPr>
          <w:rFonts w:cs="Arial"/>
        </w:rPr>
      </w:pPr>
      <w:r w:rsidRPr="009B2975">
        <w:rPr>
          <w:rFonts w:cs="Arial"/>
        </w:rPr>
        <w:t>Załącznik nr 1</w:t>
      </w:r>
      <w:r w:rsidR="005831C6" w:rsidRPr="009B2975">
        <w:rPr>
          <w:rFonts w:cs="Arial"/>
        </w:rPr>
        <w:t>A</w:t>
      </w:r>
      <w:r w:rsidRPr="009B2975">
        <w:rPr>
          <w:rFonts w:cs="Arial"/>
        </w:rPr>
        <w:t xml:space="preserve"> – </w:t>
      </w:r>
      <w:r w:rsidR="005831C6" w:rsidRPr="009B2975">
        <w:rPr>
          <w:rFonts w:cs="Arial"/>
        </w:rPr>
        <w:t>Opis przedmiotu zamówienia cz</w:t>
      </w:r>
      <w:r w:rsidR="009C52FA" w:rsidRPr="009B2975">
        <w:rPr>
          <w:rFonts w:cs="Arial"/>
        </w:rPr>
        <w:t>ęść 1</w:t>
      </w:r>
    </w:p>
    <w:p w:rsidR="009C52FA" w:rsidRPr="009B2975" w:rsidRDefault="009C52FA" w:rsidP="009B2975">
      <w:pPr>
        <w:spacing w:line="240" w:lineRule="auto"/>
        <w:jc w:val="both"/>
        <w:rPr>
          <w:rFonts w:cs="Arial"/>
        </w:rPr>
      </w:pPr>
      <w:r w:rsidRPr="009B2975">
        <w:rPr>
          <w:rFonts w:cs="Arial"/>
        </w:rPr>
        <w:lastRenderedPageBreak/>
        <w:t>Załącznik nr 1B – Opis przedmiotu zamówienia część 2</w:t>
      </w:r>
    </w:p>
    <w:p w:rsidR="00873383" w:rsidRPr="009B2975" w:rsidRDefault="00873383" w:rsidP="009B2975">
      <w:pPr>
        <w:spacing w:line="240" w:lineRule="auto"/>
        <w:ind w:left="1560" w:hanging="1560"/>
        <w:rPr>
          <w:rFonts w:cs="Arial"/>
        </w:rPr>
      </w:pPr>
      <w:r w:rsidRPr="009B2975">
        <w:rPr>
          <w:rFonts w:cs="Arial"/>
        </w:rPr>
        <w:t xml:space="preserve">Załącznik nr 2 – </w:t>
      </w:r>
      <w:r w:rsidR="0099651F" w:rsidRPr="009B2975">
        <w:rPr>
          <w:rFonts w:cs="Arial"/>
        </w:rPr>
        <w:t xml:space="preserve">Oświadczenie wykonawcy dot. spełniania warunków udziału </w:t>
      </w:r>
      <w:r w:rsidR="0099651F" w:rsidRPr="009B2975">
        <w:rPr>
          <w:rFonts w:cs="Arial"/>
        </w:rPr>
        <w:br/>
        <w:t xml:space="preserve"> w postępowaniu</w:t>
      </w:r>
    </w:p>
    <w:p w:rsidR="005831C6" w:rsidRPr="009B2975" w:rsidRDefault="005831C6" w:rsidP="009B2975">
      <w:pPr>
        <w:spacing w:line="240" w:lineRule="auto"/>
        <w:jc w:val="both"/>
        <w:rPr>
          <w:rFonts w:cs="Arial"/>
        </w:rPr>
      </w:pPr>
      <w:r w:rsidRPr="009B2975">
        <w:rPr>
          <w:rFonts w:cs="Arial"/>
        </w:rPr>
        <w:t xml:space="preserve">Załącznik nr </w:t>
      </w:r>
      <w:r w:rsidR="0099651F" w:rsidRPr="009B2975">
        <w:rPr>
          <w:rFonts w:cs="Arial"/>
        </w:rPr>
        <w:t>3</w:t>
      </w:r>
      <w:r w:rsidRPr="009B2975">
        <w:rPr>
          <w:rFonts w:cs="Arial"/>
        </w:rPr>
        <w:t xml:space="preserve"> – Formularz ofertowy</w:t>
      </w:r>
    </w:p>
    <w:p w:rsidR="00873383" w:rsidRPr="009B2975" w:rsidRDefault="00873383" w:rsidP="009B2975">
      <w:pPr>
        <w:spacing w:line="240" w:lineRule="auto"/>
        <w:jc w:val="both"/>
        <w:rPr>
          <w:rFonts w:cs="Arial"/>
        </w:rPr>
      </w:pPr>
      <w:r w:rsidRPr="009B2975">
        <w:rPr>
          <w:rFonts w:cs="Arial"/>
        </w:rPr>
        <w:t>Załącznik nr 4 – Wykaz zrealizowanych zamówień</w:t>
      </w:r>
    </w:p>
    <w:p w:rsidR="0070503D" w:rsidRPr="009B2975" w:rsidRDefault="00873383" w:rsidP="009B2975">
      <w:pPr>
        <w:pStyle w:val="Normalny-Adresat"/>
        <w:ind w:left="0"/>
        <w:jc w:val="both"/>
      </w:pPr>
      <w:r w:rsidRPr="009B2975">
        <w:t>Załącznik nr 5 –</w:t>
      </w:r>
      <w:r w:rsidR="0099651F" w:rsidRPr="009B2975">
        <w:t xml:space="preserve"> Oświadczenie wykonawcy</w:t>
      </w:r>
    </w:p>
    <w:p w:rsidR="0099651F" w:rsidRPr="009B2975" w:rsidRDefault="0099651F" w:rsidP="009B2975">
      <w:pPr>
        <w:pStyle w:val="Normalny-Adresat"/>
        <w:ind w:left="0"/>
        <w:jc w:val="both"/>
      </w:pPr>
      <w:r w:rsidRPr="009B2975">
        <w:t>Załącznik nr 6 – Wzór umowy</w:t>
      </w:r>
    </w:p>
    <w:p w:rsidR="0099651F" w:rsidRPr="009B2975" w:rsidRDefault="0099651F" w:rsidP="009B2975">
      <w:pPr>
        <w:pStyle w:val="Normalny-Adresat"/>
        <w:ind w:left="0"/>
        <w:jc w:val="both"/>
      </w:pPr>
    </w:p>
    <w:p w:rsidR="0099651F" w:rsidRPr="009B2975" w:rsidRDefault="0099651F" w:rsidP="009B2975">
      <w:pPr>
        <w:pStyle w:val="Normalny-Adresat"/>
        <w:ind w:left="0"/>
        <w:jc w:val="both"/>
        <w:rPr>
          <w:rStyle w:val="Tytuksiki"/>
          <w:b w:val="0"/>
          <w:i w:val="0"/>
        </w:rPr>
      </w:pPr>
    </w:p>
    <w:sectPr w:rsidR="0099651F" w:rsidRPr="009B2975" w:rsidSect="00C86200">
      <w:headerReference w:type="first" r:id="rId15"/>
      <w:pgSz w:w="11906" w:h="16838"/>
      <w:pgMar w:top="1417" w:right="1133" w:bottom="1417" w:left="1985" w:header="1417"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3099" w:rsidRDefault="00463099" w:rsidP="00F455A1">
      <w:pPr>
        <w:spacing w:line="240" w:lineRule="auto"/>
      </w:pPr>
      <w:r>
        <w:separator/>
      </w:r>
    </w:p>
  </w:endnote>
  <w:endnote w:type="continuationSeparator" w:id="0">
    <w:p w:rsidR="00463099" w:rsidRDefault="00463099" w:rsidP="00F455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3099" w:rsidRDefault="00463099" w:rsidP="00F455A1">
      <w:pPr>
        <w:spacing w:line="240" w:lineRule="auto"/>
      </w:pPr>
      <w:r>
        <w:separator/>
      </w:r>
    </w:p>
  </w:footnote>
  <w:footnote w:type="continuationSeparator" w:id="0">
    <w:p w:rsidR="00463099" w:rsidRDefault="00463099" w:rsidP="00F455A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6200" w:rsidRDefault="00463099">
    <w:pPr>
      <w:pStyle w:val="Nagwek"/>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0;margin-top:-33.3pt;width:444.45pt;height:777.15pt;z-index:-1;mso-position-horizontal-relative:text;mso-position-vertical-relative:text">
          <v:imagedata r:id="rId1" o:title="2020oip"/>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15AE1"/>
    <w:multiLevelType w:val="multilevel"/>
    <w:tmpl w:val="289C65D6"/>
    <w:lvl w:ilvl="0">
      <w:start w:val="3"/>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1571" w:hanging="720"/>
      </w:pPr>
      <w:rPr>
        <w:rFonts w:hint="default"/>
        <w:color w:val="auto"/>
      </w:rPr>
    </w:lvl>
    <w:lvl w:ilvl="3">
      <w:start w:val="1"/>
      <w:numFmt w:val="upperLetter"/>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A853C4"/>
    <w:multiLevelType w:val="hybridMultilevel"/>
    <w:tmpl w:val="9FC8391A"/>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 w15:restartNumberingAfterBreak="0">
    <w:nsid w:val="069C49CC"/>
    <w:multiLevelType w:val="hybridMultilevel"/>
    <w:tmpl w:val="BD3EA398"/>
    <w:lvl w:ilvl="0" w:tplc="19842CF4">
      <w:start w:val="1"/>
      <w:numFmt w:val="decimal"/>
      <w:lvlText w:val="2.%1"/>
      <w:lvlJc w:val="left"/>
      <w:pPr>
        <w:ind w:left="1440" w:hanging="360"/>
      </w:pPr>
      <w:rPr>
        <w:rFonts w:hint="default"/>
        <w:i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D38610B"/>
    <w:multiLevelType w:val="hybridMultilevel"/>
    <w:tmpl w:val="4C468D74"/>
    <w:lvl w:ilvl="0" w:tplc="ED64A63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CD02E7"/>
    <w:multiLevelType w:val="hybridMultilevel"/>
    <w:tmpl w:val="26D291AA"/>
    <w:lvl w:ilvl="0" w:tplc="4E741C68">
      <w:start w:val="1"/>
      <w:numFmt w:val="decimal"/>
      <w:lvlText w:val="1.%1"/>
      <w:lvlJc w:val="left"/>
      <w:pPr>
        <w:ind w:left="1353" w:hanging="360"/>
      </w:pPr>
      <w:rPr>
        <w:rFonts w:hint="default"/>
        <w:i w:val="0"/>
        <w:color w:val="auto"/>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 w15:restartNumberingAfterBreak="0">
    <w:nsid w:val="16991D72"/>
    <w:multiLevelType w:val="multilevel"/>
    <w:tmpl w:val="BA469D90"/>
    <w:lvl w:ilvl="0">
      <w:start w:val="1"/>
      <w:numFmt w:val="decimal"/>
      <w:lvlText w:val="%1."/>
      <w:lvlJc w:val="left"/>
      <w:pPr>
        <w:ind w:left="360" w:hanging="360"/>
      </w:pPr>
      <w:rPr>
        <w:rFonts w:hint="default"/>
        <w:b/>
      </w:rPr>
    </w:lvl>
    <w:lvl w:ilvl="1">
      <w:start w:val="1"/>
      <w:numFmt w:val="decimal"/>
      <w:isLgl/>
      <w:lvlText w:val="%1.%2"/>
      <w:lvlJc w:val="left"/>
      <w:pPr>
        <w:ind w:left="786"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C937C79"/>
    <w:multiLevelType w:val="hybridMultilevel"/>
    <w:tmpl w:val="C858606C"/>
    <w:lvl w:ilvl="0" w:tplc="0415000F">
      <w:start w:val="1"/>
      <w:numFmt w:val="decimal"/>
      <w:lvlText w:val="%1."/>
      <w:lvlJc w:val="left"/>
      <w:pPr>
        <w:ind w:left="360" w:hanging="360"/>
      </w:pPr>
      <w:rPr>
        <w:b/>
      </w:rPr>
    </w:lvl>
    <w:lvl w:ilvl="1" w:tplc="3DDC6FCE">
      <w:numFmt w:val="bullet"/>
      <w:lvlText w:val=""/>
      <w:lvlJc w:val="left"/>
      <w:pPr>
        <w:ind w:left="1080" w:hanging="360"/>
      </w:pPr>
      <w:rPr>
        <w:rFonts w:ascii="Symbol" w:eastAsia="Calibri" w:hAnsi="Symbol" w:cs="Times New Roman" w:hint="default"/>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FDE4B37"/>
    <w:multiLevelType w:val="hybridMultilevel"/>
    <w:tmpl w:val="4BE856AC"/>
    <w:lvl w:ilvl="0" w:tplc="61F2F7E8">
      <w:start w:val="1"/>
      <w:numFmt w:val="decimal"/>
      <w:lvlText w:val="1.%1"/>
      <w:lvlJc w:val="left"/>
      <w:pPr>
        <w:ind w:left="1080" w:hanging="360"/>
      </w:pPr>
      <w:rPr>
        <w:rFonts w:hint="default"/>
        <w:b w:val="0"/>
        <w:i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204535B8"/>
    <w:multiLevelType w:val="hybridMultilevel"/>
    <w:tmpl w:val="AB78A7B6"/>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20A80185"/>
    <w:multiLevelType w:val="hybridMultilevel"/>
    <w:tmpl w:val="82A22788"/>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0" w15:restartNumberingAfterBreak="0">
    <w:nsid w:val="243D7A79"/>
    <w:multiLevelType w:val="hybridMultilevel"/>
    <w:tmpl w:val="90044B3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1" w15:restartNumberingAfterBreak="0">
    <w:nsid w:val="2A5404BA"/>
    <w:multiLevelType w:val="hybridMultilevel"/>
    <w:tmpl w:val="324E3E42"/>
    <w:lvl w:ilvl="0" w:tplc="BB6A5708">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35570E99"/>
    <w:multiLevelType w:val="hybridMultilevel"/>
    <w:tmpl w:val="49D283D2"/>
    <w:lvl w:ilvl="0" w:tplc="19842CF4">
      <w:start w:val="1"/>
      <w:numFmt w:val="decimal"/>
      <w:lvlText w:val="2.%1"/>
      <w:lvlJc w:val="left"/>
      <w:pPr>
        <w:ind w:left="1440" w:hanging="360"/>
      </w:pPr>
      <w:rPr>
        <w:rFonts w:hint="default"/>
        <w:i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38DA431D"/>
    <w:multiLevelType w:val="hybridMultilevel"/>
    <w:tmpl w:val="D8280918"/>
    <w:lvl w:ilvl="0" w:tplc="BC5EF65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302616D"/>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 w15:restartNumberingAfterBreak="0">
    <w:nsid w:val="5A873FED"/>
    <w:multiLevelType w:val="multilevel"/>
    <w:tmpl w:val="1BEC903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6" w15:restartNumberingAfterBreak="0">
    <w:nsid w:val="5AD271F8"/>
    <w:multiLevelType w:val="hybridMultilevel"/>
    <w:tmpl w:val="D8280918"/>
    <w:lvl w:ilvl="0" w:tplc="BC5EF65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E0C2E84"/>
    <w:multiLevelType w:val="hybridMultilevel"/>
    <w:tmpl w:val="709EDC3C"/>
    <w:lvl w:ilvl="0" w:tplc="678E3446">
      <w:start w:val="1"/>
      <w:numFmt w:val="decimal"/>
      <w:lvlText w:val="3.%1"/>
      <w:lvlJc w:val="left"/>
      <w:pPr>
        <w:ind w:left="1440" w:hanging="360"/>
      </w:pPr>
      <w:rPr>
        <w:rFonts w:hint="default"/>
        <w:i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664E07EB"/>
    <w:multiLevelType w:val="hybridMultilevel"/>
    <w:tmpl w:val="CD8637B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66632CE1"/>
    <w:multiLevelType w:val="hybridMultilevel"/>
    <w:tmpl w:val="F97EE71E"/>
    <w:lvl w:ilvl="0" w:tplc="4E741C68">
      <w:start w:val="1"/>
      <w:numFmt w:val="decimal"/>
      <w:lvlText w:val="1.%1"/>
      <w:lvlJc w:val="left"/>
      <w:pPr>
        <w:ind w:left="1440" w:hanging="360"/>
      </w:pPr>
      <w:rPr>
        <w:rFonts w:hint="default"/>
        <w:i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6DDB2C35"/>
    <w:multiLevelType w:val="hybridMultilevel"/>
    <w:tmpl w:val="4992C42E"/>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FF67D9E"/>
    <w:multiLevelType w:val="hybridMultilevel"/>
    <w:tmpl w:val="D8B659A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707F150D"/>
    <w:multiLevelType w:val="hybridMultilevel"/>
    <w:tmpl w:val="954875D2"/>
    <w:lvl w:ilvl="0" w:tplc="0415000F">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75D11A60"/>
    <w:multiLevelType w:val="multilevel"/>
    <w:tmpl w:val="22BA9B7E"/>
    <w:lvl w:ilvl="0">
      <w:start w:val="1"/>
      <w:numFmt w:val="bullet"/>
      <w:lvlText w:val="−"/>
      <w:lvlJc w:val="left"/>
      <w:pPr>
        <w:ind w:left="720" w:hanging="360"/>
      </w:pPr>
      <w:rPr>
        <w:rFonts w:ascii="Times New Roman" w:hAnsi="Times New Roman" w:cs="Times New Roman" w:hint="default"/>
        <w:b/>
        <w:color w:val="auto"/>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5"/>
  </w:num>
  <w:num w:numId="2">
    <w:abstractNumId w:val="14"/>
  </w:num>
  <w:num w:numId="3">
    <w:abstractNumId w:val="9"/>
  </w:num>
  <w:num w:numId="4">
    <w:abstractNumId w:val="8"/>
  </w:num>
  <w:num w:numId="5">
    <w:abstractNumId w:val="20"/>
  </w:num>
  <w:num w:numId="6">
    <w:abstractNumId w:val="23"/>
  </w:num>
  <w:num w:numId="7">
    <w:abstractNumId w:val="6"/>
  </w:num>
  <w:num w:numId="8">
    <w:abstractNumId w:val="3"/>
  </w:num>
  <w:num w:numId="9">
    <w:abstractNumId w:val="4"/>
  </w:num>
  <w:num w:numId="10">
    <w:abstractNumId w:val="17"/>
  </w:num>
  <w:num w:numId="11">
    <w:abstractNumId w:val="12"/>
  </w:num>
  <w:num w:numId="12">
    <w:abstractNumId w:val="13"/>
  </w:num>
  <w:num w:numId="13">
    <w:abstractNumId w:val="7"/>
  </w:num>
  <w:num w:numId="14">
    <w:abstractNumId w:val="11"/>
  </w:num>
  <w:num w:numId="15">
    <w:abstractNumId w:val="2"/>
  </w:num>
  <w:num w:numId="16">
    <w:abstractNumId w:val="15"/>
  </w:num>
  <w:num w:numId="17">
    <w:abstractNumId w:val="0"/>
  </w:num>
  <w:num w:numId="18">
    <w:abstractNumId w:val="18"/>
  </w:num>
  <w:num w:numId="19">
    <w:abstractNumId w:val="21"/>
  </w:num>
  <w:num w:numId="20">
    <w:abstractNumId w:val="22"/>
  </w:num>
  <w:num w:numId="21">
    <w:abstractNumId w:val="10"/>
  </w:num>
  <w:num w:numId="22">
    <w:abstractNumId w:val="1"/>
  </w:num>
  <w:num w:numId="23">
    <w:abstractNumId w:val="16"/>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NotTrackMoves/>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455A1"/>
    <w:rsid w:val="000A6897"/>
    <w:rsid w:val="000B64D8"/>
    <w:rsid w:val="00102683"/>
    <w:rsid w:val="001401EC"/>
    <w:rsid w:val="00165F76"/>
    <w:rsid w:val="00173489"/>
    <w:rsid w:val="00180027"/>
    <w:rsid w:val="00191686"/>
    <w:rsid w:val="0026715C"/>
    <w:rsid w:val="00281110"/>
    <w:rsid w:val="002C1FF4"/>
    <w:rsid w:val="002E6407"/>
    <w:rsid w:val="00351668"/>
    <w:rsid w:val="003A3BF8"/>
    <w:rsid w:val="003C081D"/>
    <w:rsid w:val="003C1A1D"/>
    <w:rsid w:val="00415A84"/>
    <w:rsid w:val="004229D8"/>
    <w:rsid w:val="00426C05"/>
    <w:rsid w:val="00437AA8"/>
    <w:rsid w:val="004622C1"/>
    <w:rsid w:val="00463099"/>
    <w:rsid w:val="004640BC"/>
    <w:rsid w:val="00484198"/>
    <w:rsid w:val="00484875"/>
    <w:rsid w:val="004935DC"/>
    <w:rsid w:val="00494B61"/>
    <w:rsid w:val="004C62CD"/>
    <w:rsid w:val="004E235E"/>
    <w:rsid w:val="00506580"/>
    <w:rsid w:val="0052236B"/>
    <w:rsid w:val="0053268B"/>
    <w:rsid w:val="00532823"/>
    <w:rsid w:val="0054004F"/>
    <w:rsid w:val="00574523"/>
    <w:rsid w:val="005831C6"/>
    <w:rsid w:val="005B2E89"/>
    <w:rsid w:val="005F11A4"/>
    <w:rsid w:val="005F5A02"/>
    <w:rsid w:val="00673994"/>
    <w:rsid w:val="0068471A"/>
    <w:rsid w:val="006E399C"/>
    <w:rsid w:val="0070503D"/>
    <w:rsid w:val="007134E8"/>
    <w:rsid w:val="00736220"/>
    <w:rsid w:val="007365F9"/>
    <w:rsid w:val="00773F4A"/>
    <w:rsid w:val="007833F1"/>
    <w:rsid w:val="007C3A16"/>
    <w:rsid w:val="007E6A68"/>
    <w:rsid w:val="0081794D"/>
    <w:rsid w:val="00873383"/>
    <w:rsid w:val="008817BE"/>
    <w:rsid w:val="00884786"/>
    <w:rsid w:val="0099651F"/>
    <w:rsid w:val="009B2975"/>
    <w:rsid w:val="009B5C71"/>
    <w:rsid w:val="009B7E15"/>
    <w:rsid w:val="009C52FA"/>
    <w:rsid w:val="009C717D"/>
    <w:rsid w:val="00A37397"/>
    <w:rsid w:val="00A74652"/>
    <w:rsid w:val="00A92983"/>
    <w:rsid w:val="00AC4EBE"/>
    <w:rsid w:val="00AC6E6B"/>
    <w:rsid w:val="00AF791E"/>
    <w:rsid w:val="00B207B3"/>
    <w:rsid w:val="00B21EB7"/>
    <w:rsid w:val="00B50DC8"/>
    <w:rsid w:val="00B57AC5"/>
    <w:rsid w:val="00B8083E"/>
    <w:rsid w:val="00B84D34"/>
    <w:rsid w:val="00B90CE4"/>
    <w:rsid w:val="00BB1976"/>
    <w:rsid w:val="00BD58DF"/>
    <w:rsid w:val="00C008A4"/>
    <w:rsid w:val="00C165DA"/>
    <w:rsid w:val="00C40991"/>
    <w:rsid w:val="00C54AAC"/>
    <w:rsid w:val="00C55E83"/>
    <w:rsid w:val="00C86200"/>
    <w:rsid w:val="00CA1AB1"/>
    <w:rsid w:val="00CC18C5"/>
    <w:rsid w:val="00CD5B07"/>
    <w:rsid w:val="00D076F8"/>
    <w:rsid w:val="00D47DFC"/>
    <w:rsid w:val="00D60A17"/>
    <w:rsid w:val="00D8200F"/>
    <w:rsid w:val="00DE5D5C"/>
    <w:rsid w:val="00E30EFB"/>
    <w:rsid w:val="00E35308"/>
    <w:rsid w:val="00E37191"/>
    <w:rsid w:val="00E44B03"/>
    <w:rsid w:val="00E632A8"/>
    <w:rsid w:val="00EA5EB6"/>
    <w:rsid w:val="00EB4778"/>
    <w:rsid w:val="00F0077E"/>
    <w:rsid w:val="00F329DE"/>
    <w:rsid w:val="00F412BE"/>
    <w:rsid w:val="00F43942"/>
    <w:rsid w:val="00F455A1"/>
    <w:rsid w:val="00F65676"/>
    <w:rsid w:val="00F744AC"/>
    <w:rsid w:val="00F746A9"/>
    <w:rsid w:val="00FB1492"/>
    <w:rsid w:val="00FB3DBC"/>
    <w:rsid w:val="00FE53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2288DEB0"/>
  <w15:docId w15:val="{51DD7D9A-56F8-4C7E-81A5-3164E8227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F455A1"/>
    <w:pPr>
      <w:spacing w:line="360" w:lineRule="auto"/>
    </w:pPr>
    <w:rPr>
      <w:rFonts w:ascii="Arial" w:hAnsi="Arial"/>
      <w:sz w:val="22"/>
      <w:szCs w:val="22"/>
      <w:lang w:eastAsia="en-US"/>
    </w:rPr>
  </w:style>
  <w:style w:type="paragraph" w:styleId="Nagwek1">
    <w:name w:val="heading 1"/>
    <w:basedOn w:val="Normalny"/>
    <w:next w:val="Normalny"/>
    <w:link w:val="Nagwek1Znak"/>
    <w:uiPriority w:val="9"/>
    <w:qFormat/>
    <w:rsid w:val="009C717D"/>
    <w:pPr>
      <w:keepNext/>
      <w:spacing w:before="240" w:after="60"/>
      <w:outlineLvl w:val="0"/>
    </w:pPr>
    <w:rPr>
      <w:rFonts w:eastAsia="Times New Roman"/>
      <w:b/>
      <w:bCs/>
      <w:kern w:val="32"/>
      <w:sz w:val="32"/>
      <w:szCs w:val="32"/>
    </w:rPr>
  </w:style>
  <w:style w:type="paragraph" w:styleId="Nagwek2">
    <w:name w:val="heading 2"/>
    <w:basedOn w:val="Normalny"/>
    <w:next w:val="Normalny"/>
    <w:link w:val="Nagwek2Znak"/>
    <w:uiPriority w:val="9"/>
    <w:unhideWhenUsed/>
    <w:qFormat/>
    <w:rsid w:val="00D076F8"/>
    <w:pPr>
      <w:keepNext/>
      <w:spacing w:before="240" w:after="60"/>
      <w:outlineLvl w:val="1"/>
    </w:pPr>
    <w:rPr>
      <w:rFonts w:eastAsia="Times New Roman" w:cs="Arial"/>
      <w:b/>
      <w:bCs/>
      <w:i/>
      <w:iCs/>
      <w:sz w:val="28"/>
      <w:szCs w:val="28"/>
    </w:rPr>
  </w:style>
  <w:style w:type="paragraph" w:styleId="Nagwek3">
    <w:name w:val="heading 3"/>
    <w:basedOn w:val="Normalny"/>
    <w:next w:val="Normalny"/>
    <w:link w:val="Nagwek3Znak"/>
    <w:uiPriority w:val="9"/>
    <w:unhideWhenUsed/>
    <w:qFormat/>
    <w:rsid w:val="00D076F8"/>
    <w:pPr>
      <w:keepNext/>
      <w:spacing w:before="240" w:after="60"/>
      <w:outlineLvl w:val="2"/>
    </w:pPr>
    <w:rPr>
      <w:rFonts w:eastAsia="Times New Roman" w:cs="Arial"/>
      <w:b/>
      <w:bCs/>
      <w:sz w:val="26"/>
      <w:szCs w:val="26"/>
    </w:rPr>
  </w:style>
  <w:style w:type="paragraph" w:styleId="Nagwek4">
    <w:name w:val="heading 4"/>
    <w:basedOn w:val="Normalny"/>
    <w:next w:val="Normalny"/>
    <w:link w:val="Nagwek4Znak"/>
    <w:uiPriority w:val="9"/>
    <w:unhideWhenUsed/>
    <w:qFormat/>
    <w:rsid w:val="009B7E15"/>
    <w:pPr>
      <w:keepNext/>
      <w:spacing w:before="240" w:after="60"/>
      <w:outlineLvl w:val="3"/>
    </w:pPr>
    <w:rPr>
      <w:rFonts w:ascii="Calibri" w:eastAsia="Times New Roman"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455A1"/>
    <w:pPr>
      <w:tabs>
        <w:tab w:val="center" w:pos="4536"/>
        <w:tab w:val="right" w:pos="9072"/>
      </w:tabs>
    </w:pPr>
  </w:style>
  <w:style w:type="character" w:customStyle="1" w:styleId="NagwekZnak">
    <w:name w:val="Nagłówek Znak"/>
    <w:link w:val="Nagwek"/>
    <w:uiPriority w:val="99"/>
    <w:rsid w:val="00F455A1"/>
    <w:rPr>
      <w:sz w:val="22"/>
      <w:szCs w:val="22"/>
      <w:lang w:eastAsia="en-US"/>
    </w:rPr>
  </w:style>
  <w:style w:type="paragraph" w:styleId="Stopka">
    <w:name w:val="footer"/>
    <w:basedOn w:val="Normalny"/>
    <w:link w:val="StopkaZnak"/>
    <w:uiPriority w:val="99"/>
    <w:unhideWhenUsed/>
    <w:rsid w:val="00F455A1"/>
    <w:pPr>
      <w:tabs>
        <w:tab w:val="center" w:pos="4536"/>
        <w:tab w:val="right" w:pos="9072"/>
      </w:tabs>
    </w:pPr>
  </w:style>
  <w:style w:type="character" w:customStyle="1" w:styleId="StopkaZnak">
    <w:name w:val="Stopka Znak"/>
    <w:link w:val="Stopka"/>
    <w:uiPriority w:val="99"/>
    <w:rsid w:val="00F455A1"/>
    <w:rPr>
      <w:sz w:val="22"/>
      <w:szCs w:val="22"/>
      <w:lang w:eastAsia="en-US"/>
    </w:rPr>
  </w:style>
  <w:style w:type="paragraph" w:styleId="Bezodstpw">
    <w:name w:val="No Spacing"/>
    <w:uiPriority w:val="1"/>
    <w:qFormat/>
    <w:rsid w:val="009C717D"/>
    <w:rPr>
      <w:rFonts w:ascii="Arial" w:hAnsi="Arial"/>
      <w:sz w:val="22"/>
      <w:szCs w:val="22"/>
      <w:lang w:eastAsia="en-US"/>
    </w:rPr>
  </w:style>
  <w:style w:type="paragraph" w:styleId="Tytu">
    <w:name w:val="Title"/>
    <w:basedOn w:val="Normalny"/>
    <w:next w:val="Normalny"/>
    <w:link w:val="TytuZnak"/>
    <w:uiPriority w:val="10"/>
    <w:qFormat/>
    <w:rsid w:val="009C717D"/>
    <w:pPr>
      <w:spacing w:before="240" w:after="60"/>
      <w:jc w:val="center"/>
      <w:outlineLvl w:val="0"/>
    </w:pPr>
    <w:rPr>
      <w:rFonts w:ascii="Calibri Light" w:eastAsia="Times New Roman" w:hAnsi="Calibri Light"/>
      <w:b/>
      <w:bCs/>
      <w:kern w:val="28"/>
      <w:sz w:val="32"/>
      <w:szCs w:val="32"/>
    </w:rPr>
  </w:style>
  <w:style w:type="character" w:customStyle="1" w:styleId="TytuZnak">
    <w:name w:val="Tytuł Znak"/>
    <w:link w:val="Tytu"/>
    <w:uiPriority w:val="10"/>
    <w:rsid w:val="009C717D"/>
    <w:rPr>
      <w:rFonts w:ascii="Calibri Light" w:eastAsia="Times New Roman" w:hAnsi="Calibri Light" w:cs="Times New Roman"/>
      <w:b/>
      <w:bCs/>
      <w:kern w:val="28"/>
      <w:sz w:val="32"/>
      <w:szCs w:val="32"/>
      <w:lang w:eastAsia="en-US"/>
    </w:rPr>
  </w:style>
  <w:style w:type="paragraph" w:styleId="Podtytu">
    <w:name w:val="Subtitle"/>
    <w:basedOn w:val="Normalny"/>
    <w:next w:val="Normalny"/>
    <w:link w:val="PodtytuZnak"/>
    <w:uiPriority w:val="11"/>
    <w:qFormat/>
    <w:rsid w:val="00D076F8"/>
    <w:pPr>
      <w:spacing w:after="60"/>
      <w:jc w:val="center"/>
      <w:outlineLvl w:val="1"/>
    </w:pPr>
    <w:rPr>
      <w:rFonts w:eastAsia="Times New Roman" w:cs="Arial"/>
      <w:sz w:val="24"/>
      <w:szCs w:val="24"/>
    </w:rPr>
  </w:style>
  <w:style w:type="character" w:customStyle="1" w:styleId="PodtytuZnak">
    <w:name w:val="Podtytuł Znak"/>
    <w:link w:val="Podtytu"/>
    <w:uiPriority w:val="11"/>
    <w:rsid w:val="00D076F8"/>
    <w:rPr>
      <w:rFonts w:ascii="Arial" w:eastAsia="Times New Roman" w:hAnsi="Arial" w:cs="Arial"/>
      <w:sz w:val="24"/>
      <w:szCs w:val="24"/>
      <w:lang w:eastAsia="en-US"/>
    </w:rPr>
  </w:style>
  <w:style w:type="character" w:styleId="Wyrnieniedelikatne">
    <w:name w:val="Subtle Emphasis"/>
    <w:uiPriority w:val="19"/>
    <w:qFormat/>
    <w:rsid w:val="00D076F8"/>
    <w:rPr>
      <w:i/>
      <w:iCs/>
      <w:color w:val="404040"/>
    </w:rPr>
  </w:style>
  <w:style w:type="character" w:customStyle="1" w:styleId="Nagwek1Znak">
    <w:name w:val="Nagłówek 1 Znak"/>
    <w:link w:val="Nagwek1"/>
    <w:uiPriority w:val="9"/>
    <w:rsid w:val="009C717D"/>
    <w:rPr>
      <w:rFonts w:ascii="Arial" w:eastAsia="Times New Roman" w:hAnsi="Arial" w:cs="Times New Roman"/>
      <w:b/>
      <w:bCs/>
      <w:kern w:val="32"/>
      <w:sz w:val="32"/>
      <w:szCs w:val="32"/>
      <w:lang w:eastAsia="en-US"/>
    </w:rPr>
  </w:style>
  <w:style w:type="character" w:customStyle="1" w:styleId="Nagwek2Znak">
    <w:name w:val="Nagłówek 2 Znak"/>
    <w:link w:val="Nagwek2"/>
    <w:uiPriority w:val="9"/>
    <w:rsid w:val="00D076F8"/>
    <w:rPr>
      <w:rFonts w:ascii="Arial" w:eastAsia="Times New Roman" w:hAnsi="Arial" w:cs="Arial"/>
      <w:b/>
      <w:bCs/>
      <w:i/>
      <w:iCs/>
      <w:sz w:val="28"/>
      <w:szCs w:val="28"/>
      <w:lang w:eastAsia="en-US"/>
    </w:rPr>
  </w:style>
  <w:style w:type="character" w:customStyle="1" w:styleId="Nagwek3Znak">
    <w:name w:val="Nagłówek 3 Znak"/>
    <w:link w:val="Nagwek3"/>
    <w:uiPriority w:val="9"/>
    <w:rsid w:val="00D076F8"/>
    <w:rPr>
      <w:rFonts w:ascii="Arial" w:eastAsia="Times New Roman" w:hAnsi="Arial" w:cs="Arial"/>
      <w:b/>
      <w:bCs/>
      <w:sz w:val="26"/>
      <w:szCs w:val="26"/>
      <w:lang w:eastAsia="en-US"/>
    </w:rPr>
  </w:style>
  <w:style w:type="character" w:customStyle="1" w:styleId="Nagwek4Znak">
    <w:name w:val="Nagłówek 4 Znak"/>
    <w:link w:val="Nagwek4"/>
    <w:uiPriority w:val="9"/>
    <w:rsid w:val="009B7E15"/>
    <w:rPr>
      <w:rFonts w:ascii="Calibri" w:eastAsia="Times New Roman" w:hAnsi="Calibri" w:cs="Times New Roman"/>
      <w:b/>
      <w:bCs/>
      <w:sz w:val="28"/>
      <w:szCs w:val="28"/>
      <w:lang w:eastAsia="en-US"/>
    </w:rPr>
  </w:style>
  <w:style w:type="character" w:styleId="Uwydatnienie">
    <w:name w:val="Emphasis"/>
    <w:uiPriority w:val="20"/>
    <w:qFormat/>
    <w:rsid w:val="00D076F8"/>
    <w:rPr>
      <w:i/>
      <w:iCs/>
    </w:rPr>
  </w:style>
  <w:style w:type="character" w:styleId="Odwoaniedelikatne">
    <w:name w:val="Subtle Reference"/>
    <w:uiPriority w:val="31"/>
    <w:qFormat/>
    <w:rsid w:val="00D076F8"/>
    <w:rPr>
      <w:smallCaps/>
      <w:color w:val="5A5A5A"/>
    </w:rPr>
  </w:style>
  <w:style w:type="character" w:styleId="Odwoanieintensywne">
    <w:name w:val="Intense Reference"/>
    <w:uiPriority w:val="32"/>
    <w:qFormat/>
    <w:rsid w:val="00D076F8"/>
    <w:rPr>
      <w:b/>
      <w:bCs/>
      <w:smallCaps/>
      <w:color w:val="5B9BD5"/>
      <w:spacing w:val="5"/>
    </w:rPr>
  </w:style>
  <w:style w:type="character" w:styleId="Tytuksiki">
    <w:name w:val="Book Title"/>
    <w:uiPriority w:val="33"/>
    <w:qFormat/>
    <w:rsid w:val="00D076F8"/>
    <w:rPr>
      <w:b/>
      <w:bCs/>
      <w:i/>
      <w:iCs/>
      <w:spacing w:val="5"/>
    </w:rPr>
  </w:style>
  <w:style w:type="paragraph" w:styleId="Akapitzlist">
    <w:name w:val="List Paragraph"/>
    <w:basedOn w:val="Normalny"/>
    <w:uiPriority w:val="34"/>
    <w:qFormat/>
    <w:rsid w:val="00D076F8"/>
    <w:pPr>
      <w:ind w:left="708"/>
    </w:pPr>
  </w:style>
  <w:style w:type="paragraph" w:customStyle="1" w:styleId="Normalny-Adresat">
    <w:name w:val="Normalny-Adresat"/>
    <w:basedOn w:val="Normalny"/>
    <w:link w:val="Normalny-AdresatZnak"/>
    <w:qFormat/>
    <w:rsid w:val="00E30EFB"/>
    <w:pPr>
      <w:spacing w:line="240" w:lineRule="auto"/>
      <w:ind w:left="4536"/>
    </w:pPr>
    <w:rPr>
      <w:rFonts w:cs="Arial"/>
    </w:rPr>
  </w:style>
  <w:style w:type="paragraph" w:customStyle="1" w:styleId="Normalny-ZnakPisma">
    <w:name w:val="Normalny-ZnakPisma"/>
    <w:basedOn w:val="Normalny"/>
    <w:link w:val="Normalny-ZnakPismaZnak"/>
    <w:qFormat/>
    <w:rsid w:val="00E30EFB"/>
    <w:pPr>
      <w:tabs>
        <w:tab w:val="right" w:pos="8789"/>
      </w:tabs>
      <w:spacing w:line="240" w:lineRule="auto"/>
    </w:pPr>
    <w:rPr>
      <w:rFonts w:cs="Arial"/>
    </w:rPr>
  </w:style>
  <w:style w:type="character" w:customStyle="1" w:styleId="Normalny-AdresatZnak">
    <w:name w:val="Normalny-Adresat Znak"/>
    <w:link w:val="Normalny-Adresat"/>
    <w:rsid w:val="00E30EFB"/>
    <w:rPr>
      <w:rFonts w:ascii="Arial" w:hAnsi="Arial" w:cs="Arial"/>
      <w:sz w:val="22"/>
      <w:szCs w:val="22"/>
      <w:lang w:eastAsia="en-US"/>
    </w:rPr>
  </w:style>
  <w:style w:type="character" w:customStyle="1" w:styleId="Normalny-ZnakPismaZnak">
    <w:name w:val="Normalny-ZnakPisma Znak"/>
    <w:link w:val="Normalny-ZnakPisma"/>
    <w:rsid w:val="00E30EFB"/>
    <w:rPr>
      <w:rFonts w:ascii="Arial" w:hAnsi="Arial" w:cs="Arial"/>
      <w:sz w:val="22"/>
      <w:szCs w:val="22"/>
      <w:lang w:eastAsia="en-US"/>
    </w:rPr>
  </w:style>
  <w:style w:type="character" w:styleId="Hipercze">
    <w:name w:val="Hyperlink"/>
    <w:uiPriority w:val="99"/>
    <w:unhideWhenUsed/>
    <w:rsid w:val="00873383"/>
    <w:rPr>
      <w:color w:val="0563C1"/>
      <w:u w:val="single"/>
    </w:rPr>
  </w:style>
  <w:style w:type="paragraph" w:styleId="Tekstdymka">
    <w:name w:val="Balloon Text"/>
    <w:basedOn w:val="Normalny"/>
    <w:link w:val="TekstdymkaZnak"/>
    <w:uiPriority w:val="99"/>
    <w:semiHidden/>
    <w:unhideWhenUsed/>
    <w:rsid w:val="004C62CD"/>
    <w:pPr>
      <w:spacing w:line="240" w:lineRule="auto"/>
    </w:pPr>
    <w:rPr>
      <w:rFonts w:ascii="Segoe UI" w:hAnsi="Segoe UI" w:cs="Segoe UI"/>
      <w:sz w:val="18"/>
      <w:szCs w:val="18"/>
    </w:rPr>
  </w:style>
  <w:style w:type="character" w:customStyle="1" w:styleId="TekstdymkaZnak">
    <w:name w:val="Tekst dymka Znak"/>
    <w:link w:val="Tekstdymka"/>
    <w:uiPriority w:val="99"/>
    <w:semiHidden/>
    <w:rsid w:val="004C62CD"/>
    <w:rPr>
      <w:rFonts w:ascii="Segoe UI" w:hAnsi="Segoe UI" w:cs="Segoe UI"/>
      <w:sz w:val="18"/>
      <w:szCs w:val="18"/>
      <w:lang w:eastAsia="en-US"/>
    </w:rPr>
  </w:style>
  <w:style w:type="character" w:customStyle="1" w:styleId="markedcontent">
    <w:name w:val="markedcontent"/>
    <w:rsid w:val="00773F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2637741">
      <w:bodyDiv w:val="1"/>
      <w:marLeft w:val="0"/>
      <w:marRight w:val="0"/>
      <w:marTop w:val="0"/>
      <w:marBottom w:val="0"/>
      <w:divBdr>
        <w:top w:val="none" w:sz="0" w:space="0" w:color="auto"/>
        <w:left w:val="none" w:sz="0" w:space="0" w:color="auto"/>
        <w:bottom w:val="none" w:sz="0" w:space="0" w:color="auto"/>
        <w:right w:val="none" w:sz="0" w:space="0" w:color="auto"/>
      </w:divBdr>
    </w:div>
    <w:div w:id="1222908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ncelaria@poznan.pip.gov.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ancelaria@poznan.pip.gov.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od@poznan.pip.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900F30AF4F6BB4E80176D87F742B963" ma:contentTypeVersion="" ma:contentTypeDescription="Utwórz nowy dokument." ma:contentTypeScope="" ma:versionID="0edb3d4de94aab138f31b75c6d33b964">
  <xsd:schema xmlns:xsd="http://www.w3.org/2001/XMLSchema" xmlns:xs="http://www.w3.org/2001/XMLSchema" xmlns:p="http://schemas.microsoft.com/office/2006/metadata/properties" xmlns:ns2="24013cd9-d7a6-4e0b-bde9-b4174ed491f6" xmlns:ns3="5092F08F-8307-42F4-B594-D3D94BB5AA40" targetNamespace="http://schemas.microsoft.com/office/2006/metadata/properties" ma:root="true" ma:fieldsID="536eb3c43c0ba918e656c1aecefc89e8" ns2:_="" ns3:_="">
    <xsd:import namespace="24013cd9-d7a6-4e0b-bde9-b4174ed491f6"/>
    <xsd:import namespace="5092F08F-8307-42F4-B594-D3D94BB5AA40"/>
    <xsd:element name="properties">
      <xsd:complexType>
        <xsd:sequence>
          <xsd:element name="documentManagement">
            <xsd:complexType>
              <xsd:all>
                <xsd:element ref="ns2:Aktywny" minOccurs="0"/>
                <xsd:element ref="ns2:Opis" minOccurs="0"/>
                <xsd:element ref="ns3:Komorki" minOccurs="0"/>
                <xsd:element ref="ns3:TypSzablon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013cd9-d7a6-4e0b-bde9-b4174ed491f6" elementFormDefault="qualified">
    <xsd:import namespace="http://schemas.microsoft.com/office/2006/documentManagement/types"/>
    <xsd:import namespace="http://schemas.microsoft.com/office/infopath/2007/PartnerControls"/>
    <xsd:element name="Aktywny" ma:index="8" nillable="true" ma:displayName="Aktywny" ma:default="1" ma:internalName="Aktywny">
      <xsd:simpleType>
        <xsd:restriction base="dms:Boolean"/>
      </xsd:simpleType>
    </xsd:element>
    <xsd:element name="Opis" ma:index="9" nillable="true" ma:displayName="Opis" ma:internalName="Opi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92F08F-8307-42F4-B594-D3D94BB5AA40" elementFormDefault="qualified">
    <xsd:import namespace="http://schemas.microsoft.com/office/2006/documentManagement/types"/>
    <xsd:import namespace="http://schemas.microsoft.com/office/infopath/2007/PartnerControls"/>
    <xsd:element name="Komorki" ma:index="10" nillable="true" ma:displayName="Komorki" ma:internalName="Komorki">
      <xsd:simpleType>
        <xsd:restriction base="dms:Text">
          <xsd:maxLength value="255"/>
        </xsd:restriction>
      </xsd:simpleType>
    </xsd:element>
    <xsd:element name="TypSzablonu" ma:index="11" nillable="true" ma:displayName="TypSzablonu" ma:internalName="TypSzablonu">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ktywny xmlns="24013cd9-d7a6-4e0b-bde9-b4174ed491f6">true</Aktywny>
    <Komorki xmlns="5092F08F-8307-42F4-B594-D3D94BB5AA40">PZ-*</Komorki>
    <Opis xmlns="24013cd9-d7a6-4e0b-bde9-b4174ed491f6" xsi:nil="true"/>
    <TypSzablonu xmlns="5092F08F-8307-42F4-B594-D3D94BB5AA4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9B919A-FC8D-4E61-A117-4F94377598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013cd9-d7a6-4e0b-bde9-b4174ed491f6"/>
    <ds:schemaRef ds:uri="5092F08F-8307-42F4-B594-D3D94BB5AA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EC6079-CE4C-4D63-8623-0AB8DB063851}">
  <ds:schemaRefs>
    <ds:schemaRef ds:uri="http://schemas.microsoft.com/sharepoint/v3/contenttype/forms"/>
  </ds:schemaRefs>
</ds:datastoreItem>
</file>

<file path=customXml/itemProps3.xml><?xml version="1.0" encoding="utf-8"?>
<ds:datastoreItem xmlns:ds="http://schemas.openxmlformats.org/officeDocument/2006/customXml" ds:itemID="{B164B11C-3307-4389-BD8D-D1878EFEC3A0}">
  <ds:schemaRefs>
    <ds:schemaRef ds:uri="http://schemas.microsoft.com/office/2006/metadata/properties"/>
    <ds:schemaRef ds:uri="http://schemas.microsoft.com/office/infopath/2007/PartnerControls"/>
    <ds:schemaRef ds:uri="24013cd9-d7a6-4e0b-bde9-b4174ed491f6"/>
    <ds:schemaRef ds:uri="5092F08F-8307-42F4-B594-D3D94BB5AA40"/>
  </ds:schemaRefs>
</ds:datastoreItem>
</file>

<file path=customXml/itemProps4.xml><?xml version="1.0" encoding="utf-8"?>
<ds:datastoreItem xmlns:ds="http://schemas.openxmlformats.org/officeDocument/2006/customXml" ds:itemID="{E51ABA1D-0A7E-46CC-BFD0-2006D88D8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8</Pages>
  <Words>3289</Words>
  <Characters>19737</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01. Listownik Poznań</vt:lpstr>
    </vt:vector>
  </TitlesOfParts>
  <Company/>
  <LinksUpToDate>false</LinksUpToDate>
  <CharactersWithSpaces>22981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 Listownik Poznań</dc:title>
  <dc:subject/>
  <dc:creator>Marek Karlik</dc:creator>
  <cp:keywords/>
  <dc:description/>
  <cp:lastModifiedBy>Mariusz Górniak</cp:lastModifiedBy>
  <cp:revision>4</cp:revision>
  <cp:lastPrinted>2022-10-05T11:03:00Z</cp:lastPrinted>
  <dcterms:created xsi:type="dcterms:W3CDTF">2022-10-05T10:39:00Z</dcterms:created>
  <dcterms:modified xsi:type="dcterms:W3CDTF">2022-10-05T11:15:00Z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0x0101003900F30AF4F6BB4E80176D87F742B963</vt:lpwstr>
  </property>
  <property fmtid="{D5CDD505-2E9C-101B-9397-08002B2CF9AE}" pid="3" name="ZnakPisma">
    <vt:lpwstr>PZ-NAI-A.213.2.2022.2</vt:lpwstr>
  </property>
  <property fmtid="{D5CDD505-2E9C-101B-9397-08002B2CF9AE}" pid="4" name="UNPPisma">
    <vt:lpwstr>PZ-22-65858</vt:lpwstr>
  </property>
  <property fmtid="{D5CDD505-2E9C-101B-9397-08002B2CF9AE}" pid="5" name="ZnakSprawy">
    <vt:lpwstr>PZ-NAI-A.213.2.2022</vt:lpwstr>
  </property>
  <property fmtid="{D5CDD505-2E9C-101B-9397-08002B2CF9AE}" pid="6" name="ZnakSprawy2">
    <vt:lpwstr>Znak sprawy: PZ-NAI-A.213.2.2022</vt:lpwstr>
  </property>
  <property fmtid="{D5CDD505-2E9C-101B-9397-08002B2CF9AE}" pid="7" name="AktualnaDataSlownie">
    <vt:lpwstr>19 września 2022</vt:lpwstr>
  </property>
  <property fmtid="{D5CDD505-2E9C-101B-9397-08002B2CF9AE}" pid="8" name="ZnakSprawyPrzedPrzeniesieniem">
    <vt:lpwstr/>
  </property>
  <property fmtid="{D5CDD505-2E9C-101B-9397-08002B2CF9AE}" pid="9" name="Autor">
    <vt:lpwstr>Górniak Mariusz</vt:lpwstr>
  </property>
  <property fmtid="{D5CDD505-2E9C-101B-9397-08002B2CF9AE}" pid="10" name="AutorNumer">
    <vt:lpwstr>120404</vt:lpwstr>
  </property>
  <property fmtid="{D5CDD505-2E9C-101B-9397-08002B2CF9AE}" pid="11" name="AutorKomorkaNadrzedna">
    <vt:lpwstr>Zastępca OIP ds. Nadzoru(N)</vt:lpwstr>
  </property>
  <property fmtid="{D5CDD505-2E9C-101B-9397-08002B2CF9AE}" pid="12" name="AutorInicjaly">
    <vt:lpwstr>MG</vt:lpwstr>
  </property>
  <property fmtid="{D5CDD505-2E9C-101B-9397-08002B2CF9AE}" pid="13" name="AutorNrTelefonu">
    <vt:lpwstr/>
  </property>
  <property fmtid="{D5CDD505-2E9C-101B-9397-08002B2CF9AE}" pid="14" name="Stanowisko">
    <vt:lpwstr>Specjalista</vt:lpwstr>
  </property>
  <property fmtid="{D5CDD505-2E9C-101B-9397-08002B2CF9AE}" pid="15" name="OpisPisma">
    <vt:lpwstr>Zapytanie ofertowe.</vt:lpwstr>
  </property>
  <property fmtid="{D5CDD505-2E9C-101B-9397-08002B2CF9AE}" pid="16" name="Komorka">
    <vt:lpwstr>Okręgowy Inspektor Pracy</vt:lpwstr>
  </property>
  <property fmtid="{D5CDD505-2E9C-101B-9397-08002B2CF9AE}" pid="17" name="KodKomorki">
    <vt:lpwstr>O</vt:lpwstr>
  </property>
  <property fmtid="{D5CDD505-2E9C-101B-9397-08002B2CF9AE}" pid="18" name="AktualnaData">
    <vt:lpwstr>2022-09-19</vt:lpwstr>
  </property>
  <property fmtid="{D5CDD505-2E9C-101B-9397-08002B2CF9AE}" pid="19" name="Wydzial">
    <vt:lpwstr>Sekcja Analiz</vt:lpwstr>
  </property>
  <property fmtid="{D5CDD505-2E9C-101B-9397-08002B2CF9AE}" pid="20" name="KodWydzialu">
    <vt:lpwstr>NAI-A</vt:lpwstr>
  </property>
  <property fmtid="{D5CDD505-2E9C-101B-9397-08002B2CF9AE}" pid="21" name="ZaakceptowanePrzez">
    <vt:lpwstr>n/d</vt:lpwstr>
  </property>
  <property fmtid="{D5CDD505-2E9C-101B-9397-08002B2CF9AE}" pid="22" name="PrzekazanieDo">
    <vt:lpwstr>Mariusz Górniak</vt:lpwstr>
  </property>
  <property fmtid="{D5CDD505-2E9C-101B-9397-08002B2CF9AE}" pid="23" name="PrzekazanieDoStanowisko">
    <vt:lpwstr>Specjalista</vt:lpwstr>
  </property>
  <property fmtid="{D5CDD505-2E9C-101B-9397-08002B2CF9AE}" pid="24" name="PrzekazanieDoKomorkaPracownika">
    <vt:lpwstr>Sekcja Analiz(NAI-A) </vt:lpwstr>
  </property>
  <property fmtid="{D5CDD505-2E9C-101B-9397-08002B2CF9AE}" pid="25" name="PrzekazanieWgRozdzielnika">
    <vt:lpwstr/>
  </property>
  <property fmtid="{D5CDD505-2E9C-101B-9397-08002B2CF9AE}" pid="26" name="adresImie">
    <vt:lpwstr/>
  </property>
  <property fmtid="{D5CDD505-2E9C-101B-9397-08002B2CF9AE}" pid="27" name="adresNazwisko">
    <vt:lpwstr/>
  </property>
  <property fmtid="{D5CDD505-2E9C-101B-9397-08002B2CF9AE}" pid="28" name="adresNazwa">
    <vt:lpwstr/>
  </property>
  <property fmtid="{D5CDD505-2E9C-101B-9397-08002B2CF9AE}" pid="29" name="adresOddzial">
    <vt:lpwstr/>
  </property>
  <property fmtid="{D5CDD505-2E9C-101B-9397-08002B2CF9AE}" pid="30" name="adresTypUlicy">
    <vt:lpwstr/>
  </property>
  <property fmtid="{D5CDD505-2E9C-101B-9397-08002B2CF9AE}" pid="31" name="adresUlica">
    <vt:lpwstr/>
  </property>
  <property fmtid="{D5CDD505-2E9C-101B-9397-08002B2CF9AE}" pid="32" name="adresNrDomu">
    <vt:lpwstr/>
  </property>
  <property fmtid="{D5CDD505-2E9C-101B-9397-08002B2CF9AE}" pid="33" name="adresNrLokalu">
    <vt:lpwstr/>
  </property>
  <property fmtid="{D5CDD505-2E9C-101B-9397-08002B2CF9AE}" pid="34" name="adresKodPocztowy">
    <vt:lpwstr/>
  </property>
  <property fmtid="{D5CDD505-2E9C-101B-9397-08002B2CF9AE}" pid="35" name="adresMiejscowosc">
    <vt:lpwstr/>
  </property>
  <property fmtid="{D5CDD505-2E9C-101B-9397-08002B2CF9AE}" pid="36" name="adresPoczta">
    <vt:lpwstr/>
  </property>
  <property fmtid="{D5CDD505-2E9C-101B-9397-08002B2CF9AE}" pid="37" name="adresEMail">
    <vt:lpwstr/>
  </property>
  <property fmtid="{D5CDD505-2E9C-101B-9397-08002B2CF9AE}" pid="38" name="DataNaPismie">
    <vt:lpwstr>brak</vt:lpwstr>
  </property>
  <property fmtid="{D5CDD505-2E9C-101B-9397-08002B2CF9AE}" pid="39" name="adresaciDW">
    <vt:lpwstr/>
  </property>
  <property fmtid="{D5CDD505-2E9C-101B-9397-08002B2CF9AE}" pid="40" name="adresaciDW2">
    <vt:lpwstr/>
  </property>
  <property fmtid="{D5CDD505-2E9C-101B-9397-08002B2CF9AE}" pid="41" name="DataCzasWprowadzenia">
    <vt:lpwstr>2022-09-19 09:20:55</vt:lpwstr>
  </property>
  <property fmtid="{D5CDD505-2E9C-101B-9397-08002B2CF9AE}" pid="42" name="TematSprawy">
    <vt:lpwstr>Postępowanie na zakup i odnowienie certyfikatów kwalifikowanych do podpisu elektronicznego na okres 2 lat -  2022 r.</vt:lpwstr>
  </property>
  <property fmtid="{D5CDD505-2E9C-101B-9397-08002B2CF9AE}" pid="43" name="ProwadzacySprawe">
    <vt:lpwstr>Górniak Mariusz</vt:lpwstr>
  </property>
  <property fmtid="{D5CDD505-2E9C-101B-9397-08002B2CF9AE}" pid="44" name="DaneJednostki1">
    <vt:lpwstr>Państwowa Inspekcja Pracy Okręgowy Inspektorat Pracy</vt:lpwstr>
  </property>
  <property fmtid="{D5CDD505-2E9C-101B-9397-08002B2CF9AE}" pid="45" name="PolaDodatkowe1">
    <vt:lpwstr>Państwowa Inspekcja Pracy Okręgowy Inspektorat Pracy</vt:lpwstr>
  </property>
  <property fmtid="{D5CDD505-2E9C-101B-9397-08002B2CF9AE}" pid="46" name="DaneJednostki2">
    <vt:lpwstr>Poznań</vt:lpwstr>
  </property>
  <property fmtid="{D5CDD505-2E9C-101B-9397-08002B2CF9AE}" pid="47" name="PolaDodatkowe2">
    <vt:lpwstr>Poznań</vt:lpwstr>
  </property>
  <property fmtid="{D5CDD505-2E9C-101B-9397-08002B2CF9AE}" pid="48" name="DaneJednostki3">
    <vt:lpwstr>60-324</vt:lpwstr>
  </property>
  <property fmtid="{D5CDD505-2E9C-101B-9397-08002B2CF9AE}" pid="49" name="PolaDodatkowe3">
    <vt:lpwstr>60-324</vt:lpwstr>
  </property>
  <property fmtid="{D5CDD505-2E9C-101B-9397-08002B2CF9AE}" pid="50" name="DaneJednostki4">
    <vt:lpwstr>Marcelińska</vt:lpwstr>
  </property>
  <property fmtid="{D5CDD505-2E9C-101B-9397-08002B2CF9AE}" pid="51" name="PolaDodatkowe4">
    <vt:lpwstr>Marcelińska</vt:lpwstr>
  </property>
  <property fmtid="{D5CDD505-2E9C-101B-9397-08002B2CF9AE}" pid="52" name="DaneJednostki5">
    <vt:lpwstr>90</vt:lpwstr>
  </property>
  <property fmtid="{D5CDD505-2E9C-101B-9397-08002B2CF9AE}" pid="53" name="PolaDodatkowe5">
    <vt:lpwstr>90</vt:lpwstr>
  </property>
  <property fmtid="{D5CDD505-2E9C-101B-9397-08002B2CF9AE}" pid="54" name="DaneJednostki6">
    <vt:lpwstr>061-62-84-000 </vt:lpwstr>
  </property>
  <property fmtid="{D5CDD505-2E9C-101B-9397-08002B2CF9AE}" pid="55" name="PolaDodatkowe6">
    <vt:lpwstr>061-62-84-000 </vt:lpwstr>
  </property>
  <property fmtid="{D5CDD505-2E9C-101B-9397-08002B2CF9AE}" pid="56" name="DaneJednostki7">
    <vt:lpwstr>061-62-84-003</vt:lpwstr>
  </property>
  <property fmtid="{D5CDD505-2E9C-101B-9397-08002B2CF9AE}" pid="57" name="PolaDodatkowe7">
    <vt:lpwstr>061-62-84-003</vt:lpwstr>
  </property>
  <property fmtid="{D5CDD505-2E9C-101B-9397-08002B2CF9AE}" pid="58" name="DaneJednostki8">
    <vt:lpwstr>kancelaria@poznan.pip.gov.pl</vt:lpwstr>
  </property>
  <property fmtid="{D5CDD505-2E9C-101B-9397-08002B2CF9AE}" pid="59" name="PolaDodatkowe8">
    <vt:lpwstr>kancelaria@poznan.pip.gov.pl</vt:lpwstr>
  </property>
  <property fmtid="{D5CDD505-2E9C-101B-9397-08002B2CF9AE}" pid="60" name="DaneJednostki9">
    <vt:lpwstr>www.poznan.pip.gov.pl</vt:lpwstr>
  </property>
  <property fmtid="{D5CDD505-2E9C-101B-9397-08002B2CF9AE}" pid="61" name="PolaDodatkowe9">
    <vt:lpwstr>www.poznan.pip.gov.pl</vt:lpwstr>
  </property>
  <property fmtid="{D5CDD505-2E9C-101B-9397-08002B2CF9AE}" pid="62" name="KodKreskowy">
    <vt:lpwstr/>
  </property>
  <property fmtid="{D5CDD505-2E9C-101B-9397-08002B2CF9AE}" pid="63" name="TrescPisma">
    <vt:lpwstr/>
  </property>
</Properties>
</file>