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E1B" w:rsidRPr="008D105E" w:rsidRDefault="00584E1B" w:rsidP="00584E1B">
      <w:pPr>
        <w:spacing w:after="0" w:line="240" w:lineRule="auto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D105E">
        <w:rPr>
          <w:rFonts w:ascii="Arial" w:hAnsi="Arial" w:cs="Arial"/>
        </w:rPr>
        <w:t xml:space="preserve">Znak sprawy: </w:t>
      </w:r>
      <w:r w:rsidR="00EC4E72" w:rsidRPr="00EC4E72">
        <w:rPr>
          <w:rFonts w:ascii="Arial" w:hAnsi="Arial" w:cs="Arial"/>
        </w:rPr>
        <w:t>PZ-NAI-A.213.2.2022</w:t>
      </w:r>
    </w:p>
    <w:p w:rsidR="00584E1B" w:rsidRPr="008D105E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8D105E">
        <w:rPr>
          <w:rFonts w:ascii="Arial" w:hAnsi="Arial" w:cs="Arial"/>
        </w:rPr>
        <w:t xml:space="preserve">Załącznik nr </w:t>
      </w:r>
      <w:r w:rsidR="00A42A24" w:rsidRPr="008D105E">
        <w:rPr>
          <w:rFonts w:ascii="Arial" w:hAnsi="Arial" w:cs="Arial"/>
        </w:rPr>
        <w:t>5</w:t>
      </w:r>
      <w:r w:rsidRPr="008D105E">
        <w:rPr>
          <w:rFonts w:ascii="Arial" w:hAnsi="Arial" w:cs="Arial"/>
        </w:rPr>
        <w:t xml:space="preserve"> do zapytania ofertowego</w:t>
      </w:r>
    </w:p>
    <w:p w:rsidR="00584E1B" w:rsidRPr="00584E1B" w:rsidRDefault="00584E1B" w:rsidP="00584E1B">
      <w:pPr>
        <w:spacing w:after="0" w:line="240" w:lineRule="auto"/>
        <w:jc w:val="right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342800" w:rsidRPr="00584E1B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584E1B">
        <w:rPr>
          <w:rFonts w:ascii="Arial" w:hAnsi="Arial" w:cs="Arial"/>
          <w:b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342800" w:rsidRPr="00584E1B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7B5B37" w:rsidRPr="007B5B37">
        <w:rPr>
          <w:rFonts w:ascii="Arial" w:hAnsi="Arial" w:cs="Arial"/>
          <w:b/>
        </w:rPr>
        <w:t>„</w:t>
      </w:r>
      <w:r w:rsidR="00EC4E72">
        <w:rPr>
          <w:rFonts w:ascii="Arial" w:hAnsi="Arial" w:cs="Arial"/>
          <w:b/>
        </w:rPr>
        <w:t>Zakup i odnowienie certyfikatów kwalifikowanych do podpisu elektronicznego na okres ważności 2 lat dla Okręgowego Inspektoratu Pracy w Poznaniu</w:t>
      </w:r>
      <w:r w:rsidR="007B5B37" w:rsidRPr="007B5B37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:rsidR="00342800" w:rsidRPr="00584E1B" w:rsidRDefault="00342800" w:rsidP="00342800">
      <w:pPr>
        <w:spacing w:after="0" w:line="276" w:lineRule="auto"/>
        <w:jc w:val="both"/>
        <w:rPr>
          <w:rFonts w:ascii="Arial" w:hAnsi="Arial" w:cs="Arial"/>
        </w:rPr>
      </w:pPr>
    </w:p>
    <w:p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</w:t>
      </w:r>
      <w:r w:rsidR="00A42A24">
        <w:rPr>
          <w:rFonts w:ascii="Arial" w:hAnsi="Arial" w:cs="Arial"/>
        </w:rPr>
        <w:t>ania na podstawie art. 7 ust. 1</w:t>
      </w:r>
      <w:r w:rsidRPr="00584E1B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</w:t>
      </w:r>
      <w:bookmarkStart w:id="0" w:name="_GoBack"/>
      <w:r w:rsidRPr="00584E1B">
        <w:rPr>
          <w:rFonts w:ascii="Arial" w:hAnsi="Arial" w:cs="Arial"/>
        </w:rPr>
        <w:t>d</w:t>
      </w:r>
      <w:bookmarkEnd w:id="0"/>
      <w:r w:rsidRPr="00584E1B">
        <w:rPr>
          <w:rFonts w:ascii="Arial" w:hAnsi="Arial" w:cs="Arial"/>
        </w:rPr>
        <w:t>stawie art. 7 ust. 1 ustawy o przeciwdziałaniu z postępowania wyklucza się:</w:t>
      </w:r>
    </w:p>
    <w:p w:rsidR="00584E1B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834969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 sytuacją na Białorusi i udziałem Białorusi w agresji Rosji wobec Ukrainy (Dz. Urz. UE L  134 z 20.05.2006, str. 1, z </w:t>
      </w:r>
      <w:proofErr w:type="spellStart"/>
      <w:r w:rsidRPr="003503A5">
        <w:rPr>
          <w:rFonts w:ascii="Arial" w:hAnsi="Arial" w:cs="Arial"/>
        </w:rPr>
        <w:t>późn</w:t>
      </w:r>
      <w:proofErr w:type="spellEnd"/>
      <w:r w:rsidRPr="003503A5">
        <w:rPr>
          <w:rFonts w:ascii="Arial" w:hAnsi="Arial" w:cs="Arial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503A5">
        <w:rPr>
          <w:rFonts w:ascii="Arial" w:hAnsi="Arial" w:cs="Arial"/>
        </w:rPr>
        <w:t>późn</w:t>
      </w:r>
      <w:proofErr w:type="spellEnd"/>
      <w:r w:rsidRPr="003503A5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</w:t>
      </w:r>
      <w:r w:rsidR="00834969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834969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834969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834969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834969">
        <w:rPr>
          <w:rFonts w:ascii="Arial" w:hAnsi="Arial" w:cs="Arial"/>
        </w:rPr>
        <w:br/>
      </w:r>
      <w:r w:rsidRPr="003503A5">
        <w:rPr>
          <w:rFonts w:ascii="Arial" w:hAnsi="Arial" w:cs="Arial"/>
        </w:rPr>
        <w:t>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lastRenderedPageBreak/>
        <w:t xml:space="preserve">Lista osób i podmiotów (lista), wobec których są stosowane środki, o których mowa powyżej, jest prowadzona przez ministra właściwego do spraw wewnętrznych i publikowana </w:t>
      </w:r>
      <w:r w:rsidR="00834969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834969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………………………………………..                                  …......................................................</w:t>
      </w:r>
    </w:p>
    <w:p w:rsidR="00E435F0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</w:t>
      </w:r>
      <w:r w:rsidR="003503A5">
        <w:rPr>
          <w:rFonts w:ascii="Arial" w:hAnsi="Arial" w:cs="Arial"/>
        </w:rPr>
        <w:t xml:space="preserve">    </w:t>
      </w:r>
      <w:r w:rsidRPr="00584E1B">
        <w:rPr>
          <w:rFonts w:ascii="Arial" w:hAnsi="Arial" w:cs="Arial"/>
        </w:rPr>
        <w:t xml:space="preserve"> miejscowość i data                                                                    </w:t>
      </w:r>
      <w:r>
        <w:rPr>
          <w:rFonts w:ascii="Arial" w:hAnsi="Arial" w:cs="Arial"/>
        </w:rPr>
        <w:t xml:space="preserve">         </w:t>
      </w:r>
      <w:r w:rsidRPr="00584E1B">
        <w:rPr>
          <w:rFonts w:ascii="Arial" w:hAnsi="Arial" w:cs="Arial"/>
        </w:rPr>
        <w:t xml:space="preserve"> podpis</w:t>
      </w:r>
    </w:p>
    <w:sectPr w:rsidR="00E435F0" w:rsidRPr="0058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173E48"/>
    <w:rsid w:val="00342800"/>
    <w:rsid w:val="003503A5"/>
    <w:rsid w:val="00584E1B"/>
    <w:rsid w:val="007B5B37"/>
    <w:rsid w:val="00834969"/>
    <w:rsid w:val="008D105E"/>
    <w:rsid w:val="00A42A24"/>
    <w:rsid w:val="00E435F0"/>
    <w:rsid w:val="00EC4E72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Mariusz Górniak</cp:lastModifiedBy>
  <cp:revision>4</cp:revision>
  <cp:lastPrinted>2022-06-23T06:19:00Z</cp:lastPrinted>
  <dcterms:created xsi:type="dcterms:W3CDTF">2022-07-11T09:34:00Z</dcterms:created>
  <dcterms:modified xsi:type="dcterms:W3CDTF">2022-09-20T11:50:00Z</dcterms:modified>
</cp:coreProperties>
</file>