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803" w:rsidRDefault="00840ADE" w:rsidP="00840ADE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</w:t>
      </w:r>
      <w:r w:rsidR="002D56D3">
        <w:rPr>
          <w:rFonts w:ascii="Arial" w:hAnsi="Arial" w:cs="Arial"/>
        </w:rPr>
        <w:t xml:space="preserve"> </w:t>
      </w:r>
      <w:r w:rsidR="00023C55">
        <w:rPr>
          <w:rFonts w:ascii="Arial" w:hAnsi="Arial" w:cs="Arial"/>
        </w:rPr>
        <w:t>3</w:t>
      </w:r>
      <w:r w:rsidR="00A07803" w:rsidRPr="00A07803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>zapytania ofertowego</w:t>
      </w:r>
      <w:r w:rsidR="00A07803" w:rsidRPr="00A07803">
        <w:rPr>
          <w:rFonts w:ascii="Arial" w:hAnsi="Arial" w:cs="Arial"/>
        </w:rPr>
        <w:t xml:space="preserve"> </w:t>
      </w:r>
    </w:p>
    <w:p w:rsidR="00A07803" w:rsidRPr="00A07803" w:rsidRDefault="00A07803" w:rsidP="00A07803">
      <w:pPr>
        <w:spacing w:line="276" w:lineRule="auto"/>
        <w:jc w:val="center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Oświadczenie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Oświadczenie składane w związku z art. 7 ust. 1 ustawy z dnia 13 kwietnia 2022 r. </w:t>
      </w:r>
      <w:r w:rsidR="00642949"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o szczególnych rozwiązaniach w zakresie przeciwdziałania wspieraniu agresji na Ukrainę oraz służących ochronie bezpieczeństwa narodowego (Dz. U. z </w:t>
      </w:r>
      <w:r w:rsidR="00917BC1">
        <w:rPr>
          <w:rFonts w:ascii="Arial" w:hAnsi="Arial" w:cs="Arial"/>
        </w:rPr>
        <w:t>2023</w:t>
      </w:r>
      <w:r w:rsidRPr="00A07803">
        <w:rPr>
          <w:rFonts w:ascii="Arial" w:hAnsi="Arial" w:cs="Arial"/>
        </w:rPr>
        <w:t xml:space="preserve"> r., poz. </w:t>
      </w:r>
      <w:r w:rsidR="00917BC1">
        <w:rPr>
          <w:rFonts w:ascii="Arial" w:hAnsi="Arial" w:cs="Arial"/>
        </w:rPr>
        <w:t xml:space="preserve">129 </w:t>
      </w:r>
      <w:proofErr w:type="spellStart"/>
      <w:r w:rsidR="00917BC1">
        <w:rPr>
          <w:rFonts w:ascii="Arial" w:hAnsi="Arial" w:cs="Arial"/>
        </w:rPr>
        <w:t>t.j</w:t>
      </w:r>
      <w:proofErr w:type="spellEnd"/>
      <w:r w:rsidR="00917BC1">
        <w:rPr>
          <w:rFonts w:ascii="Arial" w:hAnsi="Arial" w:cs="Arial"/>
        </w:rPr>
        <w:t>.</w:t>
      </w:r>
      <w:r w:rsidRPr="00A07803">
        <w:rPr>
          <w:rFonts w:ascii="Arial" w:hAnsi="Arial" w:cs="Arial"/>
        </w:rPr>
        <w:t xml:space="preserve">) </w:t>
      </w:r>
    </w:p>
    <w:p w:rsidR="004902DD" w:rsidRPr="004902DD" w:rsidRDefault="00A07803" w:rsidP="009F0859">
      <w:pPr>
        <w:ind w:left="851" w:hanging="851"/>
        <w:jc w:val="both"/>
        <w:rPr>
          <w:rFonts w:ascii="Arial" w:hAnsi="Arial" w:cs="Arial"/>
        </w:rPr>
      </w:pPr>
      <w:r w:rsidRPr="004902DD">
        <w:rPr>
          <w:rFonts w:ascii="Arial" w:hAnsi="Arial" w:cs="Arial"/>
          <w:b/>
        </w:rPr>
        <w:t>Dotyczy</w:t>
      </w:r>
      <w:r w:rsidRPr="00A07803">
        <w:rPr>
          <w:rFonts w:ascii="Arial" w:hAnsi="Arial" w:cs="Arial"/>
        </w:rPr>
        <w:t xml:space="preserve">: postępowania o udzielenie zamówienia publicznego na </w:t>
      </w:r>
      <w:r w:rsidR="00840ADE">
        <w:rPr>
          <w:rFonts w:ascii="Arial" w:hAnsi="Arial" w:cs="Arial"/>
        </w:rPr>
        <w:t>„</w:t>
      </w:r>
      <w:r w:rsidR="00023C55">
        <w:rPr>
          <w:rFonts w:ascii="Arial" w:hAnsi="Arial" w:cs="Arial"/>
        </w:rPr>
        <w:t>Świadczenie usług medycznych w zakresie medycyny pracy dla kandydatów do pracy i pracowników</w:t>
      </w:r>
      <w:r w:rsidR="002D56D3">
        <w:rPr>
          <w:rFonts w:ascii="Arial" w:hAnsi="Arial" w:cs="Arial"/>
        </w:rPr>
        <w:t xml:space="preserve"> Okręgowego Inspektoratu Pracy w Lublinie</w:t>
      </w:r>
      <w:r w:rsidR="00023C55">
        <w:rPr>
          <w:rFonts w:ascii="Arial" w:hAnsi="Arial" w:cs="Arial"/>
        </w:rPr>
        <w:t xml:space="preserve"> oraz Oddziału w Białej Podlaskiej, Chełmie i Zamościu</w:t>
      </w:r>
      <w:r w:rsidR="002D56D3">
        <w:rPr>
          <w:rFonts w:ascii="Arial" w:hAnsi="Arial" w:cs="Arial"/>
        </w:rPr>
        <w:t>”</w:t>
      </w:r>
    </w:p>
    <w:p w:rsidR="00023C55" w:rsidRPr="004902DD" w:rsidRDefault="00A07803" w:rsidP="00023C55">
      <w:pPr>
        <w:ind w:left="851" w:hanging="851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Niniejszym oświadczam, że </w:t>
      </w:r>
      <w:r w:rsidRPr="00A07803">
        <w:rPr>
          <w:rFonts w:ascii="Arial" w:hAnsi="Arial" w:cs="Arial"/>
          <w:b/>
        </w:rPr>
        <w:t xml:space="preserve">nie podlegam wykluczeniu </w:t>
      </w:r>
      <w:r w:rsidRPr="00A07803">
        <w:rPr>
          <w:rFonts w:ascii="Arial" w:hAnsi="Arial" w:cs="Arial"/>
        </w:rPr>
        <w:t xml:space="preserve">z postępowania </w:t>
      </w:r>
      <w:r w:rsidR="002D56D3">
        <w:rPr>
          <w:rFonts w:ascii="Arial" w:hAnsi="Arial" w:cs="Arial"/>
        </w:rPr>
        <w:br/>
      </w:r>
      <w:r w:rsidRPr="00A07803">
        <w:rPr>
          <w:rFonts w:ascii="Arial" w:hAnsi="Arial" w:cs="Arial"/>
        </w:rPr>
        <w:t>o udzielenie zamówienia publicznego na</w:t>
      </w:r>
      <w:r w:rsidR="002D56D3" w:rsidRPr="002D56D3">
        <w:rPr>
          <w:rFonts w:ascii="Arial" w:hAnsi="Arial" w:cs="Arial"/>
        </w:rPr>
        <w:t xml:space="preserve"> </w:t>
      </w:r>
      <w:r w:rsidR="00023C55">
        <w:rPr>
          <w:rFonts w:ascii="Arial" w:hAnsi="Arial" w:cs="Arial"/>
        </w:rPr>
        <w:t>„Świadczenie usług medycznych w zakresie medycyny pracy dla kandydatów do pracy i pracowników Okręgowego Inspektoratu Pracy w Lublinie oraz Oddziału w Białej Podlaskiej, Chełmie i Zamościu”</w:t>
      </w:r>
    </w:p>
    <w:p w:rsidR="00A07803" w:rsidRDefault="00A07803" w:rsidP="0023136C">
      <w:pPr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>na podstawie art. 7 ust. 1 pkt 1-3 ustawy</w:t>
      </w:r>
      <w:r w:rsidR="0023136C">
        <w:rPr>
          <w:rFonts w:ascii="Arial" w:hAnsi="Arial" w:cs="Arial"/>
        </w:rPr>
        <w:t xml:space="preserve"> </w:t>
      </w:r>
      <w:r w:rsidRPr="00A0780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(Dz. U.</w:t>
      </w:r>
      <w:r w:rsidR="0023136C">
        <w:rPr>
          <w:rFonts w:ascii="Arial" w:hAnsi="Arial" w:cs="Arial"/>
        </w:rPr>
        <w:t xml:space="preserve"> </w:t>
      </w:r>
      <w:r w:rsidRPr="00A07803">
        <w:rPr>
          <w:rFonts w:ascii="Arial" w:hAnsi="Arial" w:cs="Arial"/>
        </w:rPr>
        <w:t xml:space="preserve">z </w:t>
      </w:r>
      <w:r w:rsidR="00F87E7F">
        <w:rPr>
          <w:rFonts w:ascii="Arial" w:hAnsi="Arial" w:cs="Arial"/>
        </w:rPr>
        <w:t>2023</w:t>
      </w:r>
      <w:r w:rsidRPr="00A07803">
        <w:rPr>
          <w:rFonts w:ascii="Arial" w:hAnsi="Arial" w:cs="Arial"/>
        </w:rPr>
        <w:t xml:space="preserve"> r., poz. </w:t>
      </w:r>
      <w:r w:rsidR="00F87E7F">
        <w:rPr>
          <w:rFonts w:ascii="Arial" w:hAnsi="Arial" w:cs="Arial"/>
        </w:rPr>
        <w:t xml:space="preserve">129 </w:t>
      </w:r>
      <w:proofErr w:type="spellStart"/>
      <w:r w:rsidR="00F87E7F">
        <w:rPr>
          <w:rFonts w:ascii="Arial" w:hAnsi="Arial" w:cs="Arial"/>
        </w:rPr>
        <w:t>t.j</w:t>
      </w:r>
      <w:proofErr w:type="spellEnd"/>
      <w:r w:rsidR="00F87E7F">
        <w:rPr>
          <w:rFonts w:ascii="Arial" w:hAnsi="Arial" w:cs="Arial"/>
        </w:rPr>
        <w:t>.</w:t>
      </w:r>
      <w:r w:rsidRPr="00A07803">
        <w:rPr>
          <w:rFonts w:ascii="Arial" w:hAnsi="Arial" w:cs="Arial"/>
        </w:rPr>
        <w:t xml:space="preserve">), który mówi, że </w:t>
      </w:r>
      <w:r w:rsidR="00023C55">
        <w:rPr>
          <w:rFonts w:ascii="Arial" w:hAnsi="Arial" w:cs="Arial"/>
        </w:rPr>
        <w:br/>
      </w:r>
      <w:bookmarkStart w:id="0" w:name="_GoBack"/>
      <w:bookmarkEnd w:id="0"/>
      <w:r w:rsidRPr="00A07803">
        <w:rPr>
          <w:rFonts w:ascii="Arial" w:hAnsi="Arial" w:cs="Arial"/>
        </w:rPr>
        <w:t xml:space="preserve">z postępowania wyklucza się: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1) wykonawcę oraz uczestnika konkursu wymienionego w wykazach określonych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w rozporządzeniu 765/2006 i rozporządzeniu 269/2014 albo wpisanego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2) wykonawcę oraz uczestnika konkursu, którego beneficjentem rzeczywistym w rozumieniu ustawy z dnia 1 marca 2018 r. o przeciwdziałaniu praniu pieniędzy oraz finansowaniu terroryzmu jest osoba wymieniona w wykazach określonych w rozporządzeniu 765/2006 </w:t>
      </w:r>
      <w:r w:rsidR="008E00CB"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3) wykonawcę oraz uczestnika konkursu, którego jednostką dominującą w rozumieniu art. 3 ust. 1 pkt 37 ustawy z dnia 29 września 1994 r. o rachunkowości  jest podmiot wymieniony </w:t>
      </w:r>
      <w:r w:rsidR="008E00CB">
        <w:rPr>
          <w:rFonts w:ascii="Arial" w:hAnsi="Arial" w:cs="Arial"/>
        </w:rPr>
        <w:br/>
      </w:r>
      <w:r w:rsidRPr="00A07803">
        <w:rPr>
          <w:rFonts w:ascii="Arial" w:hAnsi="Arial" w:cs="Arial"/>
        </w:rPr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07803" w:rsidTr="00A07803"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A07803" w:rsidTr="00A07803"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Miejscowość i data</w:t>
            </w:r>
          </w:p>
        </w:tc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Pieczątka, podpis</w:t>
            </w:r>
          </w:p>
        </w:tc>
      </w:tr>
    </w:tbl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p w:rsidR="00A07803" w:rsidRPr="00A07803" w:rsidRDefault="00A07803" w:rsidP="00A07803">
      <w:pPr>
        <w:spacing w:line="276" w:lineRule="auto"/>
        <w:jc w:val="both"/>
        <w:rPr>
          <w:rFonts w:ascii="Arial" w:hAnsi="Arial" w:cs="Arial"/>
          <w:b/>
        </w:rPr>
      </w:pPr>
    </w:p>
    <w:sectPr w:rsidR="00A07803" w:rsidRPr="00A07803" w:rsidSect="001A4825">
      <w:headerReference w:type="default" r:id="rId6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7572" w:rsidRDefault="00AC7572" w:rsidP="00A07803">
      <w:pPr>
        <w:spacing w:after="0" w:line="240" w:lineRule="auto"/>
      </w:pPr>
      <w:r>
        <w:separator/>
      </w:r>
    </w:p>
  </w:endnote>
  <w:endnote w:type="continuationSeparator" w:id="0">
    <w:p w:rsidR="00AC7572" w:rsidRDefault="00AC7572" w:rsidP="00A0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7572" w:rsidRDefault="00AC7572" w:rsidP="00A07803">
      <w:pPr>
        <w:spacing w:after="0" w:line="240" w:lineRule="auto"/>
      </w:pPr>
      <w:r>
        <w:separator/>
      </w:r>
    </w:p>
  </w:footnote>
  <w:footnote w:type="continuationSeparator" w:id="0">
    <w:p w:rsidR="00AC7572" w:rsidRDefault="00AC7572" w:rsidP="00A07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803" w:rsidRDefault="00A07803">
    <w:pPr>
      <w:pStyle w:val="Nagwek"/>
    </w:pPr>
    <w:r>
      <w:t>Znak sprawy: LB-POR-A.213.</w:t>
    </w:r>
    <w:r w:rsidR="00023C55">
      <w:t>21</w:t>
    </w:r>
    <w:r w:rsidR="00840ADE">
      <w:t>.2023</w:t>
    </w:r>
    <w:r w:rsidR="00023C55">
      <w:t>.12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803"/>
    <w:rsid w:val="00023C55"/>
    <w:rsid w:val="001A4825"/>
    <w:rsid w:val="0023136C"/>
    <w:rsid w:val="0023585B"/>
    <w:rsid w:val="002945F3"/>
    <w:rsid w:val="002D56D3"/>
    <w:rsid w:val="004902DD"/>
    <w:rsid w:val="005B3200"/>
    <w:rsid w:val="00642949"/>
    <w:rsid w:val="0067081A"/>
    <w:rsid w:val="00840ADE"/>
    <w:rsid w:val="008E00CB"/>
    <w:rsid w:val="00915C77"/>
    <w:rsid w:val="00917BC1"/>
    <w:rsid w:val="009F0859"/>
    <w:rsid w:val="00A07803"/>
    <w:rsid w:val="00AC7572"/>
    <w:rsid w:val="00B16873"/>
    <w:rsid w:val="00BE64DF"/>
    <w:rsid w:val="00E554B4"/>
    <w:rsid w:val="00EE61F3"/>
    <w:rsid w:val="00F8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DC201"/>
  <w15:chartTrackingRefBased/>
  <w15:docId w15:val="{DBF30876-B755-4699-9C95-26998C1A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803"/>
  </w:style>
  <w:style w:type="paragraph" w:styleId="Stopka">
    <w:name w:val="footer"/>
    <w:basedOn w:val="Normalny"/>
    <w:link w:val="Stopka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803"/>
  </w:style>
  <w:style w:type="table" w:styleId="Tabela-Siatka">
    <w:name w:val="Table Grid"/>
    <w:basedOn w:val="Standardowy"/>
    <w:uiPriority w:val="39"/>
    <w:rsid w:val="00A07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780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6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Borowski</dc:creator>
  <cp:keywords/>
  <dc:description/>
  <cp:lastModifiedBy>Zbigniew Borowski</cp:lastModifiedBy>
  <cp:revision>3</cp:revision>
  <cp:lastPrinted>2023-04-13T08:57:00Z</cp:lastPrinted>
  <dcterms:created xsi:type="dcterms:W3CDTF">2023-04-14T06:20:00Z</dcterms:created>
  <dcterms:modified xsi:type="dcterms:W3CDTF">2023-04-14T10:06:00Z</dcterms:modified>
</cp:coreProperties>
</file>