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51B6" w14:textId="77777777" w:rsidR="008A7562" w:rsidRDefault="008A7562" w:rsidP="008A756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3 do SWZ </w:t>
      </w:r>
    </w:p>
    <w:p w14:paraId="125F7668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34E2B9A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EB9926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5F175B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80FBBA6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E9EB4FB" w14:textId="77777777" w:rsidR="008A7562" w:rsidRDefault="008A7562" w:rsidP="008A756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5991EDAE" w14:textId="77777777" w:rsidR="008A7562" w:rsidRDefault="008A7562" w:rsidP="008A756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E5806A6" w14:textId="77777777" w:rsidR="008A7562" w:rsidRDefault="008A7562" w:rsidP="008A7562">
      <w:pPr>
        <w:spacing w:before="120" w:line="276" w:lineRule="auto"/>
        <w:ind w:left="708" w:firstLine="708"/>
        <w:rPr>
          <w:rFonts w:ascii="Cambria" w:hAnsi="Cambria" w:cs="Arial"/>
          <w:bCs/>
          <w:sz w:val="22"/>
          <w:szCs w:val="22"/>
        </w:rPr>
      </w:pPr>
    </w:p>
    <w:p w14:paraId="2203F15D" w14:textId="77777777" w:rsidR="008A7562" w:rsidRDefault="008A7562" w:rsidP="008A7562">
      <w:pPr>
        <w:spacing w:before="120" w:line="276" w:lineRule="auto"/>
        <w:ind w:left="708" w:firstLine="708"/>
        <w:rPr>
          <w:rFonts w:ascii="Cambria" w:hAnsi="Cambria" w:cs="Arial"/>
          <w:bCs/>
          <w:sz w:val="22"/>
          <w:szCs w:val="22"/>
        </w:rPr>
      </w:pPr>
    </w:p>
    <w:p w14:paraId="0C4F3536" w14:textId="77777777" w:rsidR="008A7562" w:rsidRDefault="008A7562" w:rsidP="008A7562">
      <w:pPr>
        <w:spacing w:before="120" w:line="276" w:lineRule="auto"/>
        <w:ind w:left="2124" w:firstLine="708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PODSTAWY WYKLUCZENIA Z POSTĘPOWANIA </w:t>
      </w:r>
    </w:p>
    <w:p w14:paraId="55B9037A" w14:textId="77777777" w:rsidR="008A7562" w:rsidRDefault="008A7562" w:rsidP="008A756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C73544" w14:textId="5F2E6D43" w:rsidR="008A7562" w:rsidRPr="00840EE7" w:rsidRDefault="008A7562" w:rsidP="008A7562">
      <w:pPr>
        <w:spacing w:before="120" w:line="276" w:lineRule="auto"/>
        <w:jc w:val="both"/>
        <w:rPr>
          <w:rFonts w:ascii="Cambria" w:hAnsi="Cambria" w:cs="Calibri"/>
          <w:b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</w:t>
      </w:r>
      <w:r w:rsidRPr="009E2076">
        <w:rPr>
          <w:rFonts w:ascii="Cambria" w:hAnsi="Cambria" w:cs="Arial"/>
          <w:bCs/>
          <w:sz w:val="22"/>
          <w:szCs w:val="22"/>
        </w:rPr>
        <w:t xml:space="preserve"> udzielenie zamówienia publicznego prowadzonym przez </w:t>
      </w:r>
      <w:r w:rsidRPr="0062140F">
        <w:rPr>
          <w:rFonts w:ascii="Cambria" w:hAnsi="Cambria" w:cs="Arial"/>
          <w:bCs/>
          <w:sz w:val="22"/>
          <w:szCs w:val="22"/>
        </w:rPr>
        <w:t>Zamawiającego Skarb Państwa –</w:t>
      </w:r>
      <w:r w:rsidRPr="009E2076">
        <w:rPr>
          <w:rFonts w:ascii="Cambria" w:hAnsi="Cambria" w:cs="Arial"/>
          <w:bCs/>
          <w:sz w:val="22"/>
          <w:szCs w:val="22"/>
        </w:rPr>
        <w:t xml:space="preserve"> Państwowe Gospodarstwo Leśne Lasy Państwowe</w:t>
      </w:r>
      <w:r w:rsidRPr="008A756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Ośrodek Transportu Leśnego w Świebodzinie</w:t>
      </w:r>
      <w:r w:rsidRPr="00F47416">
        <w:rPr>
          <w:rFonts w:ascii="Cambria" w:hAnsi="Cambria" w:cs="Arial"/>
          <w:bCs/>
          <w:sz w:val="22"/>
          <w:szCs w:val="22"/>
        </w:rPr>
        <w:t xml:space="preserve"> pn</w:t>
      </w:r>
      <w:r w:rsidRPr="000A3A32">
        <w:rPr>
          <w:rFonts w:ascii="Cambria" w:hAnsi="Cambria" w:cs="Arial"/>
          <w:bCs/>
          <w:sz w:val="22"/>
          <w:szCs w:val="22"/>
        </w:rPr>
        <w:t>.</w:t>
      </w:r>
      <w:r w:rsidR="00840EE7">
        <w:rPr>
          <w:rFonts w:ascii="Cambria" w:hAnsi="Cambria" w:cs="Arial"/>
          <w:bCs/>
          <w:sz w:val="22"/>
          <w:szCs w:val="22"/>
        </w:rPr>
        <w:t>:</w:t>
      </w:r>
      <w:r w:rsidRPr="000A3A32">
        <w:rPr>
          <w:rFonts w:ascii="Cambria" w:hAnsi="Cambria" w:cs="Arial"/>
          <w:bCs/>
          <w:sz w:val="22"/>
          <w:szCs w:val="22"/>
        </w:rPr>
        <w:t xml:space="preserve"> </w:t>
      </w:r>
      <w:r w:rsidR="00840EE7" w:rsidRPr="00840EE7">
        <w:rPr>
          <w:rFonts w:ascii="Cambria" w:hAnsi="Cambria" w:cs="Calibri"/>
          <w:b/>
          <w:bCs/>
          <w:i/>
          <w:sz w:val="22"/>
          <w:szCs w:val="22"/>
        </w:rPr>
        <w:t>„</w:t>
      </w:r>
      <w:bookmarkStart w:id="0" w:name="_Hlk99532093"/>
      <w:r w:rsidR="00840EE7" w:rsidRPr="00840EE7">
        <w:rPr>
          <w:rFonts w:ascii="Cambria" w:hAnsi="Cambria" w:cs="Calibri"/>
          <w:b/>
          <w:bCs/>
          <w:i/>
          <w:sz w:val="22"/>
          <w:szCs w:val="22"/>
        </w:rPr>
        <w:t xml:space="preserve">Dostawa olejów, smarów, płynów hydraulicznych oraz innych płynów eksploatacyjnych do pojazdów mechanicznych </w:t>
      </w:r>
      <w:bookmarkEnd w:id="0"/>
      <w:r w:rsidR="00840EE7" w:rsidRPr="00840EE7">
        <w:rPr>
          <w:rFonts w:ascii="Cambria" w:hAnsi="Cambria" w:cs="Calibri"/>
          <w:b/>
          <w:bCs/>
          <w:i/>
          <w:sz w:val="22"/>
          <w:szCs w:val="22"/>
        </w:rPr>
        <w:t>2023”</w:t>
      </w:r>
      <w:r w:rsidRPr="00F47416">
        <w:rPr>
          <w:rFonts w:ascii="Cambria" w:hAnsi="Cambria" w:cs="Calibri"/>
          <w:bCs/>
          <w:sz w:val="22"/>
          <w:szCs w:val="22"/>
        </w:rPr>
        <w:t>, które jest prowadzone n</w:t>
      </w:r>
      <w:r w:rsidRPr="00F47416">
        <w:rPr>
          <w:rFonts w:ascii="Cambria" w:hAnsi="Cambria" w:cs="Arial"/>
          <w:bCs/>
          <w:sz w:val="22"/>
          <w:szCs w:val="22"/>
        </w:rPr>
        <w:t>a podstawie przepisów ustawy z dnia 11 września 2019 r. Prawo zamówień publicznych (tekst jedn.: Dz. U. z 202</w:t>
      </w:r>
      <w:r w:rsidR="00840EE7">
        <w:rPr>
          <w:rFonts w:ascii="Cambria" w:hAnsi="Cambria" w:cs="Arial"/>
          <w:bCs/>
          <w:sz w:val="22"/>
          <w:szCs w:val="22"/>
        </w:rPr>
        <w:t>2</w:t>
      </w:r>
      <w:r w:rsidRPr="00F47416">
        <w:rPr>
          <w:rFonts w:ascii="Cambria" w:hAnsi="Cambria" w:cs="Arial"/>
          <w:bCs/>
          <w:sz w:val="22"/>
          <w:szCs w:val="22"/>
        </w:rPr>
        <w:t xml:space="preserve"> r. poz. </w:t>
      </w:r>
      <w:r w:rsidR="00840EE7">
        <w:rPr>
          <w:rFonts w:ascii="Cambria" w:hAnsi="Cambria" w:cs="Arial"/>
          <w:bCs/>
          <w:sz w:val="22"/>
          <w:szCs w:val="22"/>
        </w:rPr>
        <w:t>1710</w:t>
      </w:r>
      <w:r w:rsidRPr="00F47416">
        <w:rPr>
          <w:rFonts w:ascii="Cambria" w:hAnsi="Cambria" w:cs="Arial"/>
          <w:bCs/>
          <w:sz w:val="22"/>
          <w:szCs w:val="22"/>
        </w:rPr>
        <w:t xml:space="preserve"> ze zm.) w trybie podstawowym – wariancie I (bez negocjacji)</w:t>
      </w:r>
    </w:p>
    <w:p w14:paraId="3653324B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0BD30C1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50416DB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8EDB8FB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02DE64D5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CEE538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43C64C6" w14:textId="586D347D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 pkt 1-6 oraz art. 109 ust. 1 pkt 1, 4, 7,8 i 10 ustawy z dnia 11 września 2019r. Prawo zamówień publicznych (tekst. jedn.: Dz. U. z 202</w:t>
      </w:r>
      <w:r w:rsidR="00EC5213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EC5213">
        <w:rPr>
          <w:rFonts w:ascii="Cambria" w:hAnsi="Cambria" w:cs="Arial"/>
          <w:bCs/>
          <w:sz w:val="22"/>
          <w:szCs w:val="22"/>
        </w:rPr>
        <w:t>1710</w:t>
      </w:r>
      <w:r>
        <w:rPr>
          <w:rFonts w:ascii="Cambria" w:hAnsi="Cambria" w:cs="Arial"/>
          <w:bCs/>
          <w:sz w:val="22"/>
          <w:szCs w:val="22"/>
        </w:rPr>
        <w:t xml:space="preserve"> z późn. zm. – dalej jako „PZP”)</w:t>
      </w:r>
      <w:r w:rsidR="00EC5213">
        <w:rPr>
          <w:rFonts w:ascii="Cambria" w:hAnsi="Cambria" w:cs="Arial"/>
          <w:bCs/>
          <w:sz w:val="22"/>
          <w:szCs w:val="22"/>
        </w:rPr>
        <w:t xml:space="preserve"> </w:t>
      </w:r>
      <w:r w:rsidR="00EC5213" w:rsidRPr="00EC5213">
        <w:rPr>
          <w:rFonts w:ascii="Cambria" w:hAnsi="Cambria" w:cs="Arial"/>
          <w:bCs/>
          <w:sz w:val="22"/>
          <w:szCs w:val="22"/>
        </w:rPr>
        <w:t>oraz art. 7 ust. 1 ustawy z dnia 13 kwietnia 2022 r. o szczególnych rozwiązaniach w zakresie przeciwdziałania wspieraniu agresji na Ukrainę oraz służących ochronie bezpieczeństwa narodowego (Dz. U. z 2022 r. poz. 835).</w:t>
      </w:r>
    </w:p>
    <w:p w14:paraId="3BF2B8BA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417440B" w14:textId="77777777" w:rsidR="00EC5213" w:rsidRDefault="00EC5213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9A58545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lastRenderedPageBreak/>
        <w:t>JEŻELI DOTYCZY:</w:t>
      </w:r>
    </w:p>
    <w:p w14:paraId="0DF68FC5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6F63B07" w14:textId="6D1071EC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 xml:space="preserve">(podać należy zastosowaną podstawę wykluczenia spośród wymienionych w art. 108 ust 1 pkt 1, 2 i 5 lub art. 109 ust 1 pkt </w:t>
      </w:r>
      <w:r w:rsidRPr="008A7562">
        <w:rPr>
          <w:rFonts w:ascii="Cambria" w:hAnsi="Cambria" w:cs="Arial"/>
          <w:bCs/>
          <w:i/>
          <w:sz w:val="22"/>
          <w:szCs w:val="22"/>
        </w:rPr>
        <w:t>4,7, 8 i 10 PZP</w:t>
      </w:r>
      <w:r w:rsidRPr="005F543A">
        <w:rPr>
          <w:rFonts w:ascii="Cambria" w:hAnsi="Cambria" w:cs="Arial"/>
          <w:bCs/>
          <w:i/>
          <w:sz w:val="22"/>
          <w:szCs w:val="22"/>
        </w:rPr>
        <w:t>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6F4359CD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5D8FAA6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45871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5791D259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03F7E5F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EDFB469" w14:textId="77777777" w:rsidR="008A7562" w:rsidRPr="00567587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7191F4D" w14:textId="77777777" w:rsidR="008A7562" w:rsidRDefault="008A7562" w:rsidP="008A756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9D289E4" w14:textId="77777777" w:rsidR="008A7562" w:rsidRDefault="008A7562" w:rsidP="008A756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D00BD27" w14:textId="77777777" w:rsidR="008A7562" w:rsidRDefault="008A7562" w:rsidP="008A7562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780F65E" w14:textId="77777777" w:rsidR="00EC5213" w:rsidRDefault="00EC5213" w:rsidP="008A7562">
      <w:pPr>
        <w:rPr>
          <w:rFonts w:ascii="Cambria" w:hAnsi="Cambria" w:cs="Arial"/>
          <w:bCs/>
          <w:i/>
          <w:sz w:val="22"/>
          <w:szCs w:val="22"/>
        </w:rPr>
      </w:pPr>
    </w:p>
    <w:p w14:paraId="0945FE36" w14:textId="77777777" w:rsidR="00EC5213" w:rsidRDefault="00EC5213" w:rsidP="008A7562">
      <w:pPr>
        <w:rPr>
          <w:rFonts w:ascii="Cambria" w:hAnsi="Cambria" w:cs="Arial"/>
          <w:bCs/>
          <w:i/>
          <w:sz w:val="22"/>
          <w:szCs w:val="22"/>
        </w:rPr>
      </w:pPr>
    </w:p>
    <w:p w14:paraId="008D9CA0" w14:textId="77777777" w:rsidR="00EC5213" w:rsidRDefault="00EC5213" w:rsidP="008A7562">
      <w:pPr>
        <w:rPr>
          <w:rFonts w:ascii="Cambria" w:hAnsi="Cambria" w:cs="Arial"/>
          <w:bCs/>
          <w:i/>
          <w:sz w:val="22"/>
          <w:szCs w:val="22"/>
        </w:rPr>
      </w:pPr>
    </w:p>
    <w:p w14:paraId="00656C65" w14:textId="5D36209A" w:rsidR="008A7562" w:rsidRPr="0062140F" w:rsidRDefault="008A7562" w:rsidP="008A7562">
      <w:pPr>
        <w:rPr>
          <w:rFonts w:ascii="Cambria" w:hAnsi="Cambria" w:cs="Arial"/>
          <w:bCs/>
          <w:i/>
          <w:sz w:val="22"/>
          <w:szCs w:val="22"/>
        </w:rPr>
      </w:pPr>
      <w:r w:rsidRPr="0062140F">
        <w:rPr>
          <w:rFonts w:ascii="Cambria" w:hAnsi="Cambria" w:cs="Arial"/>
          <w:bCs/>
          <w:i/>
          <w:sz w:val="22"/>
          <w:szCs w:val="22"/>
        </w:rPr>
        <w:br/>
        <w:t>Dokument musi być złożony  pod rygorem nieważności</w:t>
      </w:r>
      <w:r w:rsidRPr="0062140F">
        <w:rPr>
          <w:rFonts w:ascii="Cambria" w:hAnsi="Cambria" w:cs="Arial"/>
          <w:bCs/>
          <w:i/>
          <w:sz w:val="22"/>
          <w:szCs w:val="22"/>
        </w:rPr>
        <w:tab/>
      </w:r>
      <w:r w:rsidRPr="0062140F">
        <w:rPr>
          <w:rFonts w:ascii="Cambria" w:hAnsi="Cambria" w:cs="Arial"/>
          <w:bCs/>
          <w:i/>
          <w:sz w:val="22"/>
          <w:szCs w:val="22"/>
        </w:rPr>
        <w:br/>
        <w:t>w formie elektronicznej, tj. podpisany kwalifikowanym podpisem elektronicznym,</w:t>
      </w:r>
    </w:p>
    <w:p w14:paraId="4DFC0F65" w14:textId="77777777" w:rsidR="008A7562" w:rsidRPr="0062140F" w:rsidRDefault="008A7562" w:rsidP="008A7562">
      <w:pPr>
        <w:rPr>
          <w:rFonts w:ascii="Cambria" w:hAnsi="Cambria" w:cs="Arial"/>
          <w:bCs/>
          <w:i/>
          <w:sz w:val="22"/>
          <w:szCs w:val="22"/>
        </w:rPr>
      </w:pPr>
      <w:r w:rsidRPr="0062140F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59E77214" w14:textId="77777777" w:rsidR="008A7562" w:rsidRPr="0062140F" w:rsidRDefault="008A7562" w:rsidP="008A7562">
      <w:pPr>
        <w:spacing w:after="240"/>
        <w:rPr>
          <w:rFonts w:ascii="Cambria" w:hAnsi="Cambria" w:cs="Arial"/>
          <w:bCs/>
          <w:i/>
          <w:sz w:val="22"/>
          <w:szCs w:val="22"/>
        </w:rPr>
      </w:pPr>
      <w:r w:rsidRPr="0062140F">
        <w:rPr>
          <w:rFonts w:ascii="Cambria" w:hAnsi="Cambria" w:cs="Arial"/>
          <w:bCs/>
          <w:i/>
          <w:sz w:val="22"/>
          <w:szCs w:val="22"/>
        </w:rPr>
        <w:t>lub podpisem osobistym</w:t>
      </w:r>
    </w:p>
    <w:p w14:paraId="1F105012" w14:textId="77777777" w:rsidR="008A7562" w:rsidRPr="005F543A" w:rsidRDefault="008A7562" w:rsidP="008A7562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4FDC7E1B" w14:textId="77777777" w:rsidR="008A7562" w:rsidRPr="005F543A" w:rsidRDefault="008A7562" w:rsidP="008A7562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7E29BC29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483C" w14:textId="77777777" w:rsidR="00523CEE" w:rsidRDefault="00523CEE">
      <w:r>
        <w:separator/>
      </w:r>
    </w:p>
  </w:endnote>
  <w:endnote w:type="continuationSeparator" w:id="0">
    <w:p w14:paraId="6D9E53F2" w14:textId="77777777" w:rsidR="00523CEE" w:rsidRDefault="0052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BF44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E911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4F02970" w14:textId="77777777" w:rsidR="00050E2E" w:rsidRDefault="008A756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5F54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C72759F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33B9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4C20" w14:textId="77777777" w:rsidR="00523CEE" w:rsidRDefault="00523CEE">
      <w:r>
        <w:separator/>
      </w:r>
    </w:p>
  </w:footnote>
  <w:footnote w:type="continuationSeparator" w:id="0">
    <w:p w14:paraId="7A35E595" w14:textId="77777777" w:rsidR="00523CEE" w:rsidRDefault="0052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BB28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7F93" w14:textId="77777777" w:rsidR="00050E2E" w:rsidRDefault="008A7562">
    <w:pPr>
      <w:pStyle w:val="Nagwek"/>
    </w:pPr>
    <w:r>
      <w:t xml:space="preserve"> </w:t>
    </w:r>
  </w:p>
  <w:p w14:paraId="75271FD0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C501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62"/>
    <w:rsid w:val="000907CA"/>
    <w:rsid w:val="002E1934"/>
    <w:rsid w:val="00442A4D"/>
    <w:rsid w:val="0051369F"/>
    <w:rsid w:val="00523CEE"/>
    <w:rsid w:val="00840EE7"/>
    <w:rsid w:val="008A7562"/>
    <w:rsid w:val="00A95AE7"/>
    <w:rsid w:val="00D34370"/>
    <w:rsid w:val="00EC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C62D"/>
  <w15:chartTrackingRefBased/>
  <w15:docId w15:val="{24B6571B-C5D5-43BB-B26C-19351A85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5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8A7562"/>
    <w:rPr>
      <w:lang w:eastAsia="ar-SA"/>
    </w:rPr>
  </w:style>
  <w:style w:type="paragraph" w:styleId="Nagwek">
    <w:name w:val="header"/>
    <w:basedOn w:val="Normalny"/>
    <w:link w:val="NagwekZnak"/>
    <w:uiPriority w:val="99"/>
    <w:rsid w:val="008A756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8A75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A75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56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4</cp:revision>
  <dcterms:created xsi:type="dcterms:W3CDTF">2022-03-30T10:29:00Z</dcterms:created>
  <dcterms:modified xsi:type="dcterms:W3CDTF">2023-04-13T09:37:00Z</dcterms:modified>
</cp:coreProperties>
</file>