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F52A90" w:rsidRDefault="00B71198" w:rsidP="009874E1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52A90">
        <w:rPr>
          <w:rFonts w:asciiTheme="minorHAnsi" w:hAnsiTheme="minorHAnsi" w:cstheme="minorHAnsi"/>
          <w:sz w:val="22"/>
          <w:szCs w:val="22"/>
        </w:rPr>
        <w:t xml:space="preserve">Olsztyn, </w:t>
      </w:r>
      <w:r w:rsidR="00A87324">
        <w:rPr>
          <w:rFonts w:asciiTheme="minorHAnsi" w:hAnsiTheme="minorHAnsi" w:cstheme="minorHAnsi"/>
          <w:sz w:val="22"/>
          <w:szCs w:val="22"/>
        </w:rPr>
        <w:t>2</w:t>
      </w:r>
      <w:r w:rsidR="000D5751">
        <w:rPr>
          <w:rFonts w:asciiTheme="minorHAnsi" w:hAnsiTheme="minorHAnsi" w:cstheme="minorHAnsi"/>
          <w:sz w:val="22"/>
          <w:szCs w:val="22"/>
        </w:rPr>
        <w:t>7</w:t>
      </w:r>
      <w:r w:rsidR="00C41E7A" w:rsidRPr="00F52A90">
        <w:rPr>
          <w:rFonts w:asciiTheme="minorHAnsi" w:hAnsiTheme="minorHAnsi" w:cstheme="minorHAnsi"/>
          <w:sz w:val="22"/>
          <w:szCs w:val="22"/>
        </w:rPr>
        <w:t xml:space="preserve"> </w:t>
      </w:r>
      <w:r w:rsidR="00A87324">
        <w:rPr>
          <w:rFonts w:asciiTheme="minorHAnsi" w:hAnsiTheme="minorHAnsi" w:cstheme="minorHAnsi"/>
          <w:sz w:val="22"/>
          <w:szCs w:val="22"/>
        </w:rPr>
        <w:t>czerwca</w:t>
      </w:r>
      <w:r w:rsidRPr="00F52A90">
        <w:rPr>
          <w:rFonts w:asciiTheme="minorHAnsi" w:hAnsiTheme="minorHAnsi" w:cstheme="minorHAnsi"/>
          <w:sz w:val="22"/>
          <w:szCs w:val="22"/>
        </w:rPr>
        <w:t xml:space="preserve"> 202</w:t>
      </w:r>
      <w:r w:rsidR="00C41E7A" w:rsidRPr="00F52A90">
        <w:rPr>
          <w:rFonts w:asciiTheme="minorHAnsi" w:hAnsiTheme="minorHAnsi" w:cstheme="minorHAnsi"/>
          <w:sz w:val="22"/>
          <w:szCs w:val="22"/>
        </w:rPr>
        <w:t>4</w:t>
      </w:r>
      <w:r w:rsidRPr="00F52A9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F52A90" w:rsidRDefault="00695523" w:rsidP="009874E1">
      <w:pPr>
        <w:spacing w:after="0" w:line="300" w:lineRule="auto"/>
        <w:rPr>
          <w:bCs/>
        </w:rPr>
      </w:pPr>
      <w:r w:rsidRPr="00F52A90">
        <w:rPr>
          <w:bCs/>
        </w:rPr>
        <w:t>Wydział Infrastruktury i Nieruchomości</w:t>
      </w:r>
    </w:p>
    <w:p w:rsidR="00B71198" w:rsidRPr="00F52A90" w:rsidRDefault="00B71198" w:rsidP="009874E1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52A90">
        <w:rPr>
          <w:rFonts w:asciiTheme="minorHAnsi" w:hAnsiTheme="minorHAnsi" w:cstheme="minorHAnsi"/>
          <w:sz w:val="22"/>
          <w:szCs w:val="22"/>
        </w:rPr>
        <w:t>WIN-I</w:t>
      </w:r>
      <w:r w:rsidR="00FA1BB1" w:rsidRPr="00F52A90">
        <w:rPr>
          <w:rFonts w:asciiTheme="minorHAnsi" w:hAnsiTheme="minorHAnsi" w:cstheme="minorHAnsi"/>
          <w:sz w:val="22"/>
          <w:szCs w:val="22"/>
        </w:rPr>
        <w:t>.747.</w:t>
      </w:r>
      <w:r w:rsidR="00702159" w:rsidRPr="00F52A90">
        <w:rPr>
          <w:rFonts w:asciiTheme="minorHAnsi" w:hAnsiTheme="minorHAnsi" w:cstheme="minorHAnsi"/>
          <w:sz w:val="22"/>
          <w:szCs w:val="22"/>
        </w:rPr>
        <w:t>3.</w:t>
      </w:r>
      <w:r w:rsidR="008B08CC">
        <w:rPr>
          <w:rFonts w:asciiTheme="minorHAnsi" w:hAnsiTheme="minorHAnsi" w:cstheme="minorHAnsi"/>
          <w:sz w:val="22"/>
          <w:szCs w:val="22"/>
        </w:rPr>
        <w:t>5</w:t>
      </w:r>
      <w:r w:rsidR="00702159" w:rsidRPr="00F52A90">
        <w:rPr>
          <w:rFonts w:asciiTheme="minorHAnsi" w:hAnsiTheme="minorHAnsi" w:cstheme="minorHAnsi"/>
          <w:sz w:val="22"/>
          <w:szCs w:val="22"/>
        </w:rPr>
        <w:t>.</w:t>
      </w:r>
      <w:r w:rsidR="00FA1BB1" w:rsidRPr="00F52A90">
        <w:rPr>
          <w:rFonts w:asciiTheme="minorHAnsi" w:hAnsiTheme="minorHAnsi" w:cstheme="minorHAnsi"/>
          <w:sz w:val="22"/>
          <w:szCs w:val="22"/>
        </w:rPr>
        <w:t>202</w:t>
      </w:r>
      <w:r w:rsidR="00702159" w:rsidRPr="00F52A90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9874E1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FA4F07" w:rsidRDefault="00FA4F07" w:rsidP="00FA4F07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  <w:r w:rsidRPr="000D6B86">
        <w:rPr>
          <w:rFonts w:asciiTheme="minorHAnsi" w:hAnsiTheme="minorHAnsi" w:cstheme="minorHAnsi"/>
          <w:b/>
        </w:rPr>
        <w:t>OBWIESZCZENIE</w:t>
      </w:r>
    </w:p>
    <w:p w:rsidR="00FA4F07" w:rsidRPr="000D6B86" w:rsidRDefault="00FA4F07" w:rsidP="00FA4F07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</w:p>
    <w:p w:rsidR="00A87324" w:rsidRDefault="001568CB" w:rsidP="009874E1">
      <w:pPr>
        <w:autoSpaceDE w:val="0"/>
        <w:spacing w:after="0" w:line="300" w:lineRule="auto"/>
        <w:rPr>
          <w:rFonts w:eastAsia="Palatino Linotype" w:cs="Calibri"/>
        </w:rPr>
      </w:pPr>
      <w:r w:rsidRPr="001568CB">
        <w:rPr>
          <w:rFonts w:eastAsia="Palatino Linotype" w:cs="Calibri"/>
        </w:rPr>
        <w:t xml:space="preserve">Na podstawie art. </w:t>
      </w:r>
      <w:r w:rsidR="00A87324">
        <w:rPr>
          <w:rFonts w:eastAsia="Palatino Linotype" w:cs="Calibri"/>
        </w:rPr>
        <w:t>10</w:t>
      </w:r>
      <w:r w:rsidRPr="001568CB">
        <w:rPr>
          <w:rFonts w:eastAsia="Palatino Linotype" w:cs="Calibri"/>
        </w:rPr>
        <w:t xml:space="preserve"> w związku z art. </w:t>
      </w:r>
      <w:r w:rsidR="002B4E9B">
        <w:rPr>
          <w:rFonts w:eastAsia="Palatino Linotype" w:cs="Calibri"/>
        </w:rPr>
        <w:t>1</w:t>
      </w:r>
      <w:r w:rsidR="00ED4263">
        <w:rPr>
          <w:rFonts w:eastAsia="Palatino Linotype" w:cs="Calibri"/>
        </w:rPr>
        <w:t>5</w:t>
      </w:r>
      <w:r w:rsidR="00AE1BC4">
        <w:rPr>
          <w:rFonts w:eastAsia="Palatino Linotype" w:cs="Calibri"/>
        </w:rPr>
        <w:t xml:space="preserve"> ust.1 i </w:t>
      </w:r>
      <w:r w:rsidR="00ED4263">
        <w:rPr>
          <w:rFonts w:eastAsia="Palatino Linotype" w:cs="Calibri"/>
        </w:rPr>
        <w:t>16 ust.1</w:t>
      </w:r>
      <w:r w:rsidR="00AE1BC4">
        <w:rPr>
          <w:rFonts w:eastAsia="Palatino Linotype" w:cs="Calibri"/>
        </w:rPr>
        <w:t xml:space="preserve"> </w:t>
      </w:r>
      <w:r w:rsidR="00712E9F">
        <w:rPr>
          <w:rFonts w:eastAsia="Palatino Linotype" w:cs="Calibri"/>
        </w:rPr>
        <w:t>ustawy</w:t>
      </w:r>
      <w:r w:rsidR="00D4533F" w:rsidRPr="00D4533F">
        <w:rPr>
          <w:rFonts w:eastAsia="Palatino Linotype" w:cs="Calibri"/>
        </w:rPr>
        <w:t xml:space="preserve"> z dnia 24 lipca 2015 r. </w:t>
      </w:r>
      <w:r w:rsidR="00D92690">
        <w:rPr>
          <w:rFonts w:eastAsia="Palatino Linotype" w:cs="Calibri"/>
        </w:rPr>
        <w:t xml:space="preserve">                                     </w:t>
      </w:r>
      <w:r w:rsidR="00D4533F" w:rsidRPr="00D4533F">
        <w:rPr>
          <w:rFonts w:eastAsia="Palatino Linotype" w:cs="Calibri"/>
        </w:rPr>
        <w:t>o przygotowan</w:t>
      </w:r>
      <w:r w:rsidR="00F52A90">
        <w:rPr>
          <w:rFonts w:eastAsia="Palatino Linotype" w:cs="Calibri"/>
        </w:rPr>
        <w:t xml:space="preserve">iu i </w:t>
      </w:r>
      <w:r w:rsidR="00D4533F" w:rsidRPr="00D4533F">
        <w:rPr>
          <w:rFonts w:eastAsia="Palatino Linotype" w:cs="Calibri"/>
        </w:rPr>
        <w:t>realizacji strategicznych inwestycji w zakresie sieci przesyłowych (</w:t>
      </w:r>
      <w:r w:rsidR="00F52A90">
        <w:rPr>
          <w:rFonts w:eastAsia="Palatino Linotype" w:cs="Calibri"/>
        </w:rPr>
        <w:t>Dz.U. z 2024 r. poz. 555</w:t>
      </w:r>
      <w:r w:rsidR="00D96883">
        <w:rPr>
          <w:rFonts w:eastAsia="Palatino Linotype" w:cs="Calibri"/>
        </w:rPr>
        <w:t xml:space="preserve"> </w:t>
      </w:r>
      <w:r w:rsidR="00D96883" w:rsidRPr="00D96883">
        <w:rPr>
          <w:rFonts w:eastAsia="Palatino Linotype" w:cs="Calibri"/>
        </w:rPr>
        <w:t>ze zmianami</w:t>
      </w:r>
      <w:r w:rsidR="00D4533F" w:rsidRPr="00D4533F">
        <w:rPr>
          <w:rFonts w:eastAsia="Palatino Linotype" w:cs="Calibri"/>
        </w:rPr>
        <w:t>)</w:t>
      </w:r>
      <w:r w:rsidR="00D92690">
        <w:rPr>
          <w:rFonts w:eastAsia="Palatino Linotype" w:cs="Calibri"/>
        </w:rPr>
        <w:t>,</w:t>
      </w:r>
    </w:p>
    <w:p w:rsidR="00D92690" w:rsidRDefault="00D92690" w:rsidP="009874E1">
      <w:pPr>
        <w:autoSpaceDE w:val="0"/>
        <w:spacing w:after="0" w:line="300" w:lineRule="auto"/>
        <w:jc w:val="center"/>
        <w:rPr>
          <w:rFonts w:eastAsia="Palatino Linotype" w:cs="Calibri"/>
          <w:b/>
        </w:rPr>
      </w:pPr>
      <w:r w:rsidRPr="00D92690">
        <w:rPr>
          <w:rFonts w:eastAsia="Palatino Linotype" w:cs="Calibri"/>
          <w:b/>
        </w:rPr>
        <w:t>Wojewoda Warmińsko-Mazurski</w:t>
      </w:r>
    </w:p>
    <w:p w:rsidR="00167199" w:rsidRDefault="00FA4F07" w:rsidP="009874E1">
      <w:pPr>
        <w:spacing w:after="0" w:line="300" w:lineRule="auto"/>
        <w:rPr>
          <w:rFonts w:eastAsia="Palatino Linotype" w:cs="Calibri"/>
        </w:rPr>
      </w:pPr>
      <w:r w:rsidRPr="00FA4F07">
        <w:rPr>
          <w:rFonts w:eastAsia="Palatino Linotype" w:cs="Calibri"/>
        </w:rPr>
        <w:t xml:space="preserve">podaje do publicznej wiadomości, że na wniosek pełnomocnika </w:t>
      </w:r>
      <w:r w:rsidR="00770179" w:rsidRPr="00770179">
        <w:rPr>
          <w:rFonts w:eastAsia="Palatino Linotype" w:cs="Calibri"/>
        </w:rPr>
        <w:t>Polski</w:t>
      </w:r>
      <w:r w:rsidR="00770179">
        <w:rPr>
          <w:rFonts w:eastAsia="Palatino Linotype" w:cs="Calibri"/>
        </w:rPr>
        <w:t xml:space="preserve">ch </w:t>
      </w:r>
      <w:r w:rsidR="00770179" w:rsidRPr="00770179">
        <w:rPr>
          <w:rFonts w:eastAsia="Palatino Linotype" w:cs="Calibri"/>
        </w:rPr>
        <w:t>Sieci Elektroenergetyczn</w:t>
      </w:r>
      <w:r w:rsidR="00770179">
        <w:rPr>
          <w:rFonts w:eastAsia="Palatino Linotype" w:cs="Calibri"/>
        </w:rPr>
        <w:t xml:space="preserve">ych SA, </w:t>
      </w:r>
      <w:r w:rsidR="00010603">
        <w:rPr>
          <w:rFonts w:eastAsia="Palatino Linotype" w:cs="Calibri"/>
        </w:rPr>
        <w:t xml:space="preserve">ul. Warszawska 165, </w:t>
      </w:r>
      <w:r w:rsidR="00770179" w:rsidRPr="00770179">
        <w:rPr>
          <w:rFonts w:eastAsia="Palatino Linotype" w:cs="Calibri"/>
        </w:rPr>
        <w:t>05-520 Konstancin-Jeziorna</w:t>
      </w:r>
      <w:r w:rsidR="001568CB" w:rsidRPr="001568CB">
        <w:rPr>
          <w:rFonts w:eastAsia="Palatino Linotype" w:cs="Calibri"/>
        </w:rPr>
        <w:t xml:space="preserve">, </w:t>
      </w:r>
      <w:r w:rsidR="00D92690">
        <w:rPr>
          <w:rFonts w:eastAsia="Palatino Linotype" w:cs="Calibri"/>
        </w:rPr>
        <w:t>w dniu 2</w:t>
      </w:r>
      <w:r w:rsidR="000D5751">
        <w:rPr>
          <w:rFonts w:eastAsia="Palatino Linotype" w:cs="Calibri"/>
        </w:rPr>
        <w:t>7</w:t>
      </w:r>
      <w:r w:rsidR="00D92690">
        <w:rPr>
          <w:rFonts w:eastAsia="Palatino Linotype" w:cs="Calibri"/>
        </w:rPr>
        <w:t xml:space="preserve"> czerwca 2024 r. </w:t>
      </w:r>
      <w:r w:rsidR="00D92690" w:rsidRPr="00D92690">
        <w:rPr>
          <w:rFonts w:eastAsia="Palatino Linotype" w:cs="Calibri"/>
        </w:rPr>
        <w:t>została wydana decyzja nr</w:t>
      </w:r>
      <w:r w:rsidR="00D92690">
        <w:rPr>
          <w:rFonts w:eastAsia="Palatino Linotype" w:cs="Calibri"/>
        </w:rPr>
        <w:t xml:space="preserve"> PSw-</w:t>
      </w:r>
      <w:r w:rsidR="008B08CC">
        <w:rPr>
          <w:rFonts w:eastAsia="Palatino Linotype" w:cs="Calibri"/>
        </w:rPr>
        <w:t>2</w:t>
      </w:r>
      <w:r w:rsidR="00D92690">
        <w:rPr>
          <w:rFonts w:eastAsia="Palatino Linotype" w:cs="Calibri"/>
        </w:rPr>
        <w:t xml:space="preserve">/2024 , znak: </w:t>
      </w:r>
      <w:r w:rsidR="00D92690" w:rsidRPr="00D92690">
        <w:rPr>
          <w:rFonts w:eastAsia="Palatino Linotype" w:cs="Calibri"/>
        </w:rPr>
        <w:t>WIN-I.747.3.</w:t>
      </w:r>
      <w:r w:rsidR="008B08CC">
        <w:rPr>
          <w:rFonts w:eastAsia="Palatino Linotype" w:cs="Calibri"/>
        </w:rPr>
        <w:t>5</w:t>
      </w:r>
      <w:r w:rsidR="00D92690" w:rsidRPr="00D92690">
        <w:rPr>
          <w:rFonts w:eastAsia="Palatino Linotype" w:cs="Calibri"/>
        </w:rPr>
        <w:t>.2024</w:t>
      </w:r>
      <w:r w:rsidR="00D92690">
        <w:rPr>
          <w:rFonts w:eastAsia="Palatino Linotype" w:cs="Calibri"/>
        </w:rPr>
        <w:t xml:space="preserve"> </w:t>
      </w:r>
      <w:r w:rsidR="001568CB" w:rsidRPr="001568CB">
        <w:rPr>
          <w:rFonts w:eastAsia="Palatino Linotype" w:cs="Calibri"/>
        </w:rPr>
        <w:t xml:space="preserve">o </w:t>
      </w:r>
      <w:r w:rsidR="00EC0B56" w:rsidRPr="00EC0B56">
        <w:rPr>
          <w:rFonts w:eastAsia="Palatino Linotype" w:cs="Calibri"/>
        </w:rPr>
        <w:t xml:space="preserve">zezwoleniu na wejście na teren </w:t>
      </w:r>
      <w:r w:rsidR="00684B7C">
        <w:rPr>
          <w:rFonts w:eastAsia="Palatino Linotype" w:cs="Calibri"/>
        </w:rPr>
        <w:t xml:space="preserve">nieruchomości </w:t>
      </w:r>
      <w:r>
        <w:rPr>
          <w:rFonts w:eastAsia="Palatino Linotype" w:cs="Calibri"/>
        </w:rPr>
        <w:t xml:space="preserve">              </w:t>
      </w:r>
      <w:r w:rsidR="00167199" w:rsidRPr="00167199">
        <w:rPr>
          <w:rFonts w:eastAsia="Palatino Linotype" w:cs="Calibri"/>
        </w:rPr>
        <w:t xml:space="preserve">w celu wykonania badań geologicznych (odwierty oraz sondowanie) mających na celu  sprawdzenie możliwości zlokalizowania słupów linii w związku z realizacją inwestycji pn. „Budowa dwutorowej linii 400 </w:t>
      </w:r>
      <w:proofErr w:type="spellStart"/>
      <w:r w:rsidR="00167199" w:rsidRPr="00167199">
        <w:rPr>
          <w:rFonts w:eastAsia="Palatino Linotype" w:cs="Calibri"/>
        </w:rPr>
        <w:t>kV</w:t>
      </w:r>
      <w:proofErr w:type="spellEnd"/>
      <w:r w:rsidR="00167199">
        <w:rPr>
          <w:rFonts w:eastAsia="Palatino Linotype" w:cs="Calibri"/>
        </w:rPr>
        <w:t xml:space="preserve"> Gdańsk Błonia – Olsztyn Mątki”</w:t>
      </w:r>
      <w:r>
        <w:rPr>
          <w:rFonts w:eastAsia="Palatino Linotype" w:cs="Calibri"/>
        </w:rPr>
        <w:t>,</w:t>
      </w:r>
      <w:r w:rsidR="00167199">
        <w:rPr>
          <w:rFonts w:eastAsia="Palatino Linotype" w:cs="Calibri"/>
        </w:rPr>
        <w:t xml:space="preserve"> </w:t>
      </w:r>
      <w:r w:rsidR="00684B7C">
        <w:rPr>
          <w:rFonts w:eastAsia="Palatino Linotype" w:cs="Calibri"/>
        </w:rPr>
        <w:t>po</w:t>
      </w:r>
      <w:r w:rsidR="00684B7C">
        <w:t xml:space="preserve">łożonych w województwie warmińsko-mazurskim </w:t>
      </w:r>
      <w:r>
        <w:t xml:space="preserve">                        </w:t>
      </w:r>
      <w:r w:rsidR="00684B7C">
        <w:t xml:space="preserve">w gminach </w:t>
      </w:r>
      <w:r w:rsidR="008B08CC" w:rsidRPr="008B08CC">
        <w:t>Świątki, Gronowo Elbląskie, Markusy, Pasłęk, Morąg, Miłakowo: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4"/>
        <w:gridCol w:w="2410"/>
        <w:gridCol w:w="2693"/>
      </w:tblGrid>
      <w:tr w:rsidR="0081791C" w:rsidRPr="00DE67BA" w:rsidTr="00DA626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działki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b/>
                <w:bCs/>
                <w:color w:val="000000"/>
                <w:lang w:eastAsia="pl-PL"/>
              </w:rPr>
              <w:t>Obręb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b/>
                <w:bCs/>
                <w:color w:val="000000"/>
                <w:lang w:eastAsia="pl-PL"/>
              </w:rPr>
              <w:t>Księga wieczysta</w:t>
            </w:r>
          </w:p>
        </w:tc>
      </w:tr>
      <w:tr w:rsidR="0081791C" w:rsidRPr="00DE67BA" w:rsidTr="00DA6263">
        <w:trPr>
          <w:trHeight w:val="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Błotnica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EL1E/00002741/3</w:t>
            </w:r>
          </w:p>
        </w:tc>
      </w:tr>
      <w:tr w:rsidR="0081791C" w:rsidRPr="00DE67BA" w:rsidTr="00DA6263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71/1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0007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Krzewsk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EL1E/00089010/3</w:t>
            </w:r>
          </w:p>
        </w:tc>
      </w:tr>
      <w:tr w:rsidR="0081791C" w:rsidRPr="00DE67BA" w:rsidTr="00DA6263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202/2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Dzierzgonka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EL1E/00085513/1</w:t>
            </w:r>
          </w:p>
        </w:tc>
      </w:tr>
      <w:tr w:rsidR="0081791C" w:rsidRPr="00DE67BA" w:rsidTr="00DA6263">
        <w:trPr>
          <w:trHeight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46/7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0014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Topolno Małe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EL1E/00087293/6</w:t>
            </w:r>
          </w:p>
        </w:tc>
      </w:tr>
      <w:tr w:rsidR="0081791C" w:rsidRPr="00DE67BA" w:rsidTr="00DA626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42/9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0014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Topolno Małe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EL1E/00087293/6</w:t>
            </w:r>
          </w:p>
        </w:tc>
      </w:tr>
      <w:tr w:rsidR="0081791C" w:rsidRPr="00DE67BA" w:rsidTr="00DA6263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4/7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0036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Rydzówka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EL1E/00041173/5</w:t>
            </w:r>
          </w:p>
        </w:tc>
      </w:tr>
      <w:tr w:rsidR="0081791C" w:rsidRPr="00DE67BA" w:rsidTr="00DA6263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8/13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0026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Majki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brak numeru</w:t>
            </w:r>
          </w:p>
        </w:tc>
      </w:tr>
      <w:tr w:rsidR="0081791C" w:rsidRPr="00DE67BA" w:rsidTr="00DA6263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170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0044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Wągniki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EL1E/00112884/1</w:t>
            </w:r>
          </w:p>
        </w:tc>
      </w:tr>
      <w:tr w:rsidR="0081791C" w:rsidRPr="00DE67BA" w:rsidTr="00DA6263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249/1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0044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Wągniki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81791C" w:rsidRPr="00DE67BA" w:rsidTr="00DA6263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3/6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81791C" w:rsidRPr="00DE67BA" w:rsidTr="00DA6263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3/7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81791C" w:rsidRPr="00DE67BA" w:rsidTr="00DA6263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3/9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81791C" w:rsidRPr="00DE67BA" w:rsidTr="00DA6263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2/9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81791C" w:rsidRPr="00DE67BA" w:rsidTr="00DA6263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2/13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81791C" w:rsidRPr="00DE67BA" w:rsidTr="00DA6263">
        <w:trPr>
          <w:trHeight w:val="4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5/5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0012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KRÓLEWO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EL2O/00030849/2</w:t>
            </w:r>
          </w:p>
        </w:tc>
      </w:tr>
      <w:tr w:rsidR="0081791C" w:rsidRPr="00DE67BA" w:rsidTr="00DA626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127/2</w:t>
            </w: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0028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ZŁOTNA</w:t>
            </w:r>
          </w:p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EL2O/00004453/8</w:t>
            </w:r>
          </w:p>
        </w:tc>
      </w:tr>
      <w:tr w:rsidR="0081791C" w:rsidRPr="00DE67BA" w:rsidTr="00DA6263">
        <w:trPr>
          <w:trHeight w:val="26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1791C" w:rsidRPr="00DE67BA" w:rsidTr="00DA6263">
        <w:trPr>
          <w:trHeight w:val="26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1791C" w:rsidRPr="00DE67BA" w:rsidTr="00DA626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lastRenderedPageBreak/>
              <w:t>132</w:t>
            </w: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0028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ZŁOTNA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EL2O/00012590/9</w:t>
            </w:r>
          </w:p>
        </w:tc>
      </w:tr>
      <w:tr w:rsidR="0081791C" w:rsidRPr="00DE67BA" w:rsidTr="00DA6263">
        <w:trPr>
          <w:trHeight w:val="26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1791C" w:rsidRPr="00DE67BA" w:rsidTr="00DA6263">
        <w:trPr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83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0018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NIEBRZYDOWO WIELKIE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EL2O/00008932/8</w:t>
            </w:r>
          </w:p>
        </w:tc>
      </w:tr>
      <w:tr w:rsidR="0081791C" w:rsidRPr="00DE67BA" w:rsidTr="00DA6263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125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NIEBRZYDOWO WIELKIE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EL2O/00009227/0</w:t>
            </w:r>
          </w:p>
        </w:tc>
      </w:tr>
      <w:tr w:rsidR="0081791C" w:rsidRPr="00DE67BA" w:rsidTr="00DA6263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221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0018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NIEBRZYDOWO WIELKIE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EL2O/00017046/6</w:t>
            </w:r>
          </w:p>
        </w:tc>
      </w:tr>
      <w:tr w:rsidR="0081791C" w:rsidRPr="00DE67BA" w:rsidTr="00DA6263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EL2O/00026480/6</w:t>
            </w:r>
          </w:p>
        </w:tc>
      </w:tr>
      <w:tr w:rsidR="0081791C" w:rsidRPr="00DE67BA" w:rsidTr="00DA6263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EL2O/00005392/9</w:t>
            </w:r>
          </w:p>
        </w:tc>
      </w:tr>
      <w:tr w:rsidR="0081791C" w:rsidRPr="00DE67BA" w:rsidTr="00DA6263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266/1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EL2O/00020908/1</w:t>
            </w:r>
          </w:p>
        </w:tc>
      </w:tr>
      <w:tr w:rsidR="0081791C" w:rsidRPr="00DE67BA" w:rsidTr="00DA6263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460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81791C" w:rsidRPr="00DE67BA" w:rsidTr="00DA6263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452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81791C" w:rsidRPr="00DE67BA" w:rsidTr="00DA6263">
        <w:trPr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422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81791C" w:rsidRPr="00DE67BA" w:rsidTr="00DA6263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475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81791C" w:rsidRPr="00DE67BA" w:rsidTr="00DA6263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505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81791C" w:rsidRPr="00DE67BA" w:rsidTr="00DA6263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504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81791C" w:rsidRPr="00DE67BA" w:rsidTr="00DA6263">
        <w:trPr>
          <w:trHeight w:val="4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223/3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EL2O/00018800/7</w:t>
            </w:r>
          </w:p>
        </w:tc>
      </w:tr>
      <w:tr w:rsidR="0081791C" w:rsidRPr="00DE67BA" w:rsidTr="00DA6263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TROKAJNY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EL2O/00024460/6</w:t>
            </w:r>
          </w:p>
        </w:tc>
      </w:tr>
      <w:tr w:rsidR="0081791C" w:rsidRPr="00DE67BA" w:rsidTr="00DA6263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119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TROKAJNY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EL2O/00024460/6</w:t>
            </w:r>
          </w:p>
        </w:tc>
      </w:tr>
      <w:tr w:rsidR="0081791C" w:rsidRPr="00DE67BA" w:rsidTr="00DA6263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260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BRZYDOWO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OL1O/00093094/6</w:t>
            </w:r>
          </w:p>
        </w:tc>
      </w:tr>
      <w:tr w:rsidR="0081791C" w:rsidRPr="00DE67BA" w:rsidTr="00DA6263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264/5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BRZYDOWO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OL1O/00093092/2</w:t>
            </w:r>
          </w:p>
        </w:tc>
      </w:tr>
      <w:tr w:rsidR="0081791C" w:rsidRPr="00DE67BA" w:rsidTr="00DA6263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256/25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BRZYDOWO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OL1O/00142908/5</w:t>
            </w:r>
          </w:p>
        </w:tc>
      </w:tr>
      <w:tr w:rsidR="0081791C" w:rsidRPr="00DE67BA" w:rsidTr="00DA6263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253/82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BRZYDOWO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OL1O/00142908/5</w:t>
            </w:r>
          </w:p>
        </w:tc>
      </w:tr>
      <w:tr w:rsidR="0081791C" w:rsidRPr="00DE67BA" w:rsidTr="00DA6263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231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OL1O/00114678/8</w:t>
            </w:r>
          </w:p>
        </w:tc>
      </w:tr>
      <w:tr w:rsidR="0081791C" w:rsidRPr="00DE67BA" w:rsidTr="00DA6263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0002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GARZEWO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OL1O/00021321/2</w:t>
            </w:r>
          </w:p>
        </w:tc>
      </w:tr>
      <w:tr w:rsidR="0081791C" w:rsidRPr="00DE67BA" w:rsidTr="00DA6263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2/3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0002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GARZEWO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OL1O/00021690/9</w:t>
            </w:r>
          </w:p>
        </w:tc>
      </w:tr>
      <w:tr w:rsidR="0081791C" w:rsidRPr="00DE67BA" w:rsidTr="00DA6263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186/5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GOŁOGÓRA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91C" w:rsidRPr="00DE67BA" w:rsidRDefault="0081791C" w:rsidP="00DA6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OL1O/00021110/0</w:t>
            </w:r>
          </w:p>
        </w:tc>
      </w:tr>
    </w:tbl>
    <w:p w:rsidR="008B08CC" w:rsidRDefault="008B08CC" w:rsidP="009874E1">
      <w:pPr>
        <w:spacing w:after="0" w:line="300" w:lineRule="auto"/>
        <w:rPr>
          <w:b/>
        </w:rPr>
      </w:pPr>
      <w:bookmarkStart w:id="0" w:name="_GoBack"/>
      <w:bookmarkEnd w:id="0"/>
    </w:p>
    <w:p w:rsidR="00065FCD" w:rsidRPr="009874E1" w:rsidRDefault="00065FCD" w:rsidP="009874E1">
      <w:pPr>
        <w:spacing w:after="0" w:line="300" w:lineRule="auto"/>
        <w:rPr>
          <w:b/>
        </w:rPr>
      </w:pPr>
      <w:r w:rsidRPr="009874E1">
        <w:rPr>
          <w:b/>
        </w:rPr>
        <w:t>Decyzja podlega natychmiastowemu wykonaniu.</w:t>
      </w:r>
    </w:p>
    <w:p w:rsidR="008B08CC" w:rsidRDefault="008B08CC" w:rsidP="009874E1">
      <w:pPr>
        <w:spacing w:after="0" w:line="300" w:lineRule="auto"/>
        <w:rPr>
          <w:b/>
        </w:rPr>
      </w:pPr>
    </w:p>
    <w:p w:rsidR="00065FCD" w:rsidRPr="009874E1" w:rsidRDefault="00065FCD" w:rsidP="009874E1">
      <w:pPr>
        <w:spacing w:after="0" w:line="300" w:lineRule="auto"/>
        <w:rPr>
          <w:b/>
        </w:rPr>
      </w:pPr>
      <w:r w:rsidRPr="009874E1">
        <w:rPr>
          <w:b/>
        </w:rPr>
        <w:t>Decyzją zastał określony sposób, zakres i termin korzystania z nieruchomości.</w:t>
      </w:r>
    </w:p>
    <w:p w:rsidR="008B08CC" w:rsidRDefault="008B08CC" w:rsidP="009874E1">
      <w:pPr>
        <w:spacing w:after="0" w:line="300" w:lineRule="auto"/>
        <w:jc w:val="center"/>
        <w:rPr>
          <w:rFonts w:cs="Calibri"/>
          <w:b/>
          <w:bCs/>
        </w:rPr>
      </w:pPr>
    </w:p>
    <w:p w:rsidR="00065FCD" w:rsidRPr="009874E1" w:rsidRDefault="00065FCD" w:rsidP="009874E1">
      <w:pPr>
        <w:spacing w:after="0" w:line="300" w:lineRule="auto"/>
        <w:jc w:val="center"/>
        <w:rPr>
          <w:rFonts w:cs="Calibri"/>
          <w:b/>
          <w:bCs/>
        </w:rPr>
      </w:pPr>
      <w:r w:rsidRPr="009874E1">
        <w:rPr>
          <w:rFonts w:cs="Calibri"/>
          <w:b/>
          <w:bCs/>
        </w:rPr>
        <w:t>POUCZENIE</w:t>
      </w:r>
    </w:p>
    <w:p w:rsidR="00065FCD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>Strony postępowania mogą zapoznać się z treścią ww. decyzji oraz z aktami sprawy</w:t>
      </w:r>
      <w:r w:rsidR="009874E1">
        <w:rPr>
          <w:rFonts w:cs="Calibri"/>
          <w:bCs/>
        </w:rPr>
        <w:t xml:space="preserve"> </w:t>
      </w:r>
      <w:r w:rsidRPr="009874E1">
        <w:rPr>
          <w:rFonts w:cs="Calibri"/>
          <w:bCs/>
        </w:rPr>
        <w:t>w Wydziale Infrastruktury i Nieruchomości Warmińsko - Mazurskiego Urzędu Wojewódzkiego w Olsztynie,</w:t>
      </w:r>
      <w:r w:rsidR="009874E1">
        <w:rPr>
          <w:rFonts w:cs="Calibri"/>
          <w:bCs/>
        </w:rPr>
        <w:t xml:space="preserve">  </w:t>
      </w:r>
      <w:r w:rsidRPr="009874E1">
        <w:rPr>
          <w:rFonts w:cs="Calibri"/>
          <w:bCs/>
        </w:rPr>
        <w:t xml:space="preserve"> Al. Marsz. J. Piłsudskiego 7/9, 10-575 Olsztyn, w godzinach 8:00–15:00 po uprzednim </w:t>
      </w:r>
      <w:r w:rsidRPr="009874E1">
        <w:rPr>
          <w:rFonts w:cs="Calibri"/>
          <w:bCs/>
        </w:rPr>
        <w:lastRenderedPageBreak/>
        <w:t xml:space="preserve">uzgodnieniu terminu wizyty poprzez kontakt telefoniczny: </w:t>
      </w:r>
      <w:r w:rsidR="009874E1" w:rsidRPr="009874E1">
        <w:rPr>
          <w:rFonts w:cs="Calibri"/>
          <w:bCs/>
        </w:rPr>
        <w:t>89-5232620</w:t>
      </w:r>
      <w:r w:rsidRPr="009874E1">
        <w:rPr>
          <w:rFonts w:cs="Calibri"/>
          <w:bCs/>
        </w:rPr>
        <w:t>89</w:t>
      </w:r>
      <w:r w:rsidR="009874E1">
        <w:rPr>
          <w:rFonts w:cs="Calibri"/>
          <w:bCs/>
        </w:rPr>
        <w:t>, 89-</w:t>
      </w:r>
      <w:r w:rsidRPr="009874E1">
        <w:rPr>
          <w:rFonts w:cs="Calibri"/>
          <w:bCs/>
        </w:rPr>
        <w:t>5232783 lub mailowy: sekrwin@uw.olsztyn.pl.</w:t>
      </w:r>
    </w:p>
    <w:p w:rsidR="00065FCD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>Od decyzji służy stronom odwołanie do Ministra Rozwoju i Technologii za</w:t>
      </w:r>
    </w:p>
    <w:p w:rsidR="00065FCD" w:rsidRPr="009874E1" w:rsidRDefault="00065FCD" w:rsidP="009874E1">
      <w:pPr>
        <w:spacing w:after="0" w:line="300" w:lineRule="auto"/>
        <w:ind w:left="360"/>
        <w:rPr>
          <w:rFonts w:cs="Calibri"/>
          <w:bCs/>
        </w:rPr>
      </w:pPr>
      <w:r w:rsidRPr="009874E1">
        <w:rPr>
          <w:rFonts w:cs="Calibri"/>
          <w:bCs/>
        </w:rPr>
        <w:t>pośrednictwem Wojewody Warmińsko – Mazurskiego. Odwołanie od decyzji, wnosi się</w:t>
      </w:r>
    </w:p>
    <w:p w:rsidR="00065FCD" w:rsidRPr="009874E1" w:rsidRDefault="00065FCD" w:rsidP="009874E1">
      <w:pPr>
        <w:spacing w:after="0" w:line="300" w:lineRule="auto"/>
        <w:ind w:left="360"/>
        <w:rPr>
          <w:rFonts w:cs="Calibri"/>
          <w:bCs/>
        </w:rPr>
      </w:pPr>
      <w:r w:rsidRPr="009874E1">
        <w:rPr>
          <w:rFonts w:cs="Calibri"/>
          <w:bCs/>
        </w:rPr>
        <w:t>w terminie 7 dni od dnia jej doręczenia stronie albo w terminie 14 dni od dnia, w którym</w:t>
      </w:r>
    </w:p>
    <w:p w:rsidR="00065FCD" w:rsidRPr="009874E1" w:rsidRDefault="00065FCD" w:rsidP="009874E1">
      <w:pPr>
        <w:spacing w:after="0" w:line="300" w:lineRule="auto"/>
        <w:ind w:left="360"/>
        <w:rPr>
          <w:rFonts w:cs="Calibri"/>
          <w:bCs/>
        </w:rPr>
      </w:pPr>
      <w:r w:rsidRPr="009874E1">
        <w:rPr>
          <w:rFonts w:cs="Calibri"/>
          <w:bCs/>
        </w:rPr>
        <w:t>zawiadomienie o ich wydaniu w drodze obwieszczenia uważa się za dokonane.</w:t>
      </w:r>
    </w:p>
    <w:p w:rsidR="00065FCD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>Odwołanie od decyzji powinno zawierać zarzuty odnoszące się do decyzji, określać istotę i zakres żądania będącego przedmiotem odwołania oraz wskazywać dowody uzasadniające to żądanie.</w:t>
      </w:r>
    </w:p>
    <w:p w:rsidR="00684B7C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 xml:space="preserve">W trakcie biegu terminu do wniesienia odwołania strony mogą zrzec się prawa do wniesienia odwołania wobec organu administracji publicznej, który wydał decyzję (art. 127a § 1 Kpa). Jeżeli oświadczenie o zrzeczeniu się prawa do wniesienia odwołania wniosą wszystkie strony postępowania, z dniem doręczenia organowi administracji publicznej tego oświadczenia przez ostatnią ze stron postępowania, decyzja staje się ostateczna i </w:t>
      </w:r>
      <w:r w:rsidR="00AF0DD4">
        <w:rPr>
          <w:rFonts w:cs="Calibri"/>
          <w:bCs/>
        </w:rPr>
        <w:t>prawomocna (art. 127a § 2 Kpa).</w:t>
      </w:r>
    </w:p>
    <w:p w:rsidR="00156847" w:rsidRDefault="00156847" w:rsidP="009874E1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</w:p>
    <w:p w:rsidR="008B08CC" w:rsidRPr="00715BF8" w:rsidRDefault="008B08CC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8B08CC" w:rsidRPr="00715BF8" w:rsidRDefault="008B08CC" w:rsidP="008B08CC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8B08CC" w:rsidRPr="00715BF8" w:rsidRDefault="008B08CC" w:rsidP="008B08CC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8B08CC" w:rsidRPr="00715BF8" w:rsidRDefault="008B08CC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8B08CC" w:rsidRPr="00715BF8" w:rsidRDefault="008B08CC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8B08CC" w:rsidRPr="00715BF8" w:rsidRDefault="008B08CC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715BF8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8B08CC" w:rsidRDefault="008B08CC" w:rsidP="008B08CC">
      <w:pPr>
        <w:spacing w:after="0" w:line="300" w:lineRule="auto"/>
        <w:ind w:left="6096"/>
        <w:rPr>
          <w:rFonts w:cs="Calibri"/>
        </w:rPr>
      </w:pPr>
    </w:p>
    <w:p w:rsidR="009874E1" w:rsidRDefault="009874E1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  <w:bCs/>
          <w:u w:val="single"/>
        </w:rPr>
      </w:pPr>
    </w:p>
    <w:sectPr w:rsidR="009874E1" w:rsidSect="001568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91" w:rsidRDefault="00A90F91" w:rsidP="0050388A">
      <w:pPr>
        <w:spacing w:after="0" w:line="240" w:lineRule="auto"/>
      </w:pPr>
      <w:r>
        <w:separator/>
      </w:r>
    </w:p>
  </w:endnote>
  <w:endnote w:type="continuationSeparator" w:id="0">
    <w:p w:rsidR="00A90F91" w:rsidRDefault="00A90F9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81791C">
              <w:rPr>
                <w:b/>
                <w:bCs/>
                <w:noProof/>
                <w:sz w:val="24"/>
                <w:szCs w:val="24"/>
              </w:rPr>
              <w:t>3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81791C">
              <w:rPr>
                <w:b/>
                <w:bCs/>
                <w:noProof/>
                <w:sz w:val="24"/>
                <w:szCs w:val="24"/>
              </w:rPr>
              <w:t>3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17577F" w:rsidRPr="009223EE" w:rsidRDefault="00A90F91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17577F" w:rsidRPr="00F52A90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F52A90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17577F" w:rsidRPr="00F52A90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F52A90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17577F" w:rsidRPr="009223EE" w:rsidRDefault="00547758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17577F" w:rsidRPr="00F52A90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F52A90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17577F" w:rsidRPr="00F52A90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F52A90">
                      <w:rPr>
                        <w:color w:val="999999"/>
                        <w:sz w:val="20"/>
                        <w:szCs w:val="20"/>
                      </w:rPr>
                      <w:t xml:space="preserve">Skrzynka ESP na ePUAP 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91" w:rsidRDefault="00A90F91" w:rsidP="0050388A">
      <w:pPr>
        <w:spacing w:after="0" w:line="240" w:lineRule="auto"/>
      </w:pPr>
      <w:r>
        <w:separator/>
      </w:r>
    </w:p>
  </w:footnote>
  <w:footnote w:type="continuationSeparator" w:id="0">
    <w:p w:rsidR="00A90F91" w:rsidRDefault="00A90F9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072061">
    <w:pPr>
      <w:pStyle w:val="Nagwek"/>
    </w:pPr>
    <w:r>
      <w:rPr>
        <w:noProof/>
        <w:lang w:eastAsia="pl-PL"/>
      </w:rPr>
      <w:drawing>
        <wp:inline distT="0" distB="0" distL="0" distR="0" wp14:anchorId="6949B767" wp14:editId="4C0DE8BF">
          <wp:extent cx="2798445" cy="701040"/>
          <wp:effectExtent l="0" t="0" r="190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45CAE"/>
    <w:multiLevelType w:val="hybridMultilevel"/>
    <w:tmpl w:val="4856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C5ED8"/>
    <w:multiLevelType w:val="hybridMultilevel"/>
    <w:tmpl w:val="6A2EECDC"/>
    <w:lvl w:ilvl="0" w:tplc="5B926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761A"/>
    <w:multiLevelType w:val="hybridMultilevel"/>
    <w:tmpl w:val="7664710A"/>
    <w:lvl w:ilvl="0" w:tplc="FA0EB7B0">
      <w:start w:val="10"/>
      <w:numFmt w:val="decimal"/>
      <w:lvlText w:val="%1"/>
      <w:lvlJc w:val="left"/>
      <w:pPr>
        <w:ind w:left="36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4"/>
  </w:num>
  <w:num w:numId="5">
    <w:abstractNumId w:val="21"/>
  </w:num>
  <w:num w:numId="6">
    <w:abstractNumId w:val="20"/>
  </w:num>
  <w:num w:numId="7">
    <w:abstractNumId w:val="22"/>
  </w:num>
  <w:num w:numId="8">
    <w:abstractNumId w:val="16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0603"/>
    <w:rsid w:val="00025736"/>
    <w:rsid w:val="00030855"/>
    <w:rsid w:val="00045C43"/>
    <w:rsid w:val="00057DB6"/>
    <w:rsid w:val="00065FCD"/>
    <w:rsid w:val="00070512"/>
    <w:rsid w:val="00072061"/>
    <w:rsid w:val="000A2822"/>
    <w:rsid w:val="000C1AC0"/>
    <w:rsid w:val="000C1FAD"/>
    <w:rsid w:val="000D0357"/>
    <w:rsid w:val="000D5751"/>
    <w:rsid w:val="000D5FD3"/>
    <w:rsid w:val="0011658E"/>
    <w:rsid w:val="0012755F"/>
    <w:rsid w:val="001539E7"/>
    <w:rsid w:val="00154074"/>
    <w:rsid w:val="00156751"/>
    <w:rsid w:val="00156847"/>
    <w:rsid w:val="001568CB"/>
    <w:rsid w:val="00167199"/>
    <w:rsid w:val="0016787E"/>
    <w:rsid w:val="001703E5"/>
    <w:rsid w:val="0017577F"/>
    <w:rsid w:val="00190429"/>
    <w:rsid w:val="0019128A"/>
    <w:rsid w:val="00191CDA"/>
    <w:rsid w:val="001A0B72"/>
    <w:rsid w:val="001B275B"/>
    <w:rsid w:val="001B6D87"/>
    <w:rsid w:val="001C64F4"/>
    <w:rsid w:val="001D74E8"/>
    <w:rsid w:val="002244B9"/>
    <w:rsid w:val="00230CDC"/>
    <w:rsid w:val="00231808"/>
    <w:rsid w:val="00236DC2"/>
    <w:rsid w:val="002960F6"/>
    <w:rsid w:val="002B4E9B"/>
    <w:rsid w:val="002B653B"/>
    <w:rsid w:val="002D0B17"/>
    <w:rsid w:val="002D6C77"/>
    <w:rsid w:val="002E3B87"/>
    <w:rsid w:val="002E424B"/>
    <w:rsid w:val="00307D11"/>
    <w:rsid w:val="00342B0E"/>
    <w:rsid w:val="003808E5"/>
    <w:rsid w:val="00384052"/>
    <w:rsid w:val="00396115"/>
    <w:rsid w:val="003B349B"/>
    <w:rsid w:val="00406D5A"/>
    <w:rsid w:val="00445784"/>
    <w:rsid w:val="00446D82"/>
    <w:rsid w:val="00450F89"/>
    <w:rsid w:val="00463309"/>
    <w:rsid w:val="0046734A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47758"/>
    <w:rsid w:val="00563F60"/>
    <w:rsid w:val="0056448B"/>
    <w:rsid w:val="00565FC5"/>
    <w:rsid w:val="0057323B"/>
    <w:rsid w:val="00592F58"/>
    <w:rsid w:val="005A276B"/>
    <w:rsid w:val="005C3F06"/>
    <w:rsid w:val="005C6BDD"/>
    <w:rsid w:val="0060407A"/>
    <w:rsid w:val="0063559D"/>
    <w:rsid w:val="006563A8"/>
    <w:rsid w:val="00684B7C"/>
    <w:rsid w:val="00695523"/>
    <w:rsid w:val="006C7BAC"/>
    <w:rsid w:val="00700DDB"/>
    <w:rsid w:val="00702159"/>
    <w:rsid w:val="00702788"/>
    <w:rsid w:val="00712E9F"/>
    <w:rsid w:val="00721EE5"/>
    <w:rsid w:val="00751BEF"/>
    <w:rsid w:val="00754FF4"/>
    <w:rsid w:val="00760A3D"/>
    <w:rsid w:val="00770179"/>
    <w:rsid w:val="00780782"/>
    <w:rsid w:val="00792A93"/>
    <w:rsid w:val="007A6FC6"/>
    <w:rsid w:val="007B11CF"/>
    <w:rsid w:val="007B7535"/>
    <w:rsid w:val="007C4BDF"/>
    <w:rsid w:val="007D45C9"/>
    <w:rsid w:val="008054BA"/>
    <w:rsid w:val="0081791C"/>
    <w:rsid w:val="00837B5C"/>
    <w:rsid w:val="00866BC0"/>
    <w:rsid w:val="008B08CC"/>
    <w:rsid w:val="008C3B28"/>
    <w:rsid w:val="008C565B"/>
    <w:rsid w:val="008D0C58"/>
    <w:rsid w:val="008E60DD"/>
    <w:rsid w:val="00911723"/>
    <w:rsid w:val="00911CC8"/>
    <w:rsid w:val="009223EE"/>
    <w:rsid w:val="00942AA5"/>
    <w:rsid w:val="00951217"/>
    <w:rsid w:val="00972135"/>
    <w:rsid w:val="00976B63"/>
    <w:rsid w:val="009874E1"/>
    <w:rsid w:val="009E4177"/>
    <w:rsid w:val="009E5D75"/>
    <w:rsid w:val="009F0771"/>
    <w:rsid w:val="00A0114D"/>
    <w:rsid w:val="00A0545A"/>
    <w:rsid w:val="00A05CAB"/>
    <w:rsid w:val="00A5137F"/>
    <w:rsid w:val="00A539D8"/>
    <w:rsid w:val="00A63AFC"/>
    <w:rsid w:val="00A7676A"/>
    <w:rsid w:val="00A84883"/>
    <w:rsid w:val="00A87324"/>
    <w:rsid w:val="00A90F91"/>
    <w:rsid w:val="00AA19F6"/>
    <w:rsid w:val="00AE1BC4"/>
    <w:rsid w:val="00AE1C8E"/>
    <w:rsid w:val="00AE41DA"/>
    <w:rsid w:val="00AF0DD4"/>
    <w:rsid w:val="00AF5C02"/>
    <w:rsid w:val="00B5380D"/>
    <w:rsid w:val="00B71198"/>
    <w:rsid w:val="00BB797C"/>
    <w:rsid w:val="00BC2164"/>
    <w:rsid w:val="00BC6647"/>
    <w:rsid w:val="00BE6D8F"/>
    <w:rsid w:val="00BF5CC1"/>
    <w:rsid w:val="00C00E5B"/>
    <w:rsid w:val="00C15A60"/>
    <w:rsid w:val="00C221A7"/>
    <w:rsid w:val="00C33499"/>
    <w:rsid w:val="00C3469F"/>
    <w:rsid w:val="00C41E7A"/>
    <w:rsid w:val="00C84E42"/>
    <w:rsid w:val="00C92D9B"/>
    <w:rsid w:val="00C952AD"/>
    <w:rsid w:val="00CA6AE5"/>
    <w:rsid w:val="00CC0CC5"/>
    <w:rsid w:val="00D07D8E"/>
    <w:rsid w:val="00D21FFF"/>
    <w:rsid w:val="00D277F2"/>
    <w:rsid w:val="00D3006D"/>
    <w:rsid w:val="00D4533F"/>
    <w:rsid w:val="00D4551B"/>
    <w:rsid w:val="00D56004"/>
    <w:rsid w:val="00D92690"/>
    <w:rsid w:val="00D96883"/>
    <w:rsid w:val="00DE7702"/>
    <w:rsid w:val="00DF25E1"/>
    <w:rsid w:val="00E1109E"/>
    <w:rsid w:val="00E92FF1"/>
    <w:rsid w:val="00EA26BD"/>
    <w:rsid w:val="00EB021B"/>
    <w:rsid w:val="00EB750D"/>
    <w:rsid w:val="00EC0B56"/>
    <w:rsid w:val="00ED4263"/>
    <w:rsid w:val="00ED5E04"/>
    <w:rsid w:val="00EE1B54"/>
    <w:rsid w:val="00EF5F85"/>
    <w:rsid w:val="00F15610"/>
    <w:rsid w:val="00F52A90"/>
    <w:rsid w:val="00F5610D"/>
    <w:rsid w:val="00F62A49"/>
    <w:rsid w:val="00F66A77"/>
    <w:rsid w:val="00F67BC7"/>
    <w:rsid w:val="00F73FAF"/>
    <w:rsid w:val="00F912B6"/>
    <w:rsid w:val="00FA1BB1"/>
    <w:rsid w:val="00FA4F0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80D70C-44BE-48CF-A32A-3A02C068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4F4D-FAB0-4913-9575-9DAC3602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6</cp:revision>
  <cp:lastPrinted>2024-05-28T11:58:00Z</cp:lastPrinted>
  <dcterms:created xsi:type="dcterms:W3CDTF">2024-06-25T11:57:00Z</dcterms:created>
  <dcterms:modified xsi:type="dcterms:W3CDTF">2024-06-27T09:20:00Z</dcterms:modified>
</cp:coreProperties>
</file>