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pod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gumienna.monika@osm.gdansk.pl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              w związku z art. 43 i 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    z postępowaniem o udzielenie zamówienia publicznego poniżej 130000 zł: zapytania ofertowego  </w:t>
      </w:r>
      <w:r>
        <w:rPr>
          <w:rFonts w:cs="Times New Roman"/>
          <w:i/>
          <w:iCs/>
          <w:sz w:val="23"/>
          <w:szCs w:val="23"/>
        </w:rPr>
        <w:t xml:space="preserve">na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2024 roku do 31 grudnia 2024 roku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                z udzielanym zamówieniem publicznym poniżej 130000 zł tj.: w celu zawarcia                                  i prawidłowego wykonania umowy, której przedmiotem jest: zapytanie ofertowe</w:t>
      </w:r>
      <w:r>
        <w:rPr>
          <w:rFonts w:cs="Times New Roman"/>
          <w:i/>
          <w:iCs/>
          <w:sz w:val="23"/>
          <w:szCs w:val="23"/>
        </w:rPr>
        <w:t xml:space="preserve"> </w:t>
      </w:r>
      <w:bookmarkStart w:id="0" w:name="_GoBack"/>
      <w:r>
        <w:rPr>
          <w:rFonts w:cs="Times New Roman"/>
          <w:iCs/>
          <w:sz w:val="23"/>
          <w:szCs w:val="23"/>
        </w:rPr>
        <w:t xml:space="preserve">na </w:t>
      </w:r>
      <w:bookmarkEnd w:id="0"/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im. Feliksa Nowowiejskiego w Gdańsku  w okresie od 2 stycznia 2024 roku do 31 grudnia 2024 roku.</w:t>
      </w:r>
    </w:p>
    <w:p>
      <w:pPr>
        <w:pStyle w:val="ListParagraph"/>
        <w:spacing w:lineRule="auto" w:line="360" w:before="0" w:after="150"/>
        <w:ind w:left="426" w:hanging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30 000 euro.;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 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semiHidden/>
    <w:unhideWhenUsed/>
    <w:rsid w:val="00b366ce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 w:customStyle="1">
    <w:name w:val="Domyślna czcionka akapitu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bidi="hi-IN" w:val="pl-PL" w:eastAsia="en-US"/>
    </w:rPr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Pages>2</Pages>
  <Words>622</Words>
  <Characters>3656</Characters>
  <CharactersWithSpaces>4375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2022-12-06T11:44:00Z</dcterms:created>
  <dc:creator>Użytkownik systemu Windows</dc:creator>
  <dc:description/>
  <dc:language>pl-PL</dc:language>
  <cp:lastModifiedBy/>
  <dcterms:modified xsi:type="dcterms:W3CDTF">2023-12-01T14:42:30Z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