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4DAE3511" w14:textId="77777777" w:rsidR="00E21DBC" w:rsidRDefault="00E21DBC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8DE121E" w14:textId="0C41D1CB" w:rsidR="00585D02" w:rsidRPr="007A2870" w:rsidRDefault="00585D02" w:rsidP="00585D02">
      <w:pPr>
        <w:spacing w:before="120" w:after="120"/>
        <w:jc w:val="both"/>
        <w:rPr>
          <w:rFonts w:cs="Arial"/>
          <w:b/>
          <w:bCs/>
          <w:i/>
          <w:iCs/>
          <w:spacing w:val="4"/>
          <w:sz w:val="20"/>
          <w:szCs w:val="20"/>
        </w:rPr>
      </w:pPr>
      <w:r w:rsidRPr="00670DAB">
        <w:rPr>
          <w:rFonts w:cs="Arial"/>
          <w:spacing w:val="4"/>
          <w:sz w:val="20"/>
          <w:szCs w:val="20"/>
        </w:rPr>
        <w:t xml:space="preserve">W nawiązaniu do </w:t>
      </w:r>
      <w:r w:rsidR="00771F79" w:rsidRPr="00670DAB">
        <w:rPr>
          <w:rFonts w:cs="Arial"/>
          <w:spacing w:val="4"/>
          <w:sz w:val="20"/>
          <w:szCs w:val="20"/>
        </w:rPr>
        <w:t>zamówienia pn.:</w:t>
      </w:r>
      <w:r w:rsidR="0052694F" w:rsidRPr="00670DAB">
        <w:rPr>
          <w:rFonts w:cs="Arial"/>
          <w:spacing w:val="4"/>
          <w:sz w:val="20"/>
          <w:szCs w:val="20"/>
        </w:rPr>
        <w:t xml:space="preserve"> </w:t>
      </w:r>
      <w:r w:rsidR="00F166CD" w:rsidRPr="00670DAB">
        <w:rPr>
          <w:rFonts w:cs="Arial"/>
          <w:spacing w:val="4"/>
          <w:sz w:val="20"/>
          <w:szCs w:val="20"/>
        </w:rPr>
        <w:t>„</w:t>
      </w:r>
      <w:sdt>
        <w:sdtPr>
          <w:rPr>
            <w:rFonts w:cs="Arial"/>
            <w:spacing w:val="4"/>
            <w:sz w:val="20"/>
            <w:szCs w:val="20"/>
          </w:rPr>
          <w:id w:val="-1409451139"/>
          <w:placeholder>
            <w:docPart w:val="C6393EB29F924F4E80A74662001A90DE"/>
          </w:placeholder>
        </w:sdtPr>
        <w:sdtEndPr/>
        <w:sdtContent>
          <w:sdt>
            <w:sdtPr>
              <w:rPr>
                <w:rFonts w:cs="Arial"/>
                <w:b/>
                <w:bCs/>
                <w:i/>
                <w:iCs/>
                <w:spacing w:val="4"/>
                <w:sz w:val="20"/>
                <w:szCs w:val="20"/>
              </w:rPr>
              <w:id w:val="-1522388287"/>
              <w:placeholder>
                <w:docPart w:val="021637A4B827420C896A2ADBEC42CD71"/>
              </w:placeholder>
            </w:sdtPr>
            <w:sdtContent>
              <w:r w:rsidR="007A2870" w:rsidRPr="007A2870">
                <w:rPr>
                  <w:rFonts w:cs="Arial"/>
                  <w:b/>
                  <w:bCs/>
                  <w:i/>
                  <w:iCs/>
                  <w:spacing w:val="4"/>
                  <w:sz w:val="20"/>
                  <w:szCs w:val="20"/>
                </w:rPr>
                <w:t>„Pranie i maglowanie bielizny pościelowej dla Obiektu Socjalnego w Kalnicy”</w:t>
              </w:r>
            </w:sdtContent>
          </w:sdt>
        </w:sdtContent>
      </w:sdt>
      <w:r w:rsidR="00F166CD" w:rsidRPr="00670DAB">
        <w:rPr>
          <w:rFonts w:cs="Arial"/>
          <w:spacing w:val="4"/>
          <w:sz w:val="20"/>
          <w:szCs w:val="20"/>
        </w:rPr>
        <w:t xml:space="preserve">, </w:t>
      </w:r>
      <w:r w:rsidR="00E84F4F" w:rsidRPr="00670DAB">
        <w:rPr>
          <w:rFonts w:cs="Arial"/>
          <w:spacing w:val="4"/>
          <w:sz w:val="20"/>
          <w:szCs w:val="20"/>
        </w:rPr>
        <w:t>w postępowaniu o </w:t>
      </w:r>
      <w:r w:rsidRPr="00670DAB">
        <w:rPr>
          <w:rFonts w:cs="Arial"/>
          <w:spacing w:val="4"/>
          <w:sz w:val="20"/>
          <w:szCs w:val="20"/>
        </w:rPr>
        <w:t>ud</w:t>
      </w:r>
      <w:r w:rsidR="00771F79" w:rsidRPr="00670DAB">
        <w:rPr>
          <w:rFonts w:cs="Arial"/>
          <w:spacing w:val="4"/>
          <w:sz w:val="20"/>
          <w:szCs w:val="20"/>
        </w:rPr>
        <w:t xml:space="preserve">zielenie </w:t>
      </w:r>
      <w:r w:rsidR="00771F79">
        <w:rPr>
          <w:rFonts w:cs="Arial"/>
          <w:spacing w:val="4"/>
          <w:sz w:val="20"/>
          <w:szCs w:val="20"/>
        </w:rPr>
        <w:t>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70357891" w14:textId="77777777" w:rsidR="00202EB2" w:rsidRDefault="00585D0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358626E7" w14:textId="77777777" w:rsidR="00202EB2" w:rsidRDefault="00202EB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</w:p>
    <w:p w14:paraId="2E38DD77" w14:textId="4A9170B2" w:rsidR="00585D02" w:rsidRPr="00202EB2" w:rsidRDefault="00202EB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5127F"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25B6" w14:textId="77777777" w:rsidR="00EC0A90" w:rsidRDefault="00EC0A90" w:rsidP="00585D02">
      <w:pPr>
        <w:spacing w:after="0" w:line="240" w:lineRule="auto"/>
      </w:pPr>
      <w:r>
        <w:separator/>
      </w:r>
    </w:p>
  </w:endnote>
  <w:endnote w:type="continuationSeparator" w:id="0">
    <w:p w14:paraId="17F1EE5A" w14:textId="77777777" w:rsidR="00EC0A90" w:rsidRDefault="00EC0A90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ABB3B" w14:textId="77777777" w:rsidR="00EC0A90" w:rsidRDefault="00EC0A90" w:rsidP="00585D02">
      <w:pPr>
        <w:spacing w:after="0" w:line="240" w:lineRule="auto"/>
      </w:pPr>
      <w:r>
        <w:separator/>
      </w:r>
    </w:p>
  </w:footnote>
  <w:footnote w:type="continuationSeparator" w:id="0">
    <w:p w14:paraId="078ED911" w14:textId="77777777" w:rsidR="00EC0A90" w:rsidRDefault="00EC0A90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2969">
    <w:abstractNumId w:val="0"/>
  </w:num>
  <w:num w:numId="2" w16cid:durableId="14048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37568"/>
    <w:rsid w:val="000519E4"/>
    <w:rsid w:val="000A5C0F"/>
    <w:rsid w:val="000C49FF"/>
    <w:rsid w:val="001C1965"/>
    <w:rsid w:val="001E36AD"/>
    <w:rsid w:val="00202EB2"/>
    <w:rsid w:val="002300A8"/>
    <w:rsid w:val="002333F1"/>
    <w:rsid w:val="002C0F56"/>
    <w:rsid w:val="002C341C"/>
    <w:rsid w:val="00396040"/>
    <w:rsid w:val="003B0692"/>
    <w:rsid w:val="00441FD1"/>
    <w:rsid w:val="004950CA"/>
    <w:rsid w:val="0052694F"/>
    <w:rsid w:val="00542B9E"/>
    <w:rsid w:val="00550AD7"/>
    <w:rsid w:val="00570C26"/>
    <w:rsid w:val="00585D02"/>
    <w:rsid w:val="00586C15"/>
    <w:rsid w:val="0063152D"/>
    <w:rsid w:val="00670DAB"/>
    <w:rsid w:val="00686834"/>
    <w:rsid w:val="006872B1"/>
    <w:rsid w:val="006A0163"/>
    <w:rsid w:val="006C599D"/>
    <w:rsid w:val="00771F79"/>
    <w:rsid w:val="007801DE"/>
    <w:rsid w:val="007A2870"/>
    <w:rsid w:val="007B7A38"/>
    <w:rsid w:val="0089740D"/>
    <w:rsid w:val="008E30EC"/>
    <w:rsid w:val="00935FF2"/>
    <w:rsid w:val="00941877"/>
    <w:rsid w:val="009603D5"/>
    <w:rsid w:val="009F4EF5"/>
    <w:rsid w:val="00A54208"/>
    <w:rsid w:val="00AF57D2"/>
    <w:rsid w:val="00BE4A2B"/>
    <w:rsid w:val="00BF2E73"/>
    <w:rsid w:val="00C40B03"/>
    <w:rsid w:val="00C67152"/>
    <w:rsid w:val="00D62832"/>
    <w:rsid w:val="00D63038"/>
    <w:rsid w:val="00D84733"/>
    <w:rsid w:val="00D92F3D"/>
    <w:rsid w:val="00DC6557"/>
    <w:rsid w:val="00DD35FE"/>
    <w:rsid w:val="00E21DBC"/>
    <w:rsid w:val="00E5127F"/>
    <w:rsid w:val="00E84F4F"/>
    <w:rsid w:val="00E859D0"/>
    <w:rsid w:val="00E97B9B"/>
    <w:rsid w:val="00EC0A90"/>
    <w:rsid w:val="00F15619"/>
    <w:rsid w:val="00F166CD"/>
    <w:rsid w:val="00F41A78"/>
    <w:rsid w:val="00FA5BF2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393EB29F924F4E80A74662001A9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528C4-AEE0-4761-AD46-DC079F22956E}"/>
      </w:docPartPr>
      <w:docPartBody>
        <w:p w:rsidR="00F919DD" w:rsidRDefault="00E65FB5" w:rsidP="00E65FB5">
          <w:pPr>
            <w:pStyle w:val="C6393EB29F924F4E80A74662001A90DE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1637A4B827420C896A2ADBEC42C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C0EC2-BD8A-4136-96E2-E537F75A786D}"/>
      </w:docPartPr>
      <w:docPartBody>
        <w:p w:rsidR="00000000" w:rsidRDefault="00853F7F" w:rsidP="00853F7F">
          <w:pPr>
            <w:pStyle w:val="021637A4B827420C896A2ADBEC42CD71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5"/>
    <w:rsid w:val="00340C44"/>
    <w:rsid w:val="00476594"/>
    <w:rsid w:val="0051519E"/>
    <w:rsid w:val="006921C5"/>
    <w:rsid w:val="00853F7F"/>
    <w:rsid w:val="009241D1"/>
    <w:rsid w:val="00A4784B"/>
    <w:rsid w:val="00B13783"/>
    <w:rsid w:val="00D535AD"/>
    <w:rsid w:val="00DB02E9"/>
    <w:rsid w:val="00E65FB5"/>
    <w:rsid w:val="00F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3F7F"/>
    <w:rPr>
      <w:color w:val="808080"/>
    </w:rPr>
  </w:style>
  <w:style w:type="paragraph" w:customStyle="1" w:styleId="C6393EB29F924F4E80A74662001A90DE">
    <w:name w:val="C6393EB29F924F4E80A74662001A90DE"/>
    <w:rsid w:val="00E65FB5"/>
  </w:style>
  <w:style w:type="paragraph" w:customStyle="1" w:styleId="021637A4B827420C896A2ADBEC42CD71">
    <w:name w:val="021637A4B827420C896A2ADBEC42CD71"/>
    <w:rsid w:val="00853F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Rydzik Dorota</cp:lastModifiedBy>
  <cp:revision>3</cp:revision>
  <dcterms:created xsi:type="dcterms:W3CDTF">2024-06-10T07:43:00Z</dcterms:created>
  <dcterms:modified xsi:type="dcterms:W3CDTF">2024-06-10T07:45:00Z</dcterms:modified>
</cp:coreProperties>
</file>