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082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8/</w:t>
            </w:r>
            <w:r w:rsidR="009570F4">
              <w:t>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14C" w:rsidRPr="0003714C" w:rsidRDefault="009570F4" w:rsidP="0003714C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  <w:r w:rsidR="00985D4D">
              <w:t xml:space="preserve"> </w:t>
            </w:r>
            <w:r w:rsidR="0003714C">
              <w:t>Regionalnego Dyrektora Ochrony Środowiska w Szczecinie</w:t>
            </w:r>
          </w:p>
        </w:tc>
      </w:tr>
      <w:tr w:rsidR="00EF1485" w:rsidTr="009570F4">
        <w:trPr>
          <w:trHeight w:hRule="exact" w:val="9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0F4" w:rsidRPr="009570F4" w:rsidRDefault="009570F4" w:rsidP="009570F4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70F4">
              <w:rPr>
                <w:rFonts w:ascii="Times New Roman" w:hAnsi="Times New Roman" w:cs="Times New Roman"/>
                <w:sz w:val="20"/>
                <w:szCs w:val="20"/>
              </w:rPr>
              <w:t>Decyzja zezwalająca RDLP w Pile na odstępstwo od zakazu obowiązującego w stosunku do cisa pospolitego Taxus baccata, na przetrzymywanie i posiadanie 700 okazów. Przetrzymywanie na terenie Nadleśnictwa Człopa (wydzielenie 264 f, pow. 0,15 ha)</w:t>
            </w:r>
          </w:p>
          <w:p w:rsidR="00EF1485" w:rsidRDefault="00EF1485" w:rsidP="008C292B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0F4" w:rsidRPr="009570F4" w:rsidRDefault="009570F4" w:rsidP="009570F4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70F4">
              <w:rPr>
                <w:rFonts w:ascii="Times New Roman" w:hAnsi="Times New Roman" w:cs="Times New Roman"/>
                <w:sz w:val="20"/>
                <w:szCs w:val="20"/>
              </w:rPr>
              <w:t>Regionalna Dyrekcja Lasów Państwowych w Pile, Nadleśnictwo Człopa, gmina Człopa, powiat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9570F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</w:t>
            </w:r>
            <w:r w:rsidR="009570F4">
              <w:t>6400.184.2016.AS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570F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26.09.2016 </w:t>
            </w:r>
            <w:r w:rsidR="00B03424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570F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26.09.2016</w:t>
            </w:r>
            <w:r w:rsidR="00B03424">
              <w:t xml:space="preserve">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0822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  <w:bookmarkStart w:id="0" w:name="_GoBack"/>
            <w:bookmarkEnd w:id="0"/>
            <w:r w:rsidR="00125298">
              <w:t>/</w:t>
            </w:r>
            <w:r w:rsidR="00FB55B6">
              <w:t>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13" w:rsidRDefault="004F2113" w:rsidP="00EF1485">
      <w:r>
        <w:separator/>
      </w:r>
    </w:p>
  </w:endnote>
  <w:endnote w:type="continuationSeparator" w:id="0">
    <w:p w:rsidR="004F2113" w:rsidRDefault="004F211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13" w:rsidRDefault="004F2113"/>
  </w:footnote>
  <w:footnote w:type="continuationSeparator" w:id="0">
    <w:p w:rsidR="004F2113" w:rsidRDefault="004F2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C3B64"/>
    <w:rsid w:val="00125298"/>
    <w:rsid w:val="001F6F01"/>
    <w:rsid w:val="002912C4"/>
    <w:rsid w:val="003455BA"/>
    <w:rsid w:val="0038070D"/>
    <w:rsid w:val="004F2113"/>
    <w:rsid w:val="00504ECD"/>
    <w:rsid w:val="005856CA"/>
    <w:rsid w:val="005C2270"/>
    <w:rsid w:val="006A73CC"/>
    <w:rsid w:val="00714D19"/>
    <w:rsid w:val="00776B3B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D3B04"/>
    <w:rsid w:val="00A258D4"/>
    <w:rsid w:val="00A85C12"/>
    <w:rsid w:val="00AC21FF"/>
    <w:rsid w:val="00AC4DFA"/>
    <w:rsid w:val="00B03424"/>
    <w:rsid w:val="00B518C4"/>
    <w:rsid w:val="00B928EF"/>
    <w:rsid w:val="00C1072E"/>
    <w:rsid w:val="00D80EE2"/>
    <w:rsid w:val="00D85980"/>
    <w:rsid w:val="00E60822"/>
    <w:rsid w:val="00EF1485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4</cp:revision>
  <dcterms:created xsi:type="dcterms:W3CDTF">2018-02-26T18:50:00Z</dcterms:created>
  <dcterms:modified xsi:type="dcterms:W3CDTF">2018-02-27T11:52:00Z</dcterms:modified>
</cp:coreProperties>
</file>