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53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3260F6E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EBB49C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97C9838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E8642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F9E9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6615B21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FF1C1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89EF42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08E611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6EDD9D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53895CC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FB212D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66D76AB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125730C" w14:textId="48C9B1AA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lang w:eastAsia="ar-SA"/>
        </w:rPr>
        <w:t>Na potrzeby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lang w:eastAsia="ar-SA"/>
        </w:rPr>
        <w:t>postępowania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 w:rsidRPr="00FB212D">
        <w:rPr>
          <w:rFonts w:ascii="Cambria" w:hAnsi="Cambria" w:cs="Arial"/>
          <w:bCs/>
        </w:rPr>
        <w:t>Ośrodek Transportu Leśnego w Świebodzinie pn.</w:t>
      </w:r>
      <w:r w:rsidR="00FF0066">
        <w:rPr>
          <w:rFonts w:ascii="Cambria" w:hAnsi="Cambria" w:cs="Arial"/>
          <w:bCs/>
        </w:rPr>
        <w:t xml:space="preserve"> </w:t>
      </w:r>
      <w:r w:rsidR="00FF0066" w:rsidRPr="00BA281E">
        <w:rPr>
          <w:rFonts w:ascii="Cambria" w:eastAsia="Times New Roman" w:hAnsi="Cambria" w:cs="Arial"/>
          <w:b/>
          <w:i/>
          <w:lang w:eastAsia="ar-SA"/>
        </w:rPr>
        <w:t xml:space="preserve">„Dostawa (zakup z dowozem i rozładunkiem) cementu portlandzkiego klasy 32,5 </w:t>
      </w:r>
      <w:r w:rsidR="004C523C">
        <w:rPr>
          <w:rFonts w:ascii="Cambria" w:eastAsia="Times New Roman" w:hAnsi="Cambria" w:cs="Arial"/>
          <w:b/>
          <w:i/>
          <w:lang w:eastAsia="ar-SA"/>
        </w:rPr>
        <w:t>dla</w:t>
      </w:r>
      <w:r w:rsidR="00FF0066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="00FF0066" w:rsidRPr="00BA281E">
        <w:rPr>
          <w:rFonts w:ascii="Cambria" w:eastAsia="Times New Roman" w:hAnsi="Cambria" w:cs="Arial"/>
          <w:b/>
          <w:i/>
          <w:lang w:eastAsia="ar-SA"/>
        </w:rPr>
        <w:t>CEM I lub CEM II lub CEM III w ramach prowadzonych zadań inwestycyjnych</w:t>
      </w:r>
      <w:r w:rsidR="00FF0066"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  <w:r w:rsidRPr="00FB212D">
        <w:rPr>
          <w:rFonts w:ascii="Cambria" w:hAnsi="Cambria" w:cs="Calibri"/>
          <w:bCs/>
          <w:i/>
          <w:iCs/>
        </w:rPr>
        <w:t xml:space="preserve">, </w:t>
      </w:r>
      <w:r w:rsidRPr="00FB212D">
        <w:rPr>
          <w:rFonts w:ascii="Cambria" w:eastAsia="Times New Roman" w:hAnsi="Cambria" w:cs="Calibri"/>
          <w:bCs/>
          <w:lang w:eastAsia="ar-SA"/>
        </w:rPr>
        <w:t>które jest prowadzone n</w:t>
      </w:r>
      <w:r w:rsidRPr="00FB212D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</w:t>
      </w:r>
      <w:r w:rsidR="00FF0066">
        <w:rPr>
          <w:rFonts w:ascii="Cambria" w:eastAsia="Times New Roman" w:hAnsi="Cambria" w:cs="Arial"/>
          <w:bCs/>
          <w:lang w:eastAsia="ar-SA"/>
        </w:rPr>
        <w:t>,</w:t>
      </w:r>
      <w:r w:rsidRPr="00FB212D">
        <w:rPr>
          <w:rFonts w:ascii="Cambria" w:eastAsia="Times New Roman" w:hAnsi="Cambria" w:cs="Arial"/>
          <w:bCs/>
          <w:lang w:eastAsia="ar-SA"/>
        </w:rPr>
        <w:t xml:space="preserve"> w trybie podstawowym – wariancie I (bez negocjacji)</w:t>
      </w:r>
    </w:p>
    <w:p w14:paraId="44BB96A2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8EA7AE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C3AE7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00875E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F52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2EDC44" w14:textId="14551E7D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nie podlegam/reprezentowany przeze mnie podmiot nie podlega wykluczeniu z ww. postępowania na podstawie art. 108 ust. 1 pkt 1-6 oraz art. 109 ust. 1 pkt 1, 4, 7,8 i 10 ustawy z dnia 11 września 2019 r. Prawo zamówień publicznych </w:t>
      </w:r>
    </w:p>
    <w:p w14:paraId="70C4D81E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oraz</w:t>
      </w:r>
    </w:p>
    <w:p w14:paraId="4AA3F8A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na podstawie </w:t>
      </w:r>
      <w:r w:rsidRPr="00FB212D">
        <w:rPr>
          <w:rFonts w:ascii="Cambria" w:eastAsia="Times New Roman" w:hAnsi="Cambria" w:cs="Arial"/>
          <w:bCs/>
          <w:lang w:eastAsia="ar-SA"/>
        </w:rPr>
        <w:t>art. 7 ustawy z dnia 13 kwietnia 2022 r. (Dz. U. 2022, poz. 835) o szczególnych rozwiązaniach w zakresie przeciwdziałania wspieraniu agresji na Ukrainę oraz służących ochronie bezpieczeństwa narodowego</w:t>
      </w:r>
    </w:p>
    <w:p w14:paraId="0F87CF68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2C71F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B212D">
        <w:rPr>
          <w:rFonts w:ascii="Cambria" w:eastAsia="Times New Roman" w:hAnsi="Cambria" w:cs="Arial"/>
          <w:bCs/>
          <w:i/>
          <w:iCs/>
          <w:lang w:eastAsia="ar-SA"/>
        </w:rPr>
        <w:t>JEŻELI DOTYCZY:</w:t>
      </w:r>
    </w:p>
    <w:p w14:paraId="0C1DF35F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lastRenderedPageBreak/>
        <w:t xml:space="preserve">Oświadczam, że zachodzą w stosunku do mnie/do reprezentowanego przeze mnie podmiotu podstawy wykluczenia z postępowania na podstawie art. ______ PZP </w:t>
      </w:r>
      <w:r w:rsidRPr="00FB212D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7,8 i 10 PZP).</w:t>
      </w:r>
      <w:r w:rsidRPr="00FB212D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740E2BA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D1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D10D1A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F087CB" w14:textId="77777777" w:rsidR="006D1A02" w:rsidRPr="00FB212D" w:rsidRDefault="006D1A02" w:rsidP="006D1A02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FB212D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65F6C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D782A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8BB56DF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600709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FB212D">
        <w:rPr>
          <w:rFonts w:ascii="Cambria" w:eastAsia="Times New Roman" w:hAnsi="Cambria" w:cs="Arial"/>
          <w:bCs/>
          <w:lang w:eastAsia="ar-SA"/>
        </w:rPr>
        <w:br/>
      </w:r>
      <w:r w:rsidRPr="00FB212D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49EB566C" w14:textId="77777777" w:rsidR="006D1A02" w:rsidRPr="00FB212D" w:rsidRDefault="006D1A02" w:rsidP="006D1A02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7786AAEE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50617B1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33CEA84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645F4EB7" w14:textId="46BBF5BA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FB212D">
        <w:rPr>
          <w:rFonts w:ascii="Cambria" w:eastAsia="Times New Roman" w:hAnsi="Cambria" w:cs="Arial"/>
          <w:bCs/>
          <w:i/>
          <w:lang w:eastAsia="ar-SA"/>
        </w:rPr>
        <w:tab/>
      </w:r>
      <w:r w:rsidRPr="00FB212D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75BA862" w14:textId="77777777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525792A3" w14:textId="77777777" w:rsidR="006D1A02" w:rsidRPr="00FB212D" w:rsidRDefault="006D1A02" w:rsidP="006D1A02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04A16BA8" w14:textId="77777777" w:rsidR="006D1A02" w:rsidRPr="00FB212D" w:rsidRDefault="006D1A02" w:rsidP="006D1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ABC9D9" w14:textId="77777777" w:rsidR="006D1A02" w:rsidRPr="00FB212D" w:rsidRDefault="006D1A02" w:rsidP="006D1A02"/>
    <w:p w14:paraId="3C6B5E0D" w14:textId="77777777" w:rsidR="006D1A02" w:rsidRDefault="006D1A02" w:rsidP="006D1A02"/>
    <w:p w14:paraId="231ACC52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9ACE" w14:textId="77777777" w:rsidR="00FE184E" w:rsidRDefault="00FE184E">
      <w:pPr>
        <w:spacing w:after="0" w:line="240" w:lineRule="auto"/>
      </w:pPr>
      <w:r>
        <w:separator/>
      </w:r>
    </w:p>
  </w:endnote>
  <w:endnote w:type="continuationSeparator" w:id="0">
    <w:p w14:paraId="44E5B998" w14:textId="77777777" w:rsidR="00FE184E" w:rsidRDefault="00FE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42C2" w14:textId="77777777" w:rsidR="00A93B31" w:rsidRDefault="00A93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9DF0" w14:textId="77777777" w:rsidR="00A93B31" w:rsidRDefault="00A93B3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4AFB39" w14:textId="77777777" w:rsidR="00A93B31" w:rsidRDefault="006D1A0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B947713" w14:textId="77777777" w:rsidR="00A93B31" w:rsidRDefault="00A93B3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67C7" w14:textId="77777777" w:rsidR="00A93B31" w:rsidRDefault="00A93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423D" w14:textId="77777777" w:rsidR="00FE184E" w:rsidRDefault="00FE184E">
      <w:pPr>
        <w:spacing w:after="0" w:line="240" w:lineRule="auto"/>
      </w:pPr>
      <w:r>
        <w:separator/>
      </w:r>
    </w:p>
  </w:footnote>
  <w:footnote w:type="continuationSeparator" w:id="0">
    <w:p w14:paraId="0C5AF81A" w14:textId="77777777" w:rsidR="00FE184E" w:rsidRDefault="00FE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F8DA" w14:textId="77777777" w:rsidR="00A93B31" w:rsidRDefault="00A93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0EE7" w14:textId="77777777" w:rsidR="00A93B31" w:rsidRDefault="006D1A02">
    <w:pPr>
      <w:pStyle w:val="Nagwek"/>
    </w:pPr>
    <w:r>
      <w:t xml:space="preserve"> </w:t>
    </w:r>
  </w:p>
  <w:p w14:paraId="23818943" w14:textId="77777777" w:rsidR="00A93B31" w:rsidRDefault="00A93B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357" w14:textId="77777777" w:rsidR="00A93B31" w:rsidRDefault="00A93B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2"/>
    <w:rsid w:val="002E0CE8"/>
    <w:rsid w:val="00442A4D"/>
    <w:rsid w:val="004C523C"/>
    <w:rsid w:val="0051369F"/>
    <w:rsid w:val="006D1A02"/>
    <w:rsid w:val="00A93B31"/>
    <w:rsid w:val="00AE4B8B"/>
    <w:rsid w:val="00B272EC"/>
    <w:rsid w:val="00B7700E"/>
    <w:rsid w:val="00C6753A"/>
    <w:rsid w:val="00D56043"/>
    <w:rsid w:val="00F305E3"/>
    <w:rsid w:val="00FB158C"/>
    <w:rsid w:val="00FE184E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956"/>
  <w15:chartTrackingRefBased/>
  <w15:docId w15:val="{DB9E844C-A382-422B-9F02-2BAC211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A02"/>
  </w:style>
  <w:style w:type="paragraph" w:styleId="Nagwek">
    <w:name w:val="header"/>
    <w:basedOn w:val="Normalny"/>
    <w:link w:val="Nagwek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8</cp:revision>
  <dcterms:created xsi:type="dcterms:W3CDTF">2022-07-19T10:16:00Z</dcterms:created>
  <dcterms:modified xsi:type="dcterms:W3CDTF">2023-10-09T09:25:00Z</dcterms:modified>
</cp:coreProperties>
</file>