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57603847"/>
    <w:bookmarkEnd w:id="0"/>
    <w:p w:rsidR="000B373D" w:rsidRPr="001E6C75" w:rsidRDefault="00F40174" w:rsidP="000B373D">
      <w:pPr>
        <w:widowControl w:val="0"/>
        <w:suppressAutoHyphens/>
        <w:spacing w:after="0"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1E6C75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39.75pt" o:ole="" filled="t">
            <v:fill color2="black"/>
            <v:imagedata r:id="rId5" o:title=""/>
          </v:shape>
          <o:OLEObject Type="Embed" ProgID="Word.Picture.8" ShapeID="_x0000_i1025" DrawAspect="Content" ObjectID="_1762926173" r:id="rId6"/>
        </w:object>
      </w:r>
    </w:p>
    <w:p w:rsidR="000B373D" w:rsidRPr="001E6C75" w:rsidRDefault="000B373D" w:rsidP="000B373D">
      <w:pPr>
        <w:widowControl w:val="0"/>
        <w:suppressAutoHyphens/>
        <w:spacing w:after="0" w:line="408" w:lineRule="auto"/>
        <w:rPr>
          <w:rFonts w:ascii="Arial" w:eastAsia="Lucida Sans Unicode" w:hAnsi="Arial" w:cs="Arial"/>
          <w:bCs/>
          <w:kern w:val="28"/>
          <w:sz w:val="24"/>
          <w:szCs w:val="24"/>
        </w:rPr>
      </w:pPr>
    </w:p>
    <w:p w:rsidR="000B373D" w:rsidRPr="001E6C75" w:rsidRDefault="000B373D" w:rsidP="009F0EDF">
      <w:pPr>
        <w:widowControl w:val="0"/>
        <w:suppressAutoHyphens/>
        <w:spacing w:after="0" w:line="360" w:lineRule="auto"/>
        <w:rPr>
          <w:rFonts w:ascii="Calibri" w:eastAsia="Lucida Sans Unicode" w:hAnsi="Calibri" w:cs="Calibri"/>
          <w:bCs/>
          <w:kern w:val="28"/>
          <w:sz w:val="24"/>
          <w:szCs w:val="24"/>
        </w:rPr>
      </w:pPr>
      <w:r w:rsidRPr="001E6C75">
        <w:rPr>
          <w:rFonts w:ascii="Calibri" w:eastAsia="Lucida Sans Unicode" w:hAnsi="Calibri" w:cs="Calibri"/>
          <w:bCs/>
          <w:kern w:val="28"/>
          <w:sz w:val="24"/>
          <w:szCs w:val="24"/>
        </w:rPr>
        <w:t>REGIONALNY DYREKTO</w:t>
      </w:r>
      <w:r w:rsidR="001E6C75" w:rsidRPr="001E6C75">
        <w:rPr>
          <w:rFonts w:ascii="Calibri" w:eastAsia="Lucida Sans Unicode" w:hAnsi="Calibri" w:cs="Calibri"/>
          <w:bCs/>
          <w:kern w:val="28"/>
          <w:sz w:val="24"/>
          <w:szCs w:val="24"/>
        </w:rPr>
        <w:t>R OCHRONY ŚRODOWISKA W KIELCACH</w:t>
      </w:r>
    </w:p>
    <w:p w:rsidR="001E6C75" w:rsidRDefault="001E6C75" w:rsidP="001E6C75">
      <w:pPr>
        <w:rPr>
          <w:rFonts w:cstheme="minorHAnsi"/>
          <w:sz w:val="24"/>
          <w:szCs w:val="24"/>
          <w:lang w:eastAsia="ar-SA"/>
        </w:rPr>
      </w:pPr>
    </w:p>
    <w:p w:rsidR="001E6C75" w:rsidRDefault="001E6C75" w:rsidP="001E6C75">
      <w:pPr>
        <w:rPr>
          <w:rFonts w:cstheme="minorHAnsi"/>
          <w:sz w:val="24"/>
          <w:szCs w:val="24"/>
          <w:lang w:eastAsia="ar-SA"/>
        </w:rPr>
      </w:pPr>
      <w:r w:rsidRPr="001E6C75">
        <w:rPr>
          <w:rFonts w:cstheme="minorHAnsi"/>
          <w:sz w:val="24"/>
          <w:szCs w:val="24"/>
          <w:lang w:eastAsia="ar-SA"/>
        </w:rPr>
        <w:t>WPN-III.6320.16</w:t>
      </w:r>
      <w:r>
        <w:rPr>
          <w:rFonts w:cstheme="minorHAnsi"/>
          <w:sz w:val="24"/>
          <w:szCs w:val="24"/>
          <w:lang w:eastAsia="ar-SA"/>
        </w:rPr>
        <w:t>.2017.DB</w:t>
      </w:r>
    </w:p>
    <w:p w:rsidR="001E6C75" w:rsidRPr="001E6C75" w:rsidRDefault="001E6C75" w:rsidP="001E6C75">
      <w:pPr>
        <w:rPr>
          <w:rFonts w:cstheme="minorHAnsi"/>
          <w:sz w:val="24"/>
          <w:szCs w:val="24"/>
          <w:lang w:eastAsia="ar-SA"/>
        </w:rPr>
      </w:pPr>
      <w:r w:rsidRPr="001E6C75">
        <w:rPr>
          <w:rFonts w:cstheme="minorHAnsi"/>
          <w:sz w:val="24"/>
          <w:szCs w:val="24"/>
          <w:lang w:eastAsia="ar-SA"/>
        </w:rPr>
        <w:t xml:space="preserve">Kielce, dnia  </w:t>
      </w:r>
      <w:r>
        <w:rPr>
          <w:rFonts w:cstheme="minorHAnsi"/>
          <w:sz w:val="24"/>
          <w:szCs w:val="24"/>
          <w:lang w:eastAsia="ar-SA"/>
        </w:rPr>
        <w:t>1</w:t>
      </w:r>
      <w:bookmarkStart w:id="1" w:name="_GoBack"/>
      <w:bookmarkEnd w:id="1"/>
      <w:r w:rsidRPr="001E6C75">
        <w:rPr>
          <w:rFonts w:cstheme="minorHAnsi"/>
          <w:sz w:val="24"/>
          <w:szCs w:val="24"/>
          <w:lang w:eastAsia="ar-SA"/>
        </w:rPr>
        <w:t xml:space="preserve">  grudnia 2023 r.</w:t>
      </w:r>
    </w:p>
    <w:p w:rsidR="001E6C75" w:rsidRPr="001E6C75" w:rsidRDefault="001E6C75" w:rsidP="001E6C75">
      <w:pPr>
        <w:pStyle w:val="Nagwek1"/>
        <w:tabs>
          <w:tab w:val="left" w:pos="658"/>
        </w:tabs>
        <w:rPr>
          <w:rFonts w:asciiTheme="minorHAnsi" w:hAnsiTheme="minorHAnsi" w:cstheme="minorHAnsi"/>
          <w:color w:val="auto"/>
          <w:w w:val="150"/>
          <w:sz w:val="24"/>
          <w:szCs w:val="24"/>
        </w:rPr>
      </w:pPr>
      <w:r>
        <w:rPr>
          <w:rFonts w:asciiTheme="minorHAnsi" w:hAnsiTheme="minorHAnsi" w:cstheme="minorHAnsi"/>
          <w:color w:val="auto"/>
          <w:w w:val="150"/>
          <w:sz w:val="24"/>
          <w:szCs w:val="24"/>
        </w:rPr>
        <w:t>O</w:t>
      </w:r>
      <w:r w:rsidRPr="001E6C75">
        <w:rPr>
          <w:rFonts w:asciiTheme="minorHAnsi" w:hAnsiTheme="minorHAnsi" w:cstheme="minorHAnsi"/>
          <w:color w:val="auto"/>
          <w:w w:val="150"/>
          <w:sz w:val="24"/>
          <w:szCs w:val="24"/>
        </w:rPr>
        <w:t>BWIESZCZENIE</w:t>
      </w:r>
    </w:p>
    <w:p w:rsidR="001E6C75" w:rsidRPr="001E6C75" w:rsidRDefault="001E6C75" w:rsidP="001E6C75">
      <w:pPr>
        <w:pStyle w:val="Nagwek1"/>
        <w:tabs>
          <w:tab w:val="left" w:pos="658"/>
        </w:tabs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</w:pPr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 xml:space="preserve">Na podstawie art. 28 ust. 4 ustawy z dnia 16 kwietnia 2004 r. o ochronie przyrody </w:t>
      </w:r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br/>
        <w:t xml:space="preserve">(tj. Dz.U. 2023 r., poz. 1336, z </w:t>
      </w:r>
      <w:proofErr w:type="spellStart"/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>późn</w:t>
      </w:r>
      <w:proofErr w:type="spellEnd"/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 xml:space="preserve">. zm.) oraz art. 39 ustawy z dnia 3 października 2008 r. </w:t>
      </w:r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br/>
        <w:t xml:space="preserve">o udostępnieniu informacji o środowisku i jego ochronie, udziale społeczeństwa w ochronie środowiska oraz o ocenach oddziaływania na środowisko (tj. Dz.U. 2023 r., poz. 1094, z </w:t>
      </w:r>
      <w:proofErr w:type="spellStart"/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>późn</w:t>
      </w:r>
      <w:proofErr w:type="spellEnd"/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 xml:space="preserve">. zm.) </w:t>
      </w:r>
    </w:p>
    <w:p w:rsidR="001E6C75" w:rsidRPr="001E6C75" w:rsidRDefault="001E6C75" w:rsidP="001E6C75">
      <w:pPr>
        <w:pStyle w:val="Nagwek1"/>
        <w:tabs>
          <w:tab w:val="left" w:pos="658"/>
        </w:tabs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</w:pPr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 xml:space="preserve">Regionalny Dyrektor Ochrony Środowiska w Kielcach </w:t>
      </w:r>
    </w:p>
    <w:p w:rsidR="001E6C75" w:rsidRPr="001E6C75" w:rsidRDefault="001E6C75" w:rsidP="001E6C75">
      <w:pPr>
        <w:pStyle w:val="Nagwek1"/>
        <w:tabs>
          <w:tab w:val="left" w:pos="658"/>
        </w:tabs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1E6C75">
        <w:rPr>
          <w:rFonts w:asciiTheme="minorHAnsi" w:hAnsiTheme="minorHAnsi" w:cstheme="minorHAnsi"/>
          <w:bCs/>
          <w:snapToGrid w:val="0"/>
          <w:color w:val="auto"/>
          <w:sz w:val="24"/>
          <w:szCs w:val="24"/>
        </w:rPr>
        <w:t xml:space="preserve">zawiadamia </w:t>
      </w:r>
      <w:r w:rsidRPr="001E6C75">
        <w:rPr>
          <w:rFonts w:asciiTheme="minorHAnsi" w:hAnsiTheme="minorHAnsi" w:cstheme="minorHAnsi"/>
          <w:color w:val="auto"/>
          <w:sz w:val="24"/>
          <w:szCs w:val="24"/>
        </w:rPr>
        <w:t>o ustanowieniu planu zadań ochronnych dla obszaru Natura 2000  Ostoja Sobkowsko – Korytnicka PLH260032.</w:t>
      </w:r>
    </w:p>
    <w:p w:rsidR="001E6C75" w:rsidRPr="001E6C75" w:rsidRDefault="001E6C75" w:rsidP="001E6C75">
      <w:pPr>
        <w:spacing w:line="276" w:lineRule="auto"/>
        <w:rPr>
          <w:rFonts w:cstheme="minorHAnsi"/>
          <w:sz w:val="24"/>
          <w:szCs w:val="24"/>
          <w:lang w:val="x-none" w:eastAsia="ar-SA"/>
        </w:rPr>
      </w:pPr>
    </w:p>
    <w:p w:rsidR="001E6C75" w:rsidRPr="001E6C75" w:rsidRDefault="001E6C75" w:rsidP="001E6C75">
      <w:pPr>
        <w:spacing w:line="276" w:lineRule="auto"/>
        <w:rPr>
          <w:rFonts w:cstheme="minorHAnsi"/>
          <w:sz w:val="24"/>
          <w:szCs w:val="24"/>
          <w:lang w:val="x-none" w:eastAsia="ar-SA"/>
        </w:rPr>
      </w:pPr>
      <w:r w:rsidRPr="001E6C75">
        <w:rPr>
          <w:rFonts w:cstheme="minorHAnsi"/>
          <w:sz w:val="24"/>
          <w:szCs w:val="24"/>
          <w:lang w:eastAsia="ar-SA"/>
        </w:rPr>
        <w:t xml:space="preserve">Dnia </w:t>
      </w:r>
      <w:r w:rsidRPr="001E6C75">
        <w:rPr>
          <w:rFonts w:cstheme="minorHAnsi"/>
          <w:sz w:val="24"/>
          <w:szCs w:val="24"/>
          <w:lang w:val="x-none" w:eastAsia="ar-SA"/>
        </w:rPr>
        <w:t>29 listopa</w:t>
      </w:r>
      <w:r w:rsidRPr="001E6C75">
        <w:rPr>
          <w:rFonts w:cstheme="minorHAnsi"/>
          <w:sz w:val="24"/>
          <w:szCs w:val="24"/>
          <w:lang w:eastAsia="ar-SA"/>
        </w:rPr>
        <w:t>da 2</w:t>
      </w:r>
      <w:r w:rsidRPr="001E6C75">
        <w:rPr>
          <w:rFonts w:cstheme="minorHAnsi"/>
          <w:sz w:val="24"/>
          <w:szCs w:val="24"/>
          <w:lang w:val="x-none" w:eastAsia="ar-SA"/>
        </w:rPr>
        <w:t>02</w:t>
      </w:r>
      <w:r w:rsidRPr="001E6C75">
        <w:rPr>
          <w:rFonts w:cstheme="minorHAnsi"/>
          <w:sz w:val="24"/>
          <w:szCs w:val="24"/>
          <w:lang w:eastAsia="ar-SA"/>
        </w:rPr>
        <w:t>3</w:t>
      </w:r>
      <w:r w:rsidRPr="001E6C75">
        <w:rPr>
          <w:rFonts w:cstheme="minorHAnsi"/>
          <w:sz w:val="24"/>
          <w:szCs w:val="24"/>
          <w:lang w:val="x-none" w:eastAsia="ar-SA"/>
        </w:rPr>
        <w:t xml:space="preserve"> r. w Dzienniku Urzędowym Województwa Świętokrzyskiego</w:t>
      </w:r>
      <w:r w:rsidRPr="001E6C75">
        <w:rPr>
          <w:rFonts w:cstheme="minorHAnsi"/>
          <w:sz w:val="24"/>
          <w:szCs w:val="24"/>
          <w:lang w:eastAsia="ar-SA"/>
        </w:rPr>
        <w:t xml:space="preserve"> </w:t>
      </w:r>
      <w:r w:rsidRPr="001E6C75">
        <w:rPr>
          <w:rFonts w:cstheme="minorHAnsi"/>
          <w:sz w:val="24"/>
          <w:szCs w:val="24"/>
          <w:lang w:val="x-none" w:eastAsia="ar-SA"/>
        </w:rPr>
        <w:t>zostało opublikowane zarządzenie Regionalnego Dyrektora Ochrony Środowiska w Kielcach</w:t>
      </w:r>
      <w:r w:rsidRPr="001E6C75">
        <w:rPr>
          <w:rFonts w:cstheme="minorHAnsi"/>
          <w:sz w:val="24"/>
          <w:szCs w:val="24"/>
          <w:lang w:eastAsia="ar-SA"/>
        </w:rPr>
        <w:t xml:space="preserve"> </w:t>
      </w:r>
      <w:r w:rsidRPr="001E6C75">
        <w:rPr>
          <w:rFonts w:cstheme="minorHAnsi"/>
          <w:sz w:val="24"/>
          <w:szCs w:val="24"/>
          <w:lang w:val="x-none" w:eastAsia="ar-SA"/>
        </w:rPr>
        <w:t>z dnia 28 listopada 202</w:t>
      </w:r>
      <w:r w:rsidRPr="001E6C75">
        <w:rPr>
          <w:rFonts w:cstheme="minorHAnsi"/>
          <w:sz w:val="24"/>
          <w:szCs w:val="24"/>
          <w:lang w:eastAsia="ar-SA"/>
        </w:rPr>
        <w:t>3</w:t>
      </w:r>
      <w:r w:rsidRPr="001E6C75">
        <w:rPr>
          <w:rFonts w:cstheme="minorHAnsi"/>
          <w:sz w:val="24"/>
          <w:szCs w:val="24"/>
          <w:lang w:val="x-none" w:eastAsia="ar-SA"/>
        </w:rPr>
        <w:t xml:space="preserve"> r. w</w:t>
      </w:r>
      <w:r w:rsidRPr="001E6C75">
        <w:rPr>
          <w:rFonts w:cstheme="minorHAnsi"/>
          <w:sz w:val="24"/>
          <w:szCs w:val="24"/>
          <w:lang w:eastAsia="ar-SA"/>
        </w:rPr>
        <w:t> </w:t>
      </w:r>
      <w:r w:rsidRPr="001E6C75">
        <w:rPr>
          <w:rFonts w:cstheme="minorHAnsi"/>
          <w:sz w:val="24"/>
          <w:szCs w:val="24"/>
          <w:lang w:val="x-none" w:eastAsia="ar-SA"/>
        </w:rPr>
        <w:t xml:space="preserve">sprawie ustanowienia planu zadań ochronnych dla obszaru Natura 2000 </w:t>
      </w:r>
      <w:r w:rsidRPr="001E6C75">
        <w:rPr>
          <w:rFonts w:cstheme="minorHAnsi"/>
          <w:sz w:val="24"/>
          <w:szCs w:val="24"/>
          <w:lang w:eastAsia="ar-SA"/>
        </w:rPr>
        <w:t xml:space="preserve">Ostoja Sobkowsko – Korytnicka </w:t>
      </w:r>
      <w:r w:rsidRPr="001E6C75">
        <w:rPr>
          <w:rFonts w:cstheme="minorHAnsi"/>
          <w:sz w:val="24"/>
          <w:szCs w:val="24"/>
          <w:lang w:val="x-none" w:eastAsia="ar-SA"/>
        </w:rPr>
        <w:t>PLH26003</w:t>
      </w:r>
      <w:r w:rsidRPr="001E6C75">
        <w:rPr>
          <w:rFonts w:cstheme="minorHAnsi"/>
          <w:sz w:val="24"/>
          <w:szCs w:val="24"/>
          <w:lang w:eastAsia="ar-SA"/>
        </w:rPr>
        <w:t>2</w:t>
      </w:r>
      <w:r w:rsidRPr="001E6C75">
        <w:rPr>
          <w:rFonts w:cstheme="minorHAnsi"/>
          <w:sz w:val="24"/>
          <w:szCs w:val="24"/>
          <w:lang w:val="x-none" w:eastAsia="ar-SA"/>
        </w:rPr>
        <w:t xml:space="preserve"> (Dz. Urz. Woj. </w:t>
      </w:r>
      <w:proofErr w:type="spellStart"/>
      <w:r w:rsidRPr="001E6C75">
        <w:rPr>
          <w:rFonts w:cstheme="minorHAnsi"/>
          <w:sz w:val="24"/>
          <w:szCs w:val="24"/>
          <w:lang w:val="x-none" w:eastAsia="ar-SA"/>
        </w:rPr>
        <w:t>Święt</w:t>
      </w:r>
      <w:proofErr w:type="spellEnd"/>
      <w:r w:rsidRPr="001E6C75">
        <w:rPr>
          <w:rFonts w:cstheme="minorHAnsi"/>
          <w:sz w:val="24"/>
          <w:szCs w:val="24"/>
          <w:lang w:val="x-none" w:eastAsia="ar-SA"/>
        </w:rPr>
        <w:t>. poz. 4497).</w:t>
      </w:r>
    </w:p>
    <w:p w:rsidR="001E6C75" w:rsidRPr="001E6C75" w:rsidRDefault="001E6C75" w:rsidP="001E6C75">
      <w:pPr>
        <w:spacing w:line="276" w:lineRule="auto"/>
        <w:rPr>
          <w:rFonts w:cstheme="minorHAnsi"/>
          <w:sz w:val="24"/>
          <w:szCs w:val="24"/>
        </w:rPr>
      </w:pPr>
      <w:r w:rsidRPr="001E6C75">
        <w:rPr>
          <w:rFonts w:cstheme="minorHAnsi"/>
          <w:bCs/>
          <w:spacing w:val="2"/>
          <w:sz w:val="24"/>
          <w:szCs w:val="24"/>
        </w:rPr>
        <w:t xml:space="preserve">Zarządzenie wejdzie w życie 14 grudnia 2023 r. </w:t>
      </w:r>
    </w:p>
    <w:p w:rsidR="001E6C75" w:rsidRPr="001E6C75" w:rsidRDefault="001E6C75" w:rsidP="001E6C75">
      <w:pPr>
        <w:rPr>
          <w:rFonts w:cstheme="minorHAnsi"/>
          <w:sz w:val="24"/>
          <w:szCs w:val="24"/>
        </w:rPr>
      </w:pPr>
    </w:p>
    <w:p w:rsidR="007D755D" w:rsidRPr="001E6C75" w:rsidRDefault="007D755D" w:rsidP="001E6C7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  <w:r w:rsidRPr="001E6C75">
        <w:rPr>
          <w:rFonts w:eastAsia="Lucida Sans Unicode" w:cstheme="minorHAnsi"/>
          <w:kern w:val="1"/>
          <w:sz w:val="24"/>
          <w:szCs w:val="24"/>
        </w:rPr>
        <w:t>Regionalny Dyrektor</w:t>
      </w:r>
    </w:p>
    <w:p w:rsidR="00DE6EDC" w:rsidRPr="001E6C75" w:rsidRDefault="007D755D" w:rsidP="001E6C7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  <w:r w:rsidRPr="001E6C75">
        <w:rPr>
          <w:rFonts w:eastAsia="Lucida Sans Unicode" w:cstheme="minorHAnsi"/>
          <w:kern w:val="1"/>
          <w:sz w:val="24"/>
          <w:szCs w:val="24"/>
        </w:rPr>
        <w:t xml:space="preserve">Ochrony Środowiska </w:t>
      </w:r>
    </w:p>
    <w:p w:rsidR="007D755D" w:rsidRPr="001E6C75" w:rsidRDefault="001E6C75" w:rsidP="001E6C75">
      <w:pPr>
        <w:widowControl w:val="0"/>
        <w:suppressAutoHyphens/>
        <w:spacing w:after="0" w:line="240" w:lineRule="auto"/>
        <w:rPr>
          <w:rFonts w:eastAsia="Lucida Sans Unicode" w:cstheme="minorHAnsi"/>
          <w:kern w:val="1"/>
          <w:sz w:val="24"/>
          <w:szCs w:val="24"/>
        </w:rPr>
      </w:pPr>
      <w:r>
        <w:rPr>
          <w:rFonts w:eastAsia="Lucida Sans Unicode" w:cstheme="minorHAnsi"/>
          <w:kern w:val="1"/>
          <w:sz w:val="24"/>
          <w:szCs w:val="24"/>
        </w:rPr>
        <w:t>w Kielcach</w:t>
      </w:r>
    </w:p>
    <w:p w:rsidR="00C503ED" w:rsidRPr="001E6C75" w:rsidRDefault="001E6C75" w:rsidP="001E6C75">
      <w:pPr>
        <w:widowControl w:val="0"/>
        <w:suppressAutoHyphens/>
        <w:spacing w:after="100" w:afterAutospacing="1" w:line="240" w:lineRule="auto"/>
        <w:rPr>
          <w:rFonts w:eastAsia="Lucida Sans Unicode" w:cstheme="minorHAnsi"/>
          <w:kern w:val="1"/>
          <w:sz w:val="24"/>
          <w:szCs w:val="24"/>
        </w:rPr>
      </w:pPr>
      <w:r>
        <w:rPr>
          <w:rFonts w:eastAsia="Lucida Sans Unicode" w:cstheme="minorHAnsi"/>
          <w:kern w:val="1"/>
          <w:sz w:val="24"/>
          <w:szCs w:val="24"/>
        </w:rPr>
        <w:t>Aldona Sobolak</w:t>
      </w:r>
    </w:p>
    <w:p w:rsidR="000B373D" w:rsidRPr="001E6C75" w:rsidRDefault="000B373D" w:rsidP="001E6C75">
      <w:pPr>
        <w:widowControl w:val="0"/>
        <w:suppressAutoHyphens/>
        <w:spacing w:after="0" w:line="240" w:lineRule="auto"/>
        <w:rPr>
          <w:rFonts w:eastAsia="Lucida Sans Unicode" w:cstheme="minorHAnsi"/>
          <w:kern w:val="22"/>
          <w:sz w:val="24"/>
          <w:szCs w:val="24"/>
        </w:rPr>
      </w:pPr>
    </w:p>
    <w:p w:rsidR="002E129B" w:rsidRPr="001E6C75" w:rsidRDefault="002E129B" w:rsidP="001E6C75">
      <w:pPr>
        <w:rPr>
          <w:rFonts w:cstheme="minorHAnsi"/>
          <w:sz w:val="24"/>
          <w:szCs w:val="24"/>
        </w:rPr>
      </w:pPr>
    </w:p>
    <w:p w:rsidR="001E6C75" w:rsidRPr="001E6C75" w:rsidRDefault="001E6C75">
      <w:pPr>
        <w:rPr>
          <w:rFonts w:cstheme="minorHAnsi"/>
          <w:sz w:val="24"/>
          <w:szCs w:val="24"/>
        </w:rPr>
      </w:pPr>
    </w:p>
    <w:sectPr w:rsidR="001E6C75" w:rsidRPr="001E6C75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3D"/>
    <w:rsid w:val="000B0C1D"/>
    <w:rsid w:val="000B373D"/>
    <w:rsid w:val="001947A7"/>
    <w:rsid w:val="001B44C4"/>
    <w:rsid w:val="001E6C75"/>
    <w:rsid w:val="0026188F"/>
    <w:rsid w:val="002E129B"/>
    <w:rsid w:val="003A51F9"/>
    <w:rsid w:val="003B546D"/>
    <w:rsid w:val="003D0F6B"/>
    <w:rsid w:val="00414A88"/>
    <w:rsid w:val="00565A42"/>
    <w:rsid w:val="006021BE"/>
    <w:rsid w:val="00665B79"/>
    <w:rsid w:val="00753934"/>
    <w:rsid w:val="007D755D"/>
    <w:rsid w:val="0081118A"/>
    <w:rsid w:val="008C033D"/>
    <w:rsid w:val="008E3B98"/>
    <w:rsid w:val="00921D97"/>
    <w:rsid w:val="009F0EDF"/>
    <w:rsid w:val="00A55D8E"/>
    <w:rsid w:val="00A77D11"/>
    <w:rsid w:val="00A94971"/>
    <w:rsid w:val="00AD624D"/>
    <w:rsid w:val="00C503ED"/>
    <w:rsid w:val="00C576CD"/>
    <w:rsid w:val="00C806FA"/>
    <w:rsid w:val="00CA5A82"/>
    <w:rsid w:val="00D233B4"/>
    <w:rsid w:val="00D84FB0"/>
    <w:rsid w:val="00DC49CC"/>
    <w:rsid w:val="00DE6EDC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3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Bobek</dc:creator>
  <cp:keywords/>
  <dc:description/>
  <cp:lastModifiedBy>Bartkiewicz, Diana</cp:lastModifiedBy>
  <cp:revision>3</cp:revision>
  <dcterms:created xsi:type="dcterms:W3CDTF">2021-12-10T13:01:00Z</dcterms:created>
  <dcterms:modified xsi:type="dcterms:W3CDTF">2023-12-01T07:56:00Z</dcterms:modified>
</cp:coreProperties>
</file>