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3B" w:rsidRPr="00D96BE5" w:rsidRDefault="00DF7E3B" w:rsidP="00DF7E3B">
      <w:pPr>
        <w:ind w:left="5664"/>
        <w:jc w:val="both"/>
        <w:rPr>
          <w:rFonts w:ascii="Calibri" w:hAnsi="Calibri"/>
          <w:i/>
          <w:sz w:val="20"/>
          <w:szCs w:val="20"/>
          <w:lang w:val="de-DE"/>
        </w:rPr>
      </w:pPr>
      <w:r w:rsidRPr="00D96BE5">
        <w:rPr>
          <w:rFonts w:ascii="Calibri" w:hAnsi="Calibri"/>
          <w:b/>
          <w:i/>
          <w:sz w:val="20"/>
          <w:szCs w:val="20"/>
          <w:lang w:val="de-DE"/>
        </w:rPr>
        <w:t>Anhang Nr. 1</w:t>
      </w:r>
      <w:r w:rsidRPr="00D96BE5">
        <w:rPr>
          <w:rFonts w:ascii="Calibri" w:hAnsi="Calibri"/>
          <w:i/>
          <w:sz w:val="20"/>
          <w:szCs w:val="20"/>
          <w:lang w:val="de-DE"/>
        </w:rPr>
        <w:t xml:space="preserve"> zur Bekanntmachung über den Verkauf Nr. 1/2020</w:t>
      </w:r>
    </w:p>
    <w:p w:rsidR="00DF7E3B" w:rsidRPr="00D96BE5" w:rsidRDefault="00DF7E3B" w:rsidP="00DF7E3B">
      <w:pPr>
        <w:spacing w:line="360" w:lineRule="auto"/>
        <w:ind w:left="5664"/>
        <w:jc w:val="both"/>
        <w:rPr>
          <w:rFonts w:ascii="Calibri" w:hAnsi="Calibri"/>
          <w:lang w:val="de-DE"/>
        </w:rPr>
      </w:pPr>
    </w:p>
    <w:p w:rsidR="00DF7E3B" w:rsidRPr="00D96BE5" w:rsidRDefault="00DF7E3B" w:rsidP="00DF7E3B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D96BE5">
        <w:rPr>
          <w:rFonts w:ascii="Calibri" w:hAnsi="Calibri"/>
          <w:b/>
          <w:sz w:val="28"/>
          <w:szCs w:val="28"/>
          <w:lang w:val="de-DE"/>
        </w:rPr>
        <w:t>TECHNISCHE DATEN</w:t>
      </w:r>
    </w:p>
    <w:p w:rsidR="00DF7E3B" w:rsidRPr="00D96BE5" w:rsidRDefault="00DF7E3B" w:rsidP="00DF7E3B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  <w:gridCol w:w="3653"/>
        <w:gridCol w:w="5177"/>
      </w:tblGrid>
      <w:tr w:rsidR="00DF7E3B" w:rsidRPr="00D96BE5" w:rsidTr="00CC586F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A. Allgemeine Informationen: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lang w:val="de-DE"/>
              </w:rPr>
            </w:pP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top w:val="nil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Marke: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MERCEDES-BENZ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Model: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VIANO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Version: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639/2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Produzentenbezeichnung: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LAA31305N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Karosserieart: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W639</w:t>
            </w:r>
          </w:p>
        </w:tc>
      </w:tr>
      <w:tr w:rsidR="00DF7E3B" w:rsidRPr="00D96BE5" w:rsidTr="00CC586F">
        <w:trPr>
          <w:gridBefore w:val="1"/>
          <w:wBefore w:w="250" w:type="dxa"/>
          <w:trHeight w:val="521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Karosseriefarbe: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FLINTGRAU (LA1 7368)</w:t>
            </w:r>
          </w:p>
        </w:tc>
      </w:tr>
      <w:tr w:rsidR="00DF7E3B" w:rsidRPr="00D96BE5" w:rsidTr="00CC586F">
        <w:trPr>
          <w:gridBefore w:val="1"/>
          <w:wBefore w:w="250" w:type="dxa"/>
          <w:trHeight w:val="521"/>
        </w:trPr>
        <w:tc>
          <w:tcPr>
            <w:tcW w:w="36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Baujahr: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2010</w:t>
            </w:r>
          </w:p>
        </w:tc>
      </w:tr>
      <w:tr w:rsidR="00DF7E3B" w:rsidRPr="00D96BE5" w:rsidTr="00CC586F">
        <w:trPr>
          <w:gridBefore w:val="1"/>
          <w:wBefore w:w="250" w:type="dxa"/>
          <w:trHeight w:val="521"/>
        </w:trPr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Vorherige Besitzer: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0</w:t>
            </w:r>
          </w:p>
        </w:tc>
      </w:tr>
      <w:tr w:rsidR="00DF7E3B" w:rsidRPr="00D96BE5" w:rsidTr="00CC586F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B. Technische Informationen: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lang w:val="de-DE"/>
              </w:rPr>
            </w:pP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top w:val="nil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Zylinderanzahl: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4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Hubraum in w cm³: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2143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Motorleistung in w PS/KW: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163/120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Drehmoment in Nm: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3800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Länger des Fahrzeugs in mm: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5008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 xml:space="preserve">Höhe des Fahrzeugs in mm: 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1875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zGM in kg: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3050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Leermasse in kg: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2186-2355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Lademasse in kg: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695-864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Kraftstoffart: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DIESEL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Emissionsklasse: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EURO 5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Getriebe: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MANUELL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Sitzaufstellung: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1 + 1 + 3 + 3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 xml:space="preserve">Kilometerzahl am 02.10.2020: 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F7E3B" w:rsidRPr="00D96BE5" w:rsidRDefault="00FA4FE3" w:rsidP="00CC586F">
            <w:pPr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b/>
              </w:rPr>
              <w:t>170.332 KM</w:t>
            </w:r>
            <w:bookmarkStart w:id="0" w:name="_GoBack"/>
            <w:bookmarkEnd w:id="0"/>
          </w:p>
        </w:tc>
      </w:tr>
      <w:tr w:rsidR="00DF7E3B" w:rsidRPr="00D96BE5" w:rsidTr="00CC586F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C. Ausstattung: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lang w:val="de-DE"/>
              </w:rPr>
            </w:pP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 xml:space="preserve">Technisch: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ESP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KLIMA HALBAUTOMATIK IM PASSAGIERRAUM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BATTERIE 12 V/ 95 AH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lastRenderedPageBreak/>
              <w:t>- GENERATOR 14 V/ 180A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STECKDOSE 12 V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ELEKTRONISCHE VORRÜSTUNG FÜR ANHÄNGER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PARKTRONIC SYSTEM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REGEN- UND LICHTSENSOR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THERMOMETER</w:t>
            </w:r>
          </w:p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ECO START/STOP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lastRenderedPageBreak/>
              <w:t>Außen: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STAHLRÄDER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SEITEN SPIEGEL MIT BLINKER; ELEKTRISCH VERSTELLBAR UND BEHEITZT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XENON FERN- UND ABBLENDLICHT; MIT KURVENASSISTENT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LED TAGFAHRLICHT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ADAPTIVE BREMSLICHTER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SCHIEBETÜR RECHTS UND LINKS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FEST MONTIERTE SCHEIBEN HINTEN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KOFFERRAUMTÜR MIT SCHEIBENWISCHER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GETÖNTE SCHEIBEN HINTEN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VORDERER UND HINTERER STOßFÄNGER IN KARROSERIEFARBE</w:t>
            </w:r>
          </w:p>
        </w:tc>
      </w:tr>
      <w:tr w:rsidR="00DF7E3B" w:rsidRPr="00D96BE5" w:rsidTr="00CC586F">
        <w:trPr>
          <w:gridBefore w:val="1"/>
          <w:wBefore w:w="250" w:type="dxa"/>
        </w:trPr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lang w:val="de-DE"/>
              </w:rPr>
            </w:pPr>
            <w:r w:rsidRPr="00D96BE5">
              <w:rPr>
                <w:rFonts w:ascii="Calibri" w:hAnsi="Calibri"/>
                <w:lang w:val="de-DE"/>
              </w:rPr>
              <w:t>Innen: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HECKSPIEGEL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COCKPITBELEUCHTUNG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FONDBELEUCHTUNG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KINDERSICHERUNG IN DEN TÜREN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ZWISCHENABLAGE IN MITTLERER KONSOLE</w:t>
            </w:r>
          </w:p>
          <w:p w:rsidR="00DF7E3B" w:rsidRPr="00D96BE5" w:rsidRDefault="00DF7E3B" w:rsidP="00CC586F">
            <w:pPr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TEKSTILÜBERZUG FOND</w:t>
            </w:r>
          </w:p>
          <w:p w:rsidR="00DF7E3B" w:rsidRPr="00D96BE5" w:rsidRDefault="00DF7E3B" w:rsidP="00CC586F">
            <w:pPr>
              <w:spacing w:line="360" w:lineRule="auto"/>
              <w:rPr>
                <w:rFonts w:ascii="Calibri" w:hAnsi="Calibri"/>
                <w:b/>
                <w:lang w:val="de-DE"/>
              </w:rPr>
            </w:pPr>
            <w:r w:rsidRPr="00D96BE5">
              <w:rPr>
                <w:rFonts w:ascii="Calibri" w:hAnsi="Calibri"/>
                <w:b/>
                <w:lang w:val="de-DE"/>
              </w:rPr>
              <w:t>- GRIFFE ZUM EINSTEIGEN RECHTS UND LINKS</w:t>
            </w:r>
          </w:p>
        </w:tc>
      </w:tr>
    </w:tbl>
    <w:p w:rsidR="00DF7E3B" w:rsidRDefault="00DF7E3B" w:rsidP="00DF7E3B">
      <w:pPr>
        <w:spacing w:line="360" w:lineRule="auto"/>
      </w:pPr>
    </w:p>
    <w:p w:rsidR="00BA0EDD" w:rsidRDefault="00BA0EDD" w:rsidP="00DF7E3B"/>
    <w:sectPr w:rsidR="00BA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3B"/>
    <w:rsid w:val="00BA0EDD"/>
    <w:rsid w:val="00DF7E3B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534E-FFD9-4049-9B87-04936C9C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Rylski Michał</cp:lastModifiedBy>
  <cp:revision>2</cp:revision>
  <dcterms:created xsi:type="dcterms:W3CDTF">2020-09-28T10:56:00Z</dcterms:created>
  <dcterms:modified xsi:type="dcterms:W3CDTF">2020-10-02T13:33:00Z</dcterms:modified>
</cp:coreProperties>
</file>