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D" w:rsidRPr="00D926CD" w:rsidRDefault="00D926CD" w:rsidP="00D926CD">
      <w:pPr>
        <w:spacing w:after="0"/>
        <w:rPr>
          <w:rFonts w:ascii="Arial" w:hAnsi="Arial" w:cs="Arial"/>
        </w:rPr>
      </w:pPr>
      <w:r w:rsidRPr="00D926CD">
        <w:rPr>
          <w:rFonts w:ascii="Arial" w:hAnsi="Arial" w:cs="Arial"/>
        </w:rPr>
        <w:t>REGIONALNY DYREKTOR OCHRONY ŚRODOWISKA W KATOWICACH</w:t>
      </w:r>
    </w:p>
    <w:p w:rsidR="00D926CD" w:rsidRPr="00D926CD" w:rsidRDefault="00D926CD" w:rsidP="00D926CD">
      <w:pPr>
        <w:spacing w:before="240" w:after="0"/>
        <w:rPr>
          <w:rFonts w:ascii="Arial" w:hAnsi="Arial" w:cs="Arial"/>
        </w:rPr>
      </w:pPr>
      <w:r w:rsidRPr="00D926CD">
        <w:rPr>
          <w:rFonts w:ascii="Arial" w:hAnsi="Arial" w:cs="Arial"/>
        </w:rPr>
        <w:t>Katowice,19 lipca 2022</w:t>
      </w:r>
    </w:p>
    <w:p w:rsidR="00D926CD" w:rsidRPr="00D926CD" w:rsidRDefault="00D926CD" w:rsidP="00D926CD">
      <w:pPr>
        <w:spacing w:after="0"/>
        <w:rPr>
          <w:rFonts w:ascii="Arial" w:hAnsi="Arial" w:cs="Arial"/>
        </w:rPr>
      </w:pPr>
      <w:r w:rsidRPr="00D926CD">
        <w:rPr>
          <w:rFonts w:ascii="Arial" w:hAnsi="Arial" w:cs="Arial"/>
        </w:rPr>
        <w:t>WOOŚ.420.14.2022.WG.7</w:t>
      </w:r>
    </w:p>
    <w:p w:rsidR="00FB7A50" w:rsidRPr="00F75C47" w:rsidRDefault="0086116E" w:rsidP="00D926CD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:rsidR="00FB7A50" w:rsidRDefault="0086116E" w:rsidP="00FB7A5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>Kodeks postępowania administracyjnego (Dz. U. z 2021 r. poz</w:t>
      </w:r>
      <w:r>
        <w:rPr>
          <w:rFonts w:ascii="Arial" w:hAnsi="Arial" w:cs="Arial"/>
          <w:sz w:val="22"/>
          <w:szCs w:val="22"/>
        </w:rPr>
        <w:t xml:space="preserve">. 735 – cyt. dalej jako k.p.a.), w związku z art. 74 ustawy </w:t>
      </w:r>
      <w:r>
        <w:rPr>
          <w:rFonts w:ascii="Arial" w:hAnsi="Arial" w:cs="Arial"/>
          <w:sz w:val="22"/>
          <w:szCs w:val="22"/>
        </w:rPr>
        <w:t>z dnia 3 października 2008 r. o udostępnianiu informacji o środowisku i jego ochronie, udziale społeczeństwa w ochronie środowiska oraz o ocenach oddziaływania na 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2022 r. poz. 1029 ze zm.</w:t>
      </w:r>
      <w:r w:rsidRPr="00536531">
        <w:rPr>
          <w:rFonts w:ascii="Arial" w:hAnsi="Arial" w:cs="Arial"/>
          <w:sz w:val="22"/>
          <w:szCs w:val="22"/>
        </w:rPr>
        <w:t xml:space="preserve"> - cyt dalej jako „UUOŚ”),</w:t>
      </w:r>
    </w:p>
    <w:p w:rsidR="00FB7A50" w:rsidRDefault="0086116E" w:rsidP="00D926CD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</w:t>
      </w:r>
      <w:r>
        <w:rPr>
          <w:rFonts w:ascii="Arial" w:hAnsi="Arial" w:cs="Arial"/>
          <w:b/>
          <w:sz w:val="22"/>
          <w:szCs w:val="22"/>
        </w:rPr>
        <w:t>ny postępowania</w:t>
      </w:r>
      <w:r>
        <w:rPr>
          <w:rFonts w:ascii="Arial" w:hAnsi="Arial" w:cs="Arial"/>
          <w:sz w:val="22"/>
          <w:szCs w:val="22"/>
        </w:rPr>
        <w:t>,</w:t>
      </w:r>
    </w:p>
    <w:p w:rsidR="00FB7A50" w:rsidRDefault="0086116E" w:rsidP="00FB7A50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>o zakończeniu postępowania dowodowego w sprawie wydania decyzji o środowiskowych uwarunkowan</w:t>
      </w:r>
      <w:r>
        <w:rPr>
          <w:rFonts w:ascii="Arial" w:hAnsi="Arial" w:cs="Arial"/>
        </w:rPr>
        <w:t>iach dla przedsięwzięcia pn.: „</w:t>
      </w:r>
      <w:r w:rsidRPr="00FB7A50">
        <w:rPr>
          <w:rFonts w:ascii="Arial" w:hAnsi="Arial" w:cs="Arial"/>
        </w:rPr>
        <w:t>Budowa gazociągu Tworzeń - Łagiewn</w:t>
      </w:r>
      <w:r>
        <w:rPr>
          <w:rFonts w:ascii="Arial" w:hAnsi="Arial" w:cs="Arial"/>
        </w:rPr>
        <w:t>iki wraz z </w:t>
      </w:r>
      <w:r w:rsidRPr="00FB7A50">
        <w:rPr>
          <w:rFonts w:ascii="Arial" w:hAnsi="Arial" w:cs="Arial"/>
        </w:rPr>
        <w:t xml:space="preserve">infrastrukturą niezbędną do jego obsługi na terenie województwa </w:t>
      </w:r>
      <w:r w:rsidRPr="00FB7A50">
        <w:rPr>
          <w:rFonts w:ascii="Arial" w:hAnsi="Arial" w:cs="Arial"/>
        </w:rPr>
        <w:t>śląskiego. Odcinek C</w:t>
      </w:r>
      <w:r>
        <w:rPr>
          <w:rFonts w:ascii="Arial" w:hAnsi="Arial" w:cs="Arial"/>
        </w:rPr>
        <w:t>” oraz </w:t>
      </w:r>
      <w:r w:rsidRPr="00FB7A50">
        <w:rPr>
          <w:rFonts w:ascii="Arial" w:hAnsi="Arial" w:cs="Arial"/>
        </w:rPr>
        <w:t>o możliwości zapoznania się i wypowiedzenia co do zebr</w:t>
      </w:r>
      <w:r>
        <w:rPr>
          <w:rFonts w:ascii="Arial" w:hAnsi="Arial" w:cs="Arial"/>
        </w:rPr>
        <w:t>anych dowodów i materiałów oraz </w:t>
      </w:r>
      <w:r>
        <w:rPr>
          <w:rFonts w:ascii="Arial" w:hAnsi="Arial" w:cs="Arial"/>
        </w:rPr>
        <w:t>zgłoszonych żądań.</w:t>
      </w:r>
    </w:p>
    <w:p w:rsidR="00FB7A50" w:rsidRDefault="0086116E" w:rsidP="00FB7A50">
      <w:pPr>
        <w:spacing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</w:t>
      </w:r>
      <w:r w:rsidRPr="00FB7A50">
        <w:rPr>
          <w:rFonts w:ascii="Arial" w:hAnsi="Arial" w:cs="Arial"/>
        </w:rPr>
        <w:t>a.</w:t>
      </w:r>
    </w:p>
    <w:p w:rsidR="00FB7A50" w:rsidRPr="00552E61" w:rsidRDefault="0086116E" w:rsidP="00552E61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06 819</w:t>
      </w:r>
      <w:r>
        <w:rPr>
          <w:rFonts w:ascii="Arial" w:hAnsi="Arial" w:cs="Arial"/>
          <w:iCs/>
        </w:rPr>
        <w:t xml:space="preserve"> lub (032) 42 06 801</w:t>
      </w:r>
      <w:r w:rsidRPr="00536531">
        <w:rPr>
          <w:rFonts w:ascii="Arial" w:hAnsi="Arial" w:cs="Arial"/>
        </w:rPr>
        <w:t>).</w:t>
      </w:r>
    </w:p>
    <w:p w:rsidR="00552E61" w:rsidRDefault="0086116E" w:rsidP="00552E61">
      <w:pPr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552E61" w:rsidRDefault="0086116E" w:rsidP="00552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552E61" w:rsidRDefault="0086116E" w:rsidP="00552E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FB7A50" w:rsidRPr="00552E61" w:rsidRDefault="0086116E" w:rsidP="002B05EE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552E61" w:rsidRPr="00552E61" w:rsidRDefault="0086116E" w:rsidP="002B05EE">
      <w:pPr>
        <w:tabs>
          <w:tab w:val="left" w:pos="360"/>
        </w:tabs>
        <w:spacing w:before="24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D926CD">
        <w:rPr>
          <w:rFonts w:ascii="Arial" w:eastAsia="Times New Roman" w:hAnsi="Arial" w:cs="Arial"/>
        </w:rPr>
        <w:t>19.07.2022 r.</w:t>
      </w:r>
      <w:r w:rsidRPr="002959F3">
        <w:rPr>
          <w:rFonts w:ascii="Arial" w:eastAsia="Times New Roman" w:hAnsi="Arial" w:cs="Arial"/>
        </w:rPr>
        <w:t xml:space="preserve"> do </w:t>
      </w:r>
      <w:r w:rsidR="00D926CD">
        <w:rPr>
          <w:rFonts w:ascii="Arial" w:eastAsia="Times New Roman" w:hAnsi="Arial" w:cs="Arial"/>
        </w:rPr>
        <w:t>2.08.2022 r.</w:t>
      </w:r>
    </w:p>
    <w:p w:rsidR="00552E61" w:rsidRPr="00552E61" w:rsidRDefault="0086116E" w:rsidP="00552E61">
      <w:pPr>
        <w:spacing w:before="156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:rsidR="00552E61" w:rsidRDefault="0086116E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Pełnomocnik Wnioskodawcy – P. Anna Kulczak</w:t>
      </w:r>
    </w:p>
    <w:p w:rsidR="00552E61" w:rsidRDefault="0086116E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552E61" w:rsidRPr="00552E61" w:rsidRDefault="0086116E" w:rsidP="00552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WOOŚ a/</w:t>
      </w:r>
      <w:r>
        <w:rPr>
          <w:rFonts w:ascii="Arial" w:hAnsi="Arial" w:cs="Arial"/>
          <w:sz w:val="20"/>
          <w:szCs w:val="20"/>
        </w:rPr>
        <w:t>a</w:t>
      </w:r>
    </w:p>
    <w:p w:rsidR="00552E61" w:rsidRPr="002C3276" w:rsidRDefault="0086116E" w:rsidP="00552E61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</w:t>
      </w:r>
      <w:r w:rsidRPr="002C3276">
        <w:rPr>
          <w:rFonts w:ascii="Arial" w:hAnsi="Arial" w:cs="Arial"/>
          <w:sz w:val="20"/>
          <w:szCs w:val="20"/>
        </w:rPr>
        <w:t xml:space="preserve">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2C3276" w:rsidRDefault="0086116E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</w:t>
      </w:r>
      <w:r w:rsidRPr="002C3276">
        <w:rPr>
          <w:rFonts w:ascii="Arial" w:hAnsi="Arial" w:cs="Arial"/>
          <w:bCs/>
          <w:sz w:val="20"/>
          <w:szCs w:val="20"/>
        </w:rPr>
        <w:t>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2C3276" w:rsidRDefault="0086116E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054C80" w:rsidRDefault="0086116E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</w:t>
      </w:r>
      <w:r w:rsidRPr="002C3276">
        <w:rPr>
          <w:rFonts w:ascii="Arial" w:hAnsi="Arial" w:cs="Arial"/>
          <w:bCs/>
          <w:sz w:val="20"/>
          <w:szCs w:val="20"/>
        </w:rPr>
        <w:t>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6E" w:rsidRDefault="0086116E" w:rsidP="00173FD3">
      <w:pPr>
        <w:spacing w:after="0" w:line="240" w:lineRule="auto"/>
      </w:pPr>
      <w:r>
        <w:separator/>
      </w:r>
    </w:p>
  </w:endnote>
  <w:endnote w:type="continuationSeparator" w:id="0">
    <w:p w:rsidR="0086116E" w:rsidRDefault="0086116E" w:rsidP="0017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86116E" w:rsidP="00037978">
    <w:pPr>
      <w:pStyle w:val="Stopka"/>
      <w:jc w:val="center"/>
      <w:rPr>
        <w:b/>
        <w:sz w:val="18"/>
      </w:rPr>
    </w:pPr>
  </w:p>
  <w:p w:rsidR="0042270F" w:rsidRPr="00037978" w:rsidRDefault="0086116E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>
      <w:rPr>
        <w:rFonts w:ascii="Times New Roman" w:hAnsi="Times New Roman" w:cs="Times New Roman"/>
        <w:b/>
        <w:sz w:val="18"/>
        <w:szCs w:val="18"/>
      </w:rPr>
      <w:t xml:space="preserve">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42270F" w:rsidRPr="00037978" w:rsidRDefault="0086116E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86116E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6E" w:rsidRDefault="0086116E" w:rsidP="00173FD3">
      <w:pPr>
        <w:spacing w:after="0" w:line="240" w:lineRule="auto"/>
      </w:pPr>
      <w:r>
        <w:separator/>
      </w:r>
    </w:p>
  </w:footnote>
  <w:footnote w:type="continuationSeparator" w:id="0">
    <w:p w:rsidR="0086116E" w:rsidRDefault="0086116E" w:rsidP="0017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Pr="00D926CD" w:rsidRDefault="0086116E" w:rsidP="00D926CD">
    <w:pP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9E64D31A">
      <w:start w:val="1"/>
      <w:numFmt w:val="decimal"/>
      <w:lvlText w:val="%1."/>
      <w:lvlJc w:val="left"/>
      <w:pPr>
        <w:ind w:left="720" w:hanging="360"/>
      </w:pPr>
    </w:lvl>
    <w:lvl w:ilvl="1" w:tplc="13F4BBAE" w:tentative="1">
      <w:start w:val="1"/>
      <w:numFmt w:val="lowerLetter"/>
      <w:lvlText w:val="%2."/>
      <w:lvlJc w:val="left"/>
      <w:pPr>
        <w:ind w:left="1440" w:hanging="360"/>
      </w:pPr>
    </w:lvl>
    <w:lvl w:ilvl="2" w:tplc="92B0DBCE" w:tentative="1">
      <w:start w:val="1"/>
      <w:numFmt w:val="lowerRoman"/>
      <w:lvlText w:val="%3."/>
      <w:lvlJc w:val="right"/>
      <w:pPr>
        <w:ind w:left="2160" w:hanging="180"/>
      </w:pPr>
    </w:lvl>
    <w:lvl w:ilvl="3" w:tplc="13864DAA" w:tentative="1">
      <w:start w:val="1"/>
      <w:numFmt w:val="decimal"/>
      <w:lvlText w:val="%4."/>
      <w:lvlJc w:val="left"/>
      <w:pPr>
        <w:ind w:left="2880" w:hanging="360"/>
      </w:pPr>
    </w:lvl>
    <w:lvl w:ilvl="4" w:tplc="E9A8945A" w:tentative="1">
      <w:start w:val="1"/>
      <w:numFmt w:val="lowerLetter"/>
      <w:lvlText w:val="%5."/>
      <w:lvlJc w:val="left"/>
      <w:pPr>
        <w:ind w:left="3600" w:hanging="360"/>
      </w:pPr>
    </w:lvl>
    <w:lvl w:ilvl="5" w:tplc="E45E921E" w:tentative="1">
      <w:start w:val="1"/>
      <w:numFmt w:val="lowerRoman"/>
      <w:lvlText w:val="%6."/>
      <w:lvlJc w:val="right"/>
      <w:pPr>
        <w:ind w:left="4320" w:hanging="180"/>
      </w:pPr>
    </w:lvl>
    <w:lvl w:ilvl="6" w:tplc="0930BAF2" w:tentative="1">
      <w:start w:val="1"/>
      <w:numFmt w:val="decimal"/>
      <w:lvlText w:val="%7."/>
      <w:lvlJc w:val="left"/>
      <w:pPr>
        <w:ind w:left="5040" w:hanging="360"/>
      </w:pPr>
    </w:lvl>
    <w:lvl w:ilvl="7" w:tplc="4492032A" w:tentative="1">
      <w:start w:val="1"/>
      <w:numFmt w:val="lowerLetter"/>
      <w:lvlText w:val="%8."/>
      <w:lvlJc w:val="left"/>
      <w:pPr>
        <w:ind w:left="5760" w:hanging="360"/>
      </w:pPr>
    </w:lvl>
    <w:lvl w:ilvl="8" w:tplc="A1C0D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4D041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22A28D4" w:tentative="1">
      <w:start w:val="1"/>
      <w:numFmt w:val="lowerLetter"/>
      <w:lvlText w:val="%2."/>
      <w:lvlJc w:val="left"/>
      <w:pPr>
        <w:ind w:left="1440" w:hanging="360"/>
      </w:pPr>
    </w:lvl>
    <w:lvl w:ilvl="2" w:tplc="9F00669E" w:tentative="1">
      <w:start w:val="1"/>
      <w:numFmt w:val="lowerRoman"/>
      <w:lvlText w:val="%3."/>
      <w:lvlJc w:val="right"/>
      <w:pPr>
        <w:ind w:left="2160" w:hanging="180"/>
      </w:pPr>
    </w:lvl>
    <w:lvl w:ilvl="3" w:tplc="3A24F814" w:tentative="1">
      <w:start w:val="1"/>
      <w:numFmt w:val="decimal"/>
      <w:lvlText w:val="%4."/>
      <w:lvlJc w:val="left"/>
      <w:pPr>
        <w:ind w:left="2880" w:hanging="360"/>
      </w:pPr>
    </w:lvl>
    <w:lvl w:ilvl="4" w:tplc="AD24C7E4" w:tentative="1">
      <w:start w:val="1"/>
      <w:numFmt w:val="lowerLetter"/>
      <w:lvlText w:val="%5."/>
      <w:lvlJc w:val="left"/>
      <w:pPr>
        <w:ind w:left="3600" w:hanging="360"/>
      </w:pPr>
    </w:lvl>
    <w:lvl w:ilvl="5" w:tplc="027A4218" w:tentative="1">
      <w:start w:val="1"/>
      <w:numFmt w:val="lowerRoman"/>
      <w:lvlText w:val="%6."/>
      <w:lvlJc w:val="right"/>
      <w:pPr>
        <w:ind w:left="4320" w:hanging="180"/>
      </w:pPr>
    </w:lvl>
    <w:lvl w:ilvl="6" w:tplc="11401CF8" w:tentative="1">
      <w:start w:val="1"/>
      <w:numFmt w:val="decimal"/>
      <w:lvlText w:val="%7."/>
      <w:lvlJc w:val="left"/>
      <w:pPr>
        <w:ind w:left="5040" w:hanging="360"/>
      </w:pPr>
    </w:lvl>
    <w:lvl w:ilvl="7" w:tplc="DCDA2B52" w:tentative="1">
      <w:start w:val="1"/>
      <w:numFmt w:val="lowerLetter"/>
      <w:lvlText w:val="%8."/>
      <w:lvlJc w:val="left"/>
      <w:pPr>
        <w:ind w:left="5760" w:hanging="360"/>
      </w:pPr>
    </w:lvl>
    <w:lvl w:ilvl="8" w:tplc="6C56A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3FD3"/>
    <w:rsid w:val="00173FD3"/>
    <w:rsid w:val="0086116E"/>
    <w:rsid w:val="00D9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2</cp:revision>
  <dcterms:created xsi:type="dcterms:W3CDTF">2022-07-19T11:53:00Z</dcterms:created>
  <dcterms:modified xsi:type="dcterms:W3CDTF">2022-07-19T11:53:00Z</dcterms:modified>
</cp:coreProperties>
</file>