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D692" w14:textId="77777777" w:rsidR="00CE0C4D" w:rsidRDefault="00CE0C4D">
      <w:pPr>
        <w:pStyle w:val="Default"/>
      </w:pPr>
    </w:p>
    <w:p w14:paraId="0B695764" w14:textId="77777777" w:rsidR="00CE0C4D" w:rsidRDefault="00104989">
      <w:pPr>
        <w:pStyle w:val="Default"/>
        <w:jc w:val="center"/>
      </w:pPr>
      <w:r>
        <w:t xml:space="preserve"> </w:t>
      </w:r>
      <w:r>
        <w:rPr>
          <w:b/>
          <w:bCs/>
          <w:sz w:val="22"/>
          <w:szCs w:val="22"/>
        </w:rPr>
        <w:t xml:space="preserve">INFORMACJA W SPRAWIE OCHRONY DANYCH OSOBOWYCH </w:t>
      </w:r>
    </w:p>
    <w:p w14:paraId="634A3B38" w14:textId="77777777" w:rsidR="00CE0C4D" w:rsidRDefault="00104989">
      <w:pPr>
        <w:pStyle w:val="Default"/>
        <w:jc w:val="center"/>
      </w:pPr>
      <w:r>
        <w:rPr>
          <w:b/>
          <w:bCs/>
          <w:sz w:val="22"/>
          <w:szCs w:val="22"/>
        </w:rPr>
        <w:t xml:space="preserve">KONTRAHENTÓW I ICH PRZEDSTAWICIELI </w:t>
      </w:r>
    </w:p>
    <w:p w14:paraId="31CEAD69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 xml:space="preserve">W związku z przetwarzaniem Pani /Pana danych osobowych -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s. 1, z późn. zm.), dalej „RODO”, informuję, że: </w:t>
      </w:r>
    </w:p>
    <w:p w14:paraId="60DF555B" w14:textId="77777777" w:rsidR="00CE0C4D" w:rsidRDefault="00CE0C4D">
      <w:pPr>
        <w:pStyle w:val="Default"/>
        <w:rPr>
          <w:sz w:val="22"/>
          <w:szCs w:val="22"/>
        </w:rPr>
      </w:pPr>
    </w:p>
    <w:p w14:paraId="72DA7772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Administrator danych </w:t>
      </w:r>
    </w:p>
    <w:p w14:paraId="42254620" w14:textId="0C04D588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− Administratorem Pani/ Pana danych osobowych jest Wojewódzka Stacja Sanitarno – Epidemiologiczna w Rzeszowie reprezentowana przez Dyrektorem Wojewódzkiej Stacji Sanitarno – Epidemiologicznej z siedzibą w Rzeszowie, ul. Wierzbowa 16, 35-959 Rzeszów, </w:t>
      </w:r>
      <w:r>
        <w:rPr>
          <w:i/>
          <w:iCs/>
          <w:sz w:val="22"/>
          <w:szCs w:val="22"/>
        </w:rPr>
        <w:t xml:space="preserve">kontakt: e-mail: </w:t>
      </w:r>
      <w:r>
        <w:rPr>
          <w:i/>
          <w:iCs/>
          <w:color w:val="0000FF"/>
          <w:sz w:val="22"/>
          <w:szCs w:val="22"/>
        </w:rPr>
        <w:t>sekretariat</w:t>
      </w:r>
      <w:r w:rsidR="000B712F">
        <w:rPr>
          <w:i/>
          <w:iCs/>
          <w:color w:val="0000FF"/>
          <w:sz w:val="22"/>
          <w:szCs w:val="22"/>
        </w:rPr>
        <w:t>.</w:t>
      </w:r>
      <w:r>
        <w:rPr>
          <w:i/>
          <w:iCs/>
          <w:color w:val="0000FF"/>
          <w:sz w:val="22"/>
          <w:szCs w:val="22"/>
        </w:rPr>
        <w:t>wsse.rzeszow</w:t>
      </w:r>
      <w:r w:rsidR="000B712F">
        <w:rPr>
          <w:i/>
          <w:iCs/>
          <w:color w:val="0000FF"/>
          <w:sz w:val="22"/>
          <w:szCs w:val="22"/>
        </w:rPr>
        <w:t>@sanepid.gov</w:t>
      </w:r>
      <w:r>
        <w:rPr>
          <w:i/>
          <w:iCs/>
          <w:color w:val="0000FF"/>
          <w:sz w:val="22"/>
          <w:szCs w:val="22"/>
        </w:rPr>
        <w:t>.pl</w:t>
      </w:r>
      <w:r>
        <w:rPr>
          <w:i/>
          <w:iCs/>
          <w:sz w:val="22"/>
          <w:szCs w:val="22"/>
        </w:rPr>
        <w:t xml:space="preserve">, tel. 17 852 21 11 wew.318, fax 17 859 07 25 </w:t>
      </w:r>
      <w:r>
        <w:rPr>
          <w:sz w:val="22"/>
          <w:szCs w:val="22"/>
        </w:rPr>
        <w:t xml:space="preserve">dalej: Administrator. </w:t>
      </w:r>
    </w:p>
    <w:p w14:paraId="2B002141" w14:textId="77777777" w:rsidR="00CE0C4D" w:rsidRDefault="00CE0C4D">
      <w:pPr>
        <w:pStyle w:val="Default"/>
        <w:rPr>
          <w:sz w:val="22"/>
          <w:szCs w:val="22"/>
        </w:rPr>
      </w:pPr>
    </w:p>
    <w:p w14:paraId="3F08761B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kontaktowe </w:t>
      </w:r>
    </w:p>
    <w:p w14:paraId="42A7CC31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Może Pani/Pan kontaktować się w sprawach związanych z przetwarzaniem danych osobowych oraz z wykonywaniem praw przysługujących na mocy RODO z Administratorem z wykorzystaniem powyższych danych teleadresowych lub z wyznaczonym u Administratora Inspektorem ochrony danych </w:t>
      </w:r>
    </w:p>
    <w:p w14:paraId="3A513A3C" w14:textId="67D0FC18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kontakt: nadzor</w:t>
      </w:r>
      <w:r w:rsidR="000B712F">
        <w:rPr>
          <w:sz w:val="22"/>
          <w:szCs w:val="22"/>
        </w:rPr>
        <w:t>.</w:t>
      </w:r>
      <w:r>
        <w:rPr>
          <w:sz w:val="22"/>
          <w:szCs w:val="22"/>
        </w:rPr>
        <w:t>wsse.rzeszow</w:t>
      </w:r>
      <w:r w:rsidR="000B712F">
        <w:rPr>
          <w:sz w:val="22"/>
          <w:szCs w:val="22"/>
        </w:rPr>
        <w:t>@sanepid.gov</w:t>
      </w:r>
      <w:r>
        <w:rPr>
          <w:sz w:val="22"/>
          <w:szCs w:val="22"/>
        </w:rPr>
        <w:t>.pl, tel. 17 852 21 11 wew.334.</w:t>
      </w:r>
    </w:p>
    <w:p w14:paraId="5933DFBF" w14:textId="77777777" w:rsidR="00CE0C4D" w:rsidRDefault="00CE0C4D">
      <w:pPr>
        <w:pStyle w:val="Default"/>
        <w:rPr>
          <w:sz w:val="22"/>
          <w:szCs w:val="22"/>
        </w:rPr>
      </w:pPr>
    </w:p>
    <w:p w14:paraId="361B74F5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i cele przetwarzania danych osobowych </w:t>
      </w:r>
    </w:p>
    <w:p w14:paraId="5662BB49" w14:textId="77777777" w:rsidR="00CE0C4D" w:rsidRDefault="00104989">
      <w:pPr>
        <w:pStyle w:val="Default"/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1. Przetwarzanie Pani/Pana danych osobowych odbywa się w celach związanych z zawarciem, wykonywaniem i obsługą zawartej umowy/zlecenia. </w:t>
      </w:r>
    </w:p>
    <w:p w14:paraId="24B7C905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Podstawą prawną przetwarzania Pani/Pana danych osobowych jest: </w:t>
      </w:r>
    </w:p>
    <w:p w14:paraId="39A79511" w14:textId="77777777" w:rsidR="00CE0C4D" w:rsidRDefault="00CE0C4D">
      <w:pPr>
        <w:pStyle w:val="Default"/>
        <w:rPr>
          <w:sz w:val="22"/>
          <w:szCs w:val="22"/>
        </w:rPr>
      </w:pPr>
    </w:p>
    <w:p w14:paraId="6D0E7541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jeżeli jesteście Państwo wykonawcą umowy/zlecenia: </w:t>
      </w:r>
    </w:p>
    <w:p w14:paraId="5EB534C6" w14:textId="77777777" w:rsidR="00CE0C4D" w:rsidRDefault="00104989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− art. 6 ust. 1 lit. b) RODO, tj.: niezbędność do wykonania umowy, której jest Pani/Pan stroną, lub do podjęcia działań na Pani/Pana żądanie przed zawarciem umowy; </w:t>
      </w:r>
    </w:p>
    <w:p w14:paraId="68B67B00" w14:textId="77777777" w:rsidR="00CE0C4D" w:rsidRDefault="00104989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− art. 6 ust. 1 lit. c) RODO, tj.: obowiązek prawny ciążący na Administratorze związany z realizacją postępowania o udzieleniu zamówień publicznych, prowadzeniem ksiąg rachunkowych i dokumentacji podatkowej, wynikający z powszechnie obowiązujących przepisów prawa (m.in. ustawa z dnia 29.09.1994 r. o rachunkowości; ustawy z dnia 29.08.1997 r. Ordynacja podatkowa; ustawy z dnia 11 września 2019 r. – Prawo zamówień publicznych); </w:t>
      </w:r>
    </w:p>
    <w:p w14:paraId="3B999E7E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− art. 6 ust. 1 lit e), art. 10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RODO tj. działanie przez administratora w interie publicznym związany z realizacją postępowania o udzieleniu zamówień publicznych na podstawie ustawy Prawo zamówień publicznych. </w:t>
      </w:r>
    </w:p>
    <w:p w14:paraId="0F622C68" w14:textId="77777777" w:rsidR="00CE0C4D" w:rsidRDefault="00CE0C4D">
      <w:pPr>
        <w:pStyle w:val="Default"/>
        <w:rPr>
          <w:sz w:val="22"/>
          <w:szCs w:val="22"/>
        </w:rPr>
      </w:pPr>
    </w:p>
    <w:p w14:paraId="444E4316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 jeżeli jesteście Państwo osobą fizyczną reprezentującą osobę prawną lub jednostkę organizacyjną będącą wykonawcą umowy lub podejmującą działania przed zawarciem umowy, a także pracownikiem lub współpracownikiem takiej osoby prawnej lub jednostki, uczestniczącym w zawieraniu lub realizacji umowy: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-Wskazano art. 10 RODO, ponieważ od niektórych osób jest wymagane oświadczenie o niekaralności, interes publiczny odnosi się do ewentualnego dochodzenia roszczeń. </w:t>
      </w:r>
    </w:p>
    <w:p w14:paraId="09706A67" w14:textId="77777777" w:rsidR="00CE0C4D" w:rsidRDefault="00104989">
      <w:pPr>
        <w:pStyle w:val="Default"/>
        <w:rPr>
          <w:color w:val="auto"/>
        </w:rPr>
      </w:pPr>
      <w:r>
        <w:br w:type="page"/>
      </w:r>
    </w:p>
    <w:p w14:paraId="38AEA8D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– art. 6 ust. 1 lit. c) RODO, tj.: obowiązek prawny ciążący na Administratorze związany z ustaleniem warunków zawarcia umowy z kontrahentem oraz ułatwieniu komunikacji związanej z jej wykonaniem, a także ustaleniem osób odpowiedzialnych za realizację i uprawnionych do kontaktów w ramach wykonywania umowy. </w:t>
      </w:r>
    </w:p>
    <w:p w14:paraId="1F91100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 art. 6 ust. 1 lit e), art. 10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RODO tj. działanie przez administratora w interie publicznym związany z realizacją postepowania o udzieleniu zamówień publicznych na podstawie ustawy Prawo zamówień publicznych. </w:t>
      </w:r>
    </w:p>
    <w:p w14:paraId="1B2001E2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35F4F6D2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Odbiorcy danych osobowych </w:t>
      </w:r>
    </w:p>
    <w:p w14:paraId="11ADA73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osobowe, co do zasady, nie będą przekazywane innym podmiotom, z wyjątkiem: </w:t>
      </w:r>
    </w:p>
    <w:p w14:paraId="4DF4A30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podmiotów uprawnionych do ich przetwarzania na podstawie przepisów prawa, w szczególności organów władzy publicznej; </w:t>
      </w:r>
    </w:p>
    <w:p w14:paraId="3D1FFACC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0EE52C1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podmiotów wspierających nas w wypełnianiu naszych uprawnień i obowiązków: np. usługi pocztowe, kurierskie, płatnicze, a także dostawców systemów informatycznych, udzielających asysty i wsparcia technicznego dla systemów informatycznych, w których przetwarzane są Państwa dane; </w:t>
      </w:r>
    </w:p>
    <w:p w14:paraId="08DA43B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wszystkim zainteresowanym osobom lub podmiotom ze względu na jawność postępowania o udzielenie zamówienia publicznego (ograniczenie dostępu do danych może wystąpić jedynie w szczególnych przypadkach, jeśli jest to uzasadnione ochroną prywatności, interesem publicznym lub informacja stanowi tajemnicę przedsiębiorstwa).</w:t>
      </w:r>
    </w:p>
    <w:p w14:paraId="386525B1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1B63B91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Przekazanie danych osobowych do państwa trzeciego lub organizacji między narodowej </w:t>
      </w:r>
    </w:p>
    <w:p w14:paraId="5BC06D4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Administrator, co do zasady, nie przekazuje Państwa danych osobowych, do państwa trzeciego lub organizacji międzynarodowej, jednak z uwagi na jawnością postępowania o udzielenie zamówienia publicznego Państwa dane mogą być także przekazywane do państw trzecich. </w:t>
      </w:r>
    </w:p>
    <w:p w14:paraId="002C8F3E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487FE03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Okres przechowywania danych osobowych </w:t>
      </w:r>
    </w:p>
    <w:p w14:paraId="6CC97BA4" w14:textId="77777777" w:rsidR="00CE0C4D" w:rsidRDefault="001049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Państwa dane osobowe będą przechowywane jedynie w okresie niezbędnym do spełnienia celu, dla którego zostały zebrane lub w okresie wskazanym przepisami prawa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08992CC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spełnieniu celu, dla którego Państwa dane osobowe zostały zebrane, mogą one być przechowywane jedynie w celach archiwalnych, przez okres wynikający z przepisów rozporządzenia Prezesa Rady Ministrów z dnia 18.01.2011 r. w sprawie instrukcji kancelaryjnej, jednolitych rzeczowych wykazów akt oraz instrukcji w sprawie organizacji i zakresu działania archiwów zakładowych. </w:t>
      </w:r>
    </w:p>
    <w:p w14:paraId="7756AA6C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52D4E7E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Prawa osób, których dane dotyczą w tym dostęp do danych osobowych </w:t>
      </w:r>
    </w:p>
    <w:p w14:paraId="4CD217C9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zasadach określonych przepisami RODO, posiadają Państwo prawo do żądania od administratora: </w:t>
      </w:r>
    </w:p>
    <w:p w14:paraId="32E745B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dostępu do treści swoich danych osobowych, </w:t>
      </w:r>
    </w:p>
    <w:p w14:paraId="6D69A909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sprostowania (poprawiania) swoich danych osobowych, </w:t>
      </w:r>
    </w:p>
    <w:p w14:paraId="0986A34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usunięcia swoich danych osobowych, </w:t>
      </w:r>
    </w:p>
    <w:p w14:paraId="0D32889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ograniczenia przetwarzania swoich danych osobowych, </w:t>
      </w:r>
    </w:p>
    <w:p w14:paraId="66AE489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przenoszenia swoich danych osobowych (jeżeli przetwarzanie opiera się na podstawie zgody lub umowy), </w:t>
      </w:r>
    </w:p>
    <w:p w14:paraId="4722C25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ponadto, posiada Pani/Pan prawo do wniesienia sprzeciwu wobec przetwarzania Państwa danych w związku ze szczególną sytuacją.</w:t>
      </w:r>
      <w:r>
        <w:br w:type="page"/>
      </w:r>
    </w:p>
    <w:p w14:paraId="1B871B8A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Nie wszystkie Państwa żądania będziemy mogli zawsze spełnić. Zakres przysługujących praw zależy od przesłanek prawnych uprawniających do przetwarzania danych. </w:t>
      </w:r>
    </w:p>
    <w:p w14:paraId="293847FD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6F2E79F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VIII. Prawo do cofnięcia zgody </w:t>
      </w:r>
    </w:p>
    <w:p w14:paraId="650AF13E" w14:textId="77777777" w:rsidR="00CE0C4D" w:rsidRDefault="00104989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stosunku do danych osobowych, które są nieobowiązkowe, a które zostały przez Państwa podane, przysługuje Pani/Panu prawo do cofnięcia zgody w dowolnym momencie. </w:t>
      </w:r>
    </w:p>
    <w:p w14:paraId="6FD5CDF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Wycofanie zgody nie ma wpływu na przetwarzanie Państwa danych do momentu jej wycofania. </w:t>
      </w:r>
    </w:p>
    <w:p w14:paraId="784C1D0D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1B037A2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IX. Prawo wniesienia skargi do organu nadzorczego. </w:t>
      </w:r>
    </w:p>
    <w:p w14:paraId="6F7107F2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uzna Pani/Pan, iż przetwarzanie Państwa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14:paraId="5E4AC573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7585B466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X. Informacja o wymogu/dobrowolności podania danych oraz konsekwencjach niepodania danych osobowych. </w:t>
      </w:r>
    </w:p>
    <w:p w14:paraId="2566B54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Podanie przez Państwa danych osobowych jest warunkiem koniecznym do zawarcia i realizacji umowy/zlecenia oraz wypełnienia obowiązków prawnych ciążących na Administratorze. </w:t>
      </w:r>
    </w:p>
    <w:p w14:paraId="704520F5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270E51B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XI. Zautomatyzowane podejmowanie decyzji, profilowanie. </w:t>
      </w:r>
    </w:p>
    <w:p w14:paraId="6B62878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3DF5B436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Jeżeli dane osobowe nie zostały pozyskane bezpośrednio od Państwa a zostały podane przez inne podmioty lub osoby – zgodnie z art. 14 ust. 1 lit. d) i ust. 2 lit. f) RODO, informujemy nadto, iż : </w:t>
      </w:r>
    </w:p>
    <w:p w14:paraId="160F4CC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Kategorie danych </w:t>
      </w:r>
    </w:p>
    <w:p w14:paraId="6400CA2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zależności od okoliczności sprawy będziemy przetwarzać między innymi następujące kategorie Państwa danych osobowych: podstawowe dane identyfikacyjne (np. imię i nazwisko), dane kontaktowe (np. numer telefonu, adres e-mail), dane adresowe (adres miejsca zatrudnienia), inne dane związane z zatrudnieniem (np. stanowisko służbowe). Kategorie danych będą zbierane z poszanowaniem zasady adekwatności, mając na uwadze cel załatwienia sprawy i wynikać będą przede wszystkim z obowiązujących przepisów prawa. </w:t>
      </w:r>
    </w:p>
    <w:p w14:paraId="0D590B6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Źródło pochodzenia danych osobowych </w:t>
      </w:r>
    </w:p>
    <w:p w14:paraId="2C17F75E" w14:textId="77777777" w:rsidR="00CE0C4D" w:rsidRDefault="00104989">
      <w:r>
        <w:t>Państwa dane osobowe pochodzić będą od kontrahenta, który podał w umowie dane osobowe przedstawicieli do kontaktu lub ze źródeł publicznie dostępnych (np. strona internetowa).</w:t>
      </w:r>
    </w:p>
    <w:sectPr w:rsidR="00CE0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4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1A76" w14:textId="77777777" w:rsidR="00EE6953" w:rsidRDefault="00104989">
      <w:pPr>
        <w:spacing w:after="0" w:line="240" w:lineRule="auto"/>
      </w:pPr>
      <w:r>
        <w:separator/>
      </w:r>
    </w:p>
  </w:endnote>
  <w:endnote w:type="continuationSeparator" w:id="0">
    <w:p w14:paraId="143F121E" w14:textId="77777777" w:rsidR="00EE6953" w:rsidRDefault="0010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85A" w14:textId="77777777" w:rsidR="00C83500" w:rsidRDefault="00C83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568E" w14:textId="77777777" w:rsidR="00C83500" w:rsidRDefault="00C835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F630" w14:textId="77777777" w:rsidR="00C83500" w:rsidRDefault="00C83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8F6A" w14:textId="77777777" w:rsidR="00EE6953" w:rsidRDefault="00104989">
      <w:pPr>
        <w:spacing w:after="0" w:line="240" w:lineRule="auto"/>
      </w:pPr>
      <w:r>
        <w:separator/>
      </w:r>
    </w:p>
  </w:footnote>
  <w:footnote w:type="continuationSeparator" w:id="0">
    <w:p w14:paraId="25235EC2" w14:textId="77777777" w:rsidR="00EE6953" w:rsidRDefault="0010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A6DA" w14:textId="77777777" w:rsidR="00C83500" w:rsidRDefault="00C83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6FEF" w14:textId="4D83B5D1" w:rsidR="00CE0C4D" w:rsidRDefault="00C83500">
    <w:pPr>
      <w:pStyle w:val="Nagwek"/>
      <w:jc w:val="right"/>
      <w:rPr>
        <w:i/>
        <w:iCs/>
      </w:rPr>
    </w:pPr>
    <w:r>
      <w:rPr>
        <w:i/>
        <w:iCs/>
      </w:rPr>
      <w:t xml:space="preserve"> </w:t>
    </w:r>
    <w:r w:rsidR="00104989">
      <w:rPr>
        <w:i/>
        <w:iCs/>
      </w:rPr>
      <w:t xml:space="preserve">Załącznik nr </w:t>
    </w:r>
    <w:r>
      <w:rPr>
        <w:i/>
        <w:iCs/>
      </w:rPr>
      <w:t>4</w:t>
    </w:r>
    <w:r w:rsidR="00104989">
      <w:rPr>
        <w:i/>
        <w:iCs/>
      </w:rPr>
      <w:t xml:space="preserve"> do </w:t>
    </w:r>
    <w:r>
      <w:rPr>
        <w:i/>
        <w:iCs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0FE" w14:textId="77777777" w:rsidR="00C83500" w:rsidRDefault="00C835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4D"/>
    <w:rsid w:val="000B712F"/>
    <w:rsid w:val="00104989"/>
    <w:rsid w:val="007D12E0"/>
    <w:rsid w:val="007F7920"/>
    <w:rsid w:val="00920A43"/>
    <w:rsid w:val="00C83500"/>
    <w:rsid w:val="00CE0C4D"/>
    <w:rsid w:val="00DE36A1"/>
    <w:rsid w:val="00E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9FF6"/>
  <w15:docId w15:val="{40BD902E-6E11-42DE-A255-5B3D0E5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B3C7F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2022-10-06T11:32:00Z</dcterms:created>
  <dcterms:modified xsi:type="dcterms:W3CDTF">2023-09-05T07:52:00Z</dcterms:modified>
  <dc:language>pl-PL</dc:language>
</cp:coreProperties>
</file>