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95B0B" w14:textId="77777777" w:rsidR="003E0D12" w:rsidRPr="003F650F" w:rsidRDefault="003E0D12" w:rsidP="003E0D1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1B1B1B"/>
          <w:sz w:val="22"/>
          <w:szCs w:val="22"/>
        </w:rPr>
      </w:pPr>
    </w:p>
    <w:p w14:paraId="4B76907C" w14:textId="77777777" w:rsidR="003E0D12" w:rsidRPr="00370F58" w:rsidRDefault="003E0D12" w:rsidP="003E0D12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</w:rPr>
      </w:pPr>
      <w:r w:rsidRPr="00370F58">
        <w:rPr>
          <w:rFonts w:ascii="Calibri" w:eastAsia="Calibri" w:hAnsi="Calibri" w:cs="Arial"/>
          <w:b/>
          <w:color w:val="000000"/>
        </w:rPr>
        <w:t>KLAUZULA INFORMACYJNA</w:t>
      </w:r>
    </w:p>
    <w:p w14:paraId="68FC2D73" w14:textId="306E06DB" w:rsidR="009A402E" w:rsidRDefault="003E0D12" w:rsidP="003E0D12">
      <w:pPr>
        <w:jc w:val="center"/>
        <w:rPr>
          <w:b/>
        </w:rPr>
      </w:pPr>
      <w:r w:rsidRPr="00370F58">
        <w:rPr>
          <w:b/>
        </w:rPr>
        <w:t xml:space="preserve">Ogólna </w:t>
      </w:r>
      <w:r w:rsidR="00DC1B76">
        <w:rPr>
          <w:b/>
        </w:rPr>
        <w:t>i</w:t>
      </w:r>
      <w:r w:rsidRPr="00370F58">
        <w:rPr>
          <w:b/>
        </w:rPr>
        <w:t xml:space="preserve">nformacja o przetwarzaniu danych osobowych </w:t>
      </w:r>
    </w:p>
    <w:p w14:paraId="1E91B692" w14:textId="0809C0AD" w:rsidR="003E0D12" w:rsidRPr="00370F58" w:rsidRDefault="003E0D12" w:rsidP="009A402E">
      <w:pPr>
        <w:jc w:val="center"/>
        <w:rPr>
          <w:b/>
        </w:rPr>
      </w:pPr>
      <w:r w:rsidRPr="00370F58">
        <w:rPr>
          <w:b/>
        </w:rPr>
        <w:t xml:space="preserve">przez Komendanta </w:t>
      </w:r>
      <w:r w:rsidR="00EF18CA">
        <w:rPr>
          <w:b/>
        </w:rPr>
        <w:t>Powiatowego</w:t>
      </w:r>
      <w:r w:rsidRPr="00370F58">
        <w:rPr>
          <w:b/>
        </w:rPr>
        <w:t xml:space="preserve"> PSP</w:t>
      </w:r>
      <w:r w:rsidR="009A402E">
        <w:rPr>
          <w:b/>
        </w:rPr>
        <w:t xml:space="preserve"> </w:t>
      </w:r>
      <w:r w:rsidR="00EF18CA">
        <w:rPr>
          <w:b/>
        </w:rPr>
        <w:t>w Golubiu-Dobrzyniu</w:t>
      </w:r>
    </w:p>
    <w:p w14:paraId="5715CA7E" w14:textId="77777777" w:rsidR="003E0D12" w:rsidRPr="00370F58" w:rsidRDefault="003E0D12" w:rsidP="003E0D12">
      <w:pPr>
        <w:spacing w:after="120" w:line="276" w:lineRule="auto"/>
        <w:jc w:val="center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Zgodnie z art. 13 ust. 1 i 2 oraz art. 14 ust. 1 i 2  ogólnego rozporządzenia o ochronie danych osobowych z dnia 27 kwietnia 2016 r.</w:t>
      </w:r>
      <w:r w:rsidRPr="00370F58">
        <w:rPr>
          <w:rFonts w:ascii="Calibri" w:eastAsia="Calibri" w:hAnsi="Calibri" w:cs="Calibri"/>
          <w:color w:val="000000"/>
        </w:rPr>
        <w:t xml:space="preserve"> Parlamentu Europejskiego i Rady (UE) 2016/679 zwanej dalej RODO</w:t>
      </w:r>
      <w:r w:rsidRPr="00370F58">
        <w:rPr>
          <w:rFonts w:ascii="Calibri" w:eastAsia="Calibri" w:hAnsi="Calibri" w:cs="Arial"/>
          <w:color w:val="000000"/>
        </w:rPr>
        <w:t xml:space="preserve"> informujemy, że:</w:t>
      </w:r>
    </w:p>
    <w:p w14:paraId="7A061A3D" w14:textId="77777777" w:rsidR="003E0D12" w:rsidRPr="00370F58" w:rsidRDefault="003E0D12" w:rsidP="003E0D12"/>
    <w:p w14:paraId="57298787" w14:textId="16353F23" w:rsidR="003E0D12" w:rsidRPr="00370F58" w:rsidRDefault="003E0D12" w:rsidP="003E0D12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Administratorem przetwarzającym Pani(a) dane osobowe jest </w:t>
      </w:r>
      <w:r w:rsidR="00EF18CA">
        <w:rPr>
          <w:rFonts w:ascii="Calibri" w:eastAsia="Calibri" w:hAnsi="Calibri" w:cs="Arial"/>
          <w:color w:val="000000"/>
        </w:rPr>
        <w:t>Komendant Powiatowy Państwowej Straży Pożarnej w Golubiu-Dobrzyniu, ul. Lipnowska 9, tel./fax +48 56 683 53 89, e-mail: golub-dobrzyn@kujawy.psp.gov.pl</w:t>
      </w:r>
    </w:p>
    <w:p w14:paraId="6F411923" w14:textId="3841507C" w:rsidR="003E0D12" w:rsidRPr="00370F58" w:rsidRDefault="003E0D12" w:rsidP="003E0D12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</w:t>
      </w:r>
      <w:r w:rsidR="00FE7EFC">
        <w:rPr>
          <w:rFonts w:ascii="Calibri" w:eastAsia="Calibri" w:hAnsi="Calibri" w:cs="Arial"/>
          <w:color w:val="000000"/>
        </w:rPr>
        <w:t>Powiatowej</w:t>
      </w:r>
      <w:r w:rsidRPr="00370F58">
        <w:rPr>
          <w:rFonts w:ascii="Calibri" w:eastAsia="Calibri" w:hAnsi="Calibri" w:cs="Arial"/>
          <w:color w:val="000000"/>
        </w:rPr>
        <w:t xml:space="preserve"> Państwowej Straży Pożarnej w </w:t>
      </w:r>
      <w:r w:rsidR="00FE7EFC">
        <w:rPr>
          <w:rFonts w:ascii="Calibri" w:eastAsia="Calibri" w:hAnsi="Calibri" w:cs="Arial"/>
          <w:color w:val="000000"/>
        </w:rPr>
        <w:t>Golubiu-Dobrzyniu</w:t>
      </w:r>
      <w:r w:rsidRPr="00370F58">
        <w:rPr>
          <w:rFonts w:ascii="Calibri" w:eastAsia="Calibri" w:hAnsi="Calibri" w:cs="Arial"/>
          <w:color w:val="000000"/>
        </w:rPr>
        <w:t xml:space="preserve"> wyznaczony został Inspektor Ochrony Danych, mail: </w:t>
      </w:r>
      <w:r w:rsidR="008A4588" w:rsidRPr="004A4328">
        <w:rPr>
          <w:rFonts w:cstheme="minorHAnsi"/>
          <w:color w:val="4472C4" w:themeColor="accent1"/>
          <w:u w:val="single"/>
          <w:shd w:val="clear" w:color="auto" w:fill="FFFFFF"/>
        </w:rPr>
        <w:t>iod_kwpsp@kujawy.psp.gov.pl</w:t>
      </w:r>
      <w:bookmarkStart w:id="0" w:name="_GoBack"/>
      <w:bookmarkEnd w:id="0"/>
    </w:p>
    <w:p w14:paraId="2F6E3E6A" w14:textId="77777777" w:rsidR="003E0D12" w:rsidRPr="00370F58" w:rsidRDefault="003E0D12" w:rsidP="003E0D12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>Pani/Pana dane osobowe przetwarzane będą w celu wypełnienia obowiązków:</w:t>
      </w:r>
    </w:p>
    <w:p w14:paraId="335D3529" w14:textId="77777777" w:rsidR="003E0D12" w:rsidRPr="00370F58" w:rsidRDefault="003E0D12" w:rsidP="003E0D12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wynikających z zawartej umowy lub do podjęcia niezbędnych działań przed jej zawarciem na podstawie art. 6 ust. 1 lit b) RODO, </w:t>
      </w:r>
    </w:p>
    <w:p w14:paraId="19CD38C5" w14:textId="77777777" w:rsidR="003E0D12" w:rsidRPr="00370F58" w:rsidRDefault="003E0D12" w:rsidP="003E0D12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prawnych, ciążących na Administratorze, w tym również innych niezbędnych do ochrony żywotnych interesów osoby, której dane dotyczą lub innych osób, a także zadań niezbędnych do wykonywania zadania realizowanego w interesie publicznym lub w ramach sprawowania władzy publicznej powierzonej Administratorowi, na podstawie art. 6 ust. 1 lit c),d) i/lub e) RODO, w szczególności w ramach działań takich jak:</w:t>
      </w:r>
    </w:p>
    <w:p w14:paraId="71078CFE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rozpoznawanie zagrożeń pożarowych i innych miejscowych zagrożeń,</w:t>
      </w:r>
    </w:p>
    <w:p w14:paraId="49B8EBA7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organizowanie i prowadzenie akcji ratowniczych w czasie pożarów, klęsk żywiołowych lub likwidacji miejscowych zagrożeń, w tym obsługa zgłoszeń alarmowych, także z wykorzystaniem Systemu Wspomagania Decyzji Państwowej Straży Pożarnej (SWD PSP),</w:t>
      </w:r>
    </w:p>
    <w:p w14:paraId="5635376A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wykonywanie pomocniczych specjalistycznych czynności ratowniczych w czasie klęsk żywiołowych lub likwidacji miejscowych zagrożeń przez inne służby ratownicze,</w:t>
      </w:r>
    </w:p>
    <w:p w14:paraId="529BBDDD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kształcenie kadr dla potrzeb jednostek ochrony przeciwpożarowej,</w:t>
      </w:r>
    </w:p>
    <w:p w14:paraId="3BCFB7C1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nadzór nad przestrzeganiem przepisów przeciwpożarowych,</w:t>
      </w:r>
    </w:p>
    <w:p w14:paraId="2AC9333E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prowadzenie rejestru korespondencji przychodzącej i wychodzącej,</w:t>
      </w:r>
    </w:p>
    <w:p w14:paraId="03BF99FC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rozpatrywanie spraw, wniosków, skarg, zażaleń zgodnie z właściwością rzeczową,</w:t>
      </w:r>
    </w:p>
    <w:p w14:paraId="6882FE75" w14:textId="77777777" w:rsidR="003E0D12" w:rsidRPr="00370F58" w:rsidRDefault="003E0D12" w:rsidP="003E0D1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zapewnienie bezpieczeństwa osób i mienia przez Administratora.</w:t>
      </w:r>
    </w:p>
    <w:p w14:paraId="0468CB43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Pani/Pana dane osobowe mogą być przetwarzane także na podstawie zgody udzielonej przez osobę, której dane dotyczą, w szczególności podczas inicjowania przedsięwzięć w zakresie kultury i wiedzy pożarniczej lub w sytuacjach wynikających z inicjatywy osoby, której dane dotyczą, na podstawie art. 6 ust. 1 lit a).</w:t>
      </w:r>
    </w:p>
    <w:p w14:paraId="434A8D60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lastRenderedPageBreak/>
        <w:t>Pani/Pana dane osobowe pozyskiwane są bezpośrednio od osoby, której dane dotyczą, osoby, której dotyczy przedmiot działań jednostek ochrony przeciwpożarowej, właściwych jednostek dla urzędów, stron zawartych umów lub źródeł publicznie dostępnych.</w:t>
      </w:r>
    </w:p>
    <w:p w14:paraId="1E1E7305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Kategorie przetwarzanych danych osobowych wynikają wprost z przepisów prawa i/lub celu przetwarzania przy zachowaniu zasady adekwatności.</w:t>
      </w:r>
    </w:p>
    <w:p w14:paraId="112F43D0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Państwowa Straż Pożarna przetwarza dane osobowe także w ramach współadministrowania podczas przetwarzania danych osobowych. Zasadnicza treść uzgodnień </w:t>
      </w:r>
      <w:proofErr w:type="spellStart"/>
      <w:r w:rsidRPr="00370F58">
        <w:rPr>
          <w:rFonts w:ascii="Calibri" w:eastAsia="Calibri" w:hAnsi="Calibri" w:cs="Calibri"/>
        </w:rPr>
        <w:t>współadministratorów</w:t>
      </w:r>
      <w:proofErr w:type="spellEnd"/>
      <w:r w:rsidRPr="00370F58">
        <w:rPr>
          <w:rFonts w:ascii="Calibri" w:eastAsia="Calibri" w:hAnsi="Calibri" w:cs="Calibri"/>
        </w:rPr>
        <w:t xml:space="preserve"> publikowana jest na ich stronach internetowych.</w:t>
      </w:r>
    </w:p>
    <w:p w14:paraId="5D49307E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nie będą udostępniane innym odbiorcom, z wyłączeniem podmiotów do tego uprawnionych, z wyłączeniem podmiotów do tego uprawnionych, jak:</w:t>
      </w:r>
    </w:p>
    <w:p w14:paraId="5BD638E0" w14:textId="77777777" w:rsidR="003E0D12" w:rsidRPr="00370F58" w:rsidRDefault="003E0D12" w:rsidP="003E0D1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 upoważnione do odbioru danych na podstawie stosownych przepisów prawa,</w:t>
      </w:r>
    </w:p>
    <w:p w14:paraId="4450C0D1" w14:textId="77777777" w:rsidR="003E0D12" w:rsidRPr="00370F58" w:rsidRDefault="003E0D12" w:rsidP="003E0D1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w imieniu Administratora na podstawie zawarte z Administratorem umowy powierzenia przetwarzania danych osobowych,</w:t>
      </w:r>
    </w:p>
    <w:p w14:paraId="6901EACA" w14:textId="77777777" w:rsidR="003E0D12" w:rsidRPr="00370F58" w:rsidRDefault="003E0D12" w:rsidP="003E0D1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niezbędne do realizacji przedmiotu zawartej z Administratorem umowy cywilno-prawnej.</w:t>
      </w:r>
    </w:p>
    <w:p w14:paraId="0999318F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 sytuacjach szczególnych, takich jak np. organizacja zawodów pożarniczych  odbiorcami mogą być inni ich uczestnicy, środki masowego przekazu, czytelnicy stron internetowych.</w:t>
      </w:r>
    </w:p>
    <w:p w14:paraId="550EFD2F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osobowe będą przechowywane:</w:t>
      </w:r>
    </w:p>
    <w:p w14:paraId="3B13E3CB" w14:textId="77777777" w:rsidR="003E0D12" w:rsidRPr="00370F58" w:rsidRDefault="003E0D12" w:rsidP="003E0D1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wskazany w jednolitym rzeczowym wykazie akt dla jednostek Państwowej Straży Pożarnej dla poszczególnych kategorii spraw,</w:t>
      </w:r>
    </w:p>
    <w:p w14:paraId="0516B5EC" w14:textId="77777777" w:rsidR="003E0D12" w:rsidRPr="00370F58" w:rsidRDefault="003E0D12" w:rsidP="003E0D1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dla danych przetwarzanych w SWD PSP w celu ochrony życia, zdrowia, mienia lub środowiska przed pożarem, klęską żywiołową lub innym miejscowym zagrożeniem, uzyskanym w związku z prowadzeniem działań ratowniczych oraz obsługą zgłoszeń alarmowych, wyłącznie przez okres niezbędny do realizacji zadań wynikających z ustaw z zastrzeżeniem, że podlegają przeglądowi nie rzadziej niż co 5 lat od dnia ich pozyskania,</w:t>
      </w:r>
    </w:p>
    <w:p w14:paraId="534DC3AC" w14:textId="77777777" w:rsidR="003E0D12" w:rsidRPr="00370F58" w:rsidRDefault="003E0D12" w:rsidP="003E0D1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nie dłuższy niż konieczny do realizacji umów, o których mowa w pkt. 8c, jak również realizacji obowiązków prawnych ciążących na Zamawiającym.</w:t>
      </w:r>
    </w:p>
    <w:p w14:paraId="69588C60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Przysługuje Pani/Panu, zgodnie z zapisami RODO, prawo do:</w:t>
      </w:r>
    </w:p>
    <w:p w14:paraId="050E387D" w14:textId="77777777" w:rsidR="003E0D12" w:rsidRPr="00370F58" w:rsidRDefault="003E0D12" w:rsidP="003E0D1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cofnięciem,</w:t>
      </w:r>
    </w:p>
    <w:p w14:paraId="0D99BF52" w14:textId="77777777" w:rsidR="003E0D12" w:rsidRPr="00370F58" w:rsidRDefault="003E0D12" w:rsidP="003E0D1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wniesienia skargi do organu nadzorczego, którym jest Urząd Ochrony Danych Osobowych; adres (00-193 Warszawa, ul. Stawki 2, fax. 22 531 03 01, infolinia: 606-950-000, e-mail – </w:t>
      </w:r>
      <w:hyperlink r:id="rId6" w:history="1">
        <w:r w:rsidRPr="00370F58">
          <w:rPr>
            <w:rStyle w:val="Hipercze"/>
            <w:rFonts w:ascii="Calibri" w:eastAsia="Calibri" w:hAnsi="Calibri" w:cs="Calibri"/>
          </w:rPr>
          <w:t>kancelaria@uodo.gov.pl</w:t>
        </w:r>
      </w:hyperlink>
      <w:r w:rsidRPr="00370F58">
        <w:rPr>
          <w:rFonts w:ascii="Calibri" w:eastAsia="Calibri" w:hAnsi="Calibri" w:cs="Calibri"/>
        </w:rPr>
        <w:t>.).</w:t>
      </w:r>
    </w:p>
    <w:p w14:paraId="5E4D7132" w14:textId="77777777" w:rsidR="003E0D12" w:rsidRPr="00370F58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Osoba występująca z żądaniem na podstawie prawa dostępu określonego w art. 15 RODO w związku z przeprowadzonymi działaniami ratowniczymi obowiązana jest  do podania informacji o okolicznościach zdarzenia, którego to żądanie dotyczy, w tym daty i miejsca zdarzenia oraz numeru telefonu, z którego zostało wykonane połączenie dotyczące powiadomienia o zdarzeniu.</w:t>
      </w:r>
    </w:p>
    <w:p w14:paraId="5BFC8525" w14:textId="77777777" w:rsidR="003E0D12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nie będą przekazywane do państwa trzeciego lub organizacji międzynarodowej.</w:t>
      </w:r>
    </w:p>
    <w:p w14:paraId="018CD18F" w14:textId="77777777" w:rsidR="003E0D12" w:rsidRDefault="003E0D12" w:rsidP="003E0D1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sytuacji określonych przepisami prawa, gdzie podanie danych osobowych jest wymogiem ustawowym lub dobrowolnym ale niezbędnym do realizacji celu, nie podanie prawidłowych danych skutkuje brakiem możliwości załatwienia sprawy.</w:t>
      </w:r>
    </w:p>
    <w:p w14:paraId="7ACB46DB" w14:textId="55532167" w:rsidR="0090396F" w:rsidRPr="003F474D" w:rsidRDefault="003E0D12" w:rsidP="003F474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Przetwarzanie podanych przez Panią/Pana danych osobowych nie będzie podlegało zautomatyzowanego podejmowaniu decyzji, w tym profilowaniu, o którym mowa w art. 22 ust. 1 i 4 RODO.</w:t>
      </w:r>
    </w:p>
    <w:sectPr w:rsidR="0090396F" w:rsidRPr="003F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08C"/>
    <w:multiLevelType w:val="hybridMultilevel"/>
    <w:tmpl w:val="40488A9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23855806"/>
    <w:multiLevelType w:val="hybridMultilevel"/>
    <w:tmpl w:val="652245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534DF"/>
    <w:multiLevelType w:val="hybridMultilevel"/>
    <w:tmpl w:val="DD0478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A2AE6"/>
    <w:multiLevelType w:val="hybridMultilevel"/>
    <w:tmpl w:val="C45A442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EE744D"/>
    <w:multiLevelType w:val="hybridMultilevel"/>
    <w:tmpl w:val="220C92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5E"/>
    <w:rsid w:val="002205C0"/>
    <w:rsid w:val="003E0D12"/>
    <w:rsid w:val="003F474D"/>
    <w:rsid w:val="004642A4"/>
    <w:rsid w:val="00697A5E"/>
    <w:rsid w:val="008A4588"/>
    <w:rsid w:val="009A402E"/>
    <w:rsid w:val="00DC1B76"/>
    <w:rsid w:val="00EF18CA"/>
    <w:rsid w:val="00F25DE8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D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18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D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D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User</cp:lastModifiedBy>
  <cp:revision>2</cp:revision>
  <dcterms:created xsi:type="dcterms:W3CDTF">2022-04-29T08:21:00Z</dcterms:created>
  <dcterms:modified xsi:type="dcterms:W3CDTF">2022-04-29T08:21:00Z</dcterms:modified>
</cp:coreProperties>
</file>