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3969"/>
        <w:gridCol w:w="1843"/>
      </w:tblGrid>
      <w:tr w:rsidR="00085242" w:rsidTr="00085242">
        <w:trPr>
          <w:trHeight w:val="325"/>
        </w:trPr>
        <w:tc>
          <w:tcPr>
            <w:tcW w:w="675" w:type="dxa"/>
            <w:vAlign w:val="center"/>
          </w:tcPr>
          <w:p w:rsidR="00683444" w:rsidRPr="00683444" w:rsidRDefault="00683444" w:rsidP="00683444">
            <w:pPr>
              <w:jc w:val="center"/>
              <w:rPr>
                <w:b/>
                <w:sz w:val="28"/>
              </w:rPr>
            </w:pPr>
            <w:r w:rsidRPr="00683444">
              <w:rPr>
                <w:b/>
                <w:sz w:val="28"/>
              </w:rPr>
              <w:t>Lp.</w:t>
            </w:r>
          </w:p>
        </w:tc>
        <w:tc>
          <w:tcPr>
            <w:tcW w:w="1843" w:type="dxa"/>
            <w:vAlign w:val="center"/>
          </w:tcPr>
          <w:p w:rsidR="00683444" w:rsidRPr="00683444" w:rsidRDefault="00683444" w:rsidP="00683444">
            <w:pPr>
              <w:jc w:val="center"/>
              <w:rPr>
                <w:b/>
                <w:sz w:val="28"/>
              </w:rPr>
            </w:pPr>
            <w:r w:rsidRPr="00683444">
              <w:rPr>
                <w:b/>
                <w:sz w:val="28"/>
              </w:rPr>
              <w:t>Nr decyzji</w:t>
            </w:r>
          </w:p>
        </w:tc>
        <w:tc>
          <w:tcPr>
            <w:tcW w:w="1134" w:type="dxa"/>
            <w:vAlign w:val="center"/>
          </w:tcPr>
          <w:p w:rsidR="00683444" w:rsidRPr="00683444" w:rsidRDefault="00683444" w:rsidP="00683444">
            <w:pPr>
              <w:jc w:val="center"/>
              <w:rPr>
                <w:b/>
                <w:sz w:val="28"/>
              </w:rPr>
            </w:pPr>
            <w:r w:rsidRPr="00683444">
              <w:rPr>
                <w:b/>
                <w:sz w:val="28"/>
              </w:rPr>
              <w:t>Data</w:t>
            </w:r>
          </w:p>
        </w:tc>
        <w:tc>
          <w:tcPr>
            <w:tcW w:w="3969" w:type="dxa"/>
            <w:vAlign w:val="center"/>
          </w:tcPr>
          <w:p w:rsidR="00683444" w:rsidRPr="00683444" w:rsidRDefault="00683444" w:rsidP="00683444">
            <w:pPr>
              <w:jc w:val="center"/>
              <w:rPr>
                <w:b/>
                <w:sz w:val="28"/>
              </w:rPr>
            </w:pPr>
            <w:r w:rsidRPr="00683444">
              <w:rPr>
                <w:b/>
                <w:sz w:val="28"/>
              </w:rPr>
              <w:t>Czego dotyczy decyzja</w:t>
            </w:r>
          </w:p>
        </w:tc>
        <w:tc>
          <w:tcPr>
            <w:tcW w:w="1843" w:type="dxa"/>
            <w:vAlign w:val="center"/>
          </w:tcPr>
          <w:p w:rsidR="00683444" w:rsidRPr="00683444" w:rsidRDefault="00683444" w:rsidP="00683444">
            <w:pPr>
              <w:jc w:val="center"/>
              <w:rPr>
                <w:b/>
                <w:sz w:val="28"/>
              </w:rPr>
            </w:pPr>
            <w:r w:rsidRPr="00683444">
              <w:rPr>
                <w:b/>
                <w:sz w:val="28"/>
              </w:rPr>
              <w:t>Uwagi</w:t>
            </w:r>
          </w:p>
        </w:tc>
      </w:tr>
      <w:tr w:rsidR="00085242" w:rsidTr="00085242">
        <w:trPr>
          <w:trHeight w:val="308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Decyzja nr 1</w:t>
            </w:r>
          </w:p>
          <w:p w:rsidR="00085242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S.0441.1.2023</w:t>
            </w:r>
          </w:p>
        </w:tc>
        <w:tc>
          <w:tcPr>
            <w:tcW w:w="1134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04.01.2023</w:t>
            </w:r>
          </w:p>
        </w:tc>
        <w:tc>
          <w:tcPr>
            <w:tcW w:w="3969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rFonts w:cstheme="minorHAnsi"/>
                <w:sz w:val="20"/>
                <w:szCs w:val="20"/>
              </w:rPr>
              <w:t>Powołanie koordynatora czynności kancelaryjnych systemu EZD w biurze Nadleśnictwa Włodawa.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085242" w:rsidTr="00085242">
        <w:trPr>
          <w:trHeight w:val="308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Decyzja nr 2</w:t>
            </w:r>
          </w:p>
          <w:p w:rsidR="00085242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S.0441.1.2023</w:t>
            </w:r>
          </w:p>
        </w:tc>
        <w:tc>
          <w:tcPr>
            <w:tcW w:w="1134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04.01.2023</w:t>
            </w:r>
          </w:p>
        </w:tc>
        <w:tc>
          <w:tcPr>
            <w:tcW w:w="3969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Powołanie zespołu wsparcia technicznego systemu EZD w biurze Nadleśnictwa Włodawa.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085242" w:rsidTr="00085242">
        <w:trPr>
          <w:trHeight w:val="308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</w:tcPr>
          <w:p w:rsidR="00683444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</w:t>
            </w:r>
          </w:p>
          <w:p w:rsidR="00085242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Z.805.1.2023</w:t>
            </w:r>
          </w:p>
        </w:tc>
        <w:tc>
          <w:tcPr>
            <w:tcW w:w="1134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11.01.2023</w:t>
            </w:r>
          </w:p>
        </w:tc>
        <w:tc>
          <w:tcPr>
            <w:tcW w:w="3969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350C">
              <w:rPr>
                <w:rFonts w:cstheme="minorHAnsi"/>
                <w:sz w:val="20"/>
                <w:szCs w:val="20"/>
              </w:rPr>
              <w:t xml:space="preserve"> sprawie ustalenia cen detalicznych drewna i produktów niedrzewnych.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085242" w:rsidTr="00085242">
        <w:trPr>
          <w:trHeight w:val="308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:rsidR="00683444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</w:t>
            </w:r>
          </w:p>
          <w:p w:rsidR="00085242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ZG.805.1.2023</w:t>
            </w:r>
          </w:p>
        </w:tc>
        <w:tc>
          <w:tcPr>
            <w:tcW w:w="1134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26.01.2023</w:t>
            </w:r>
          </w:p>
        </w:tc>
        <w:tc>
          <w:tcPr>
            <w:tcW w:w="3969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E6437">
              <w:rPr>
                <w:sz w:val="20"/>
                <w:szCs w:val="20"/>
              </w:rPr>
              <w:t xml:space="preserve"> sprawie ustalenia cen</w:t>
            </w:r>
            <w:r>
              <w:rPr>
                <w:sz w:val="20"/>
                <w:szCs w:val="20"/>
              </w:rPr>
              <w:t>y</w:t>
            </w:r>
            <w:r w:rsidRPr="00CE6437">
              <w:rPr>
                <w:sz w:val="20"/>
                <w:szCs w:val="20"/>
              </w:rPr>
              <w:t xml:space="preserve"> minimaln</w:t>
            </w:r>
            <w:r>
              <w:rPr>
                <w:sz w:val="20"/>
                <w:szCs w:val="20"/>
              </w:rPr>
              <w:t>ej</w:t>
            </w:r>
            <w:r w:rsidRPr="00CE6437">
              <w:rPr>
                <w:sz w:val="20"/>
                <w:szCs w:val="20"/>
              </w:rPr>
              <w:t xml:space="preserve"> oraz ceny otwarcia </w:t>
            </w:r>
            <w:r w:rsidRPr="00852AFD">
              <w:rPr>
                <w:sz w:val="20"/>
                <w:szCs w:val="20"/>
              </w:rPr>
              <w:t>IGLAS/LISC - iglaste/liściaste</w:t>
            </w:r>
            <w:r>
              <w:rPr>
                <w:sz w:val="20"/>
                <w:szCs w:val="20"/>
              </w:rPr>
              <w:t xml:space="preserve"> M2E </w:t>
            </w:r>
            <w:r w:rsidRPr="00CE6437">
              <w:rPr>
                <w:sz w:val="20"/>
                <w:szCs w:val="20"/>
              </w:rPr>
              <w:t>w procedurach sprzedaży drewna na rok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085242" w:rsidTr="00085242">
        <w:trPr>
          <w:trHeight w:val="308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vAlign w:val="center"/>
          </w:tcPr>
          <w:p w:rsidR="00683444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5</w:t>
            </w:r>
          </w:p>
          <w:p w:rsidR="00085242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K.2201.1.2023</w:t>
            </w:r>
          </w:p>
        </w:tc>
        <w:tc>
          <w:tcPr>
            <w:tcW w:w="1134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26.01.2023</w:t>
            </w:r>
          </w:p>
        </w:tc>
        <w:tc>
          <w:tcPr>
            <w:tcW w:w="3969" w:type="dxa"/>
            <w:vAlign w:val="center"/>
          </w:tcPr>
          <w:p w:rsidR="00683444" w:rsidRPr="00085242" w:rsidRDefault="00085242" w:rsidP="0068344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sprawie ustalenia wartości składników majątkowych, </w:t>
            </w:r>
            <w:r w:rsidRPr="000648DC">
              <w:rPr>
                <w:rFonts w:cstheme="minorHAnsi"/>
                <w:sz w:val="20"/>
                <w:szCs w:val="20"/>
              </w:rPr>
              <w:t>które nal</w:t>
            </w:r>
            <w:r>
              <w:rPr>
                <w:rFonts w:cstheme="minorHAnsi"/>
                <w:sz w:val="20"/>
                <w:szCs w:val="20"/>
              </w:rPr>
              <w:t>eży ująć w ewidencji ilościowej.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085242" w:rsidTr="00085242">
        <w:trPr>
          <w:trHeight w:val="325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</w:tcPr>
          <w:p w:rsidR="00683444" w:rsidRDefault="00635899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6</w:t>
            </w:r>
          </w:p>
          <w:p w:rsidR="00635899" w:rsidRPr="00085242" w:rsidRDefault="00635899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ZG.7611.1.2023</w:t>
            </w:r>
          </w:p>
        </w:tc>
        <w:tc>
          <w:tcPr>
            <w:tcW w:w="1134" w:type="dxa"/>
            <w:vAlign w:val="center"/>
          </w:tcPr>
          <w:p w:rsidR="00683444" w:rsidRPr="00085242" w:rsidRDefault="00635899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02.03.2023</w:t>
            </w:r>
          </w:p>
        </w:tc>
        <w:tc>
          <w:tcPr>
            <w:tcW w:w="3969" w:type="dxa"/>
            <w:vAlign w:val="center"/>
          </w:tcPr>
          <w:p w:rsidR="00683444" w:rsidRPr="00085242" w:rsidRDefault="00635899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wykonania rębni o charakterze sanitarnym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683444" w:rsidTr="00085242">
        <w:trPr>
          <w:trHeight w:val="325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</w:tcPr>
          <w:p w:rsidR="009209B1" w:rsidRDefault="008C656A" w:rsidP="00920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7</w:t>
            </w:r>
          </w:p>
          <w:p w:rsidR="00683444" w:rsidRPr="00085242" w:rsidRDefault="009209B1" w:rsidP="00920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ZG.805.2.2023</w:t>
            </w:r>
          </w:p>
        </w:tc>
        <w:tc>
          <w:tcPr>
            <w:tcW w:w="1134" w:type="dxa"/>
            <w:vAlign w:val="center"/>
          </w:tcPr>
          <w:p w:rsidR="00683444" w:rsidRPr="00085242" w:rsidRDefault="009209B1" w:rsidP="003B2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21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.03.2023</w:t>
            </w:r>
          </w:p>
        </w:tc>
        <w:tc>
          <w:tcPr>
            <w:tcW w:w="3969" w:type="dxa"/>
            <w:vAlign w:val="center"/>
          </w:tcPr>
          <w:p w:rsidR="00683444" w:rsidRPr="00085242" w:rsidRDefault="009209B1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E6437">
              <w:rPr>
                <w:sz w:val="20"/>
                <w:szCs w:val="20"/>
              </w:rPr>
              <w:t xml:space="preserve"> sprawie ustalenia cen</w:t>
            </w:r>
            <w:r>
              <w:rPr>
                <w:sz w:val="20"/>
                <w:szCs w:val="20"/>
              </w:rPr>
              <w:t>y</w:t>
            </w:r>
            <w:r w:rsidRPr="00CE6437">
              <w:rPr>
                <w:sz w:val="20"/>
                <w:szCs w:val="20"/>
              </w:rPr>
              <w:t xml:space="preserve"> minimaln</w:t>
            </w:r>
            <w:r>
              <w:rPr>
                <w:sz w:val="20"/>
                <w:szCs w:val="20"/>
              </w:rPr>
              <w:t>ej</w:t>
            </w:r>
            <w:r w:rsidRPr="00CE6437">
              <w:rPr>
                <w:sz w:val="20"/>
                <w:szCs w:val="20"/>
              </w:rPr>
              <w:t xml:space="preserve"> oraz ceny otwarcia </w:t>
            </w:r>
            <w:r w:rsidRPr="009209B1">
              <w:rPr>
                <w:sz w:val="20"/>
                <w:szCs w:val="20"/>
              </w:rPr>
              <w:t>SO WK_CX, SO WK_DX, SO WK_CX_K</w:t>
            </w:r>
            <w:r>
              <w:rPr>
                <w:sz w:val="20"/>
                <w:szCs w:val="20"/>
              </w:rPr>
              <w:t xml:space="preserve"> </w:t>
            </w:r>
            <w:r w:rsidRPr="00CE6437">
              <w:rPr>
                <w:sz w:val="20"/>
                <w:szCs w:val="20"/>
              </w:rPr>
              <w:t>w procedurach sprzedaży drewna na rok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683444" w:rsidTr="00085242">
        <w:trPr>
          <w:trHeight w:val="325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</w:tcPr>
          <w:p w:rsidR="002B2463" w:rsidRDefault="002B2463" w:rsidP="002B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8</w:t>
            </w:r>
          </w:p>
          <w:p w:rsidR="00683444" w:rsidRPr="00085242" w:rsidRDefault="002B2463" w:rsidP="002B2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ZG.805.2.2023</w:t>
            </w:r>
          </w:p>
        </w:tc>
        <w:tc>
          <w:tcPr>
            <w:tcW w:w="1134" w:type="dxa"/>
            <w:vAlign w:val="center"/>
          </w:tcPr>
          <w:p w:rsidR="00683444" w:rsidRPr="00085242" w:rsidRDefault="002B2463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21.03.2023</w:t>
            </w:r>
          </w:p>
        </w:tc>
        <w:tc>
          <w:tcPr>
            <w:tcW w:w="3969" w:type="dxa"/>
            <w:vAlign w:val="center"/>
          </w:tcPr>
          <w:p w:rsidR="00683444" w:rsidRPr="00085242" w:rsidRDefault="002B2463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ustalenie wysokości odszkodowania za szkody łowieckie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683444" w:rsidTr="00085242">
        <w:trPr>
          <w:trHeight w:val="325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vAlign w:val="center"/>
          </w:tcPr>
          <w:p w:rsidR="00E33C3C" w:rsidRDefault="00E33C3C" w:rsidP="00E3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9</w:t>
            </w:r>
          </w:p>
          <w:p w:rsidR="00683444" w:rsidRPr="00085242" w:rsidRDefault="00E33C3C" w:rsidP="00E3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ZG.800.4.2023</w:t>
            </w:r>
          </w:p>
        </w:tc>
        <w:tc>
          <w:tcPr>
            <w:tcW w:w="1134" w:type="dxa"/>
            <w:vAlign w:val="center"/>
          </w:tcPr>
          <w:p w:rsidR="00683444" w:rsidRPr="00085242" w:rsidRDefault="00C03644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25.04.2023</w:t>
            </w:r>
          </w:p>
        </w:tc>
        <w:tc>
          <w:tcPr>
            <w:tcW w:w="3969" w:type="dxa"/>
            <w:vAlign w:val="center"/>
          </w:tcPr>
          <w:p w:rsidR="00683444" w:rsidRPr="00E33C3C" w:rsidRDefault="00C03644" w:rsidP="00683444">
            <w:pPr>
              <w:jc w:val="center"/>
              <w:rPr>
                <w:sz w:val="20"/>
                <w:szCs w:val="20"/>
              </w:rPr>
            </w:pPr>
            <w:r w:rsidRPr="00E33C3C">
              <w:rPr>
                <w:color w:val="000000" w:themeColor="text1"/>
                <w:sz w:val="20"/>
                <w:szCs w:val="20"/>
              </w:rPr>
              <w:t>W sprawie wprowadzenia ceny sprzedaży drewna nieobjętego umową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683444" w:rsidTr="00085242">
        <w:trPr>
          <w:trHeight w:val="325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vAlign w:val="center"/>
          </w:tcPr>
          <w:p w:rsidR="00683444" w:rsidRPr="00085242" w:rsidRDefault="00843C76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10 NP.166.2.2023</w:t>
            </w:r>
          </w:p>
        </w:tc>
        <w:tc>
          <w:tcPr>
            <w:tcW w:w="1134" w:type="dxa"/>
            <w:vAlign w:val="center"/>
          </w:tcPr>
          <w:p w:rsidR="00683444" w:rsidRPr="00085242" w:rsidRDefault="00843C76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23.05.2023</w:t>
            </w:r>
          </w:p>
        </w:tc>
        <w:tc>
          <w:tcPr>
            <w:tcW w:w="3969" w:type="dxa"/>
            <w:vAlign w:val="center"/>
          </w:tcPr>
          <w:p w:rsidR="00683444" w:rsidRPr="00085242" w:rsidRDefault="00843C76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uczestnictwo pracowników Nadleśnictwa Włodawa w wielofunkcyjnej imprezie pracowniczej pod nazwą własną „Ogólnopolski Rajd Leśnika”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683444" w:rsidTr="00085242">
        <w:trPr>
          <w:trHeight w:val="325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vAlign w:val="center"/>
          </w:tcPr>
          <w:p w:rsidR="00683444" w:rsidRPr="00085242" w:rsidRDefault="00F11231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11 NP.050.1.2023</w:t>
            </w:r>
          </w:p>
        </w:tc>
        <w:tc>
          <w:tcPr>
            <w:tcW w:w="1134" w:type="dxa"/>
            <w:vAlign w:val="center"/>
          </w:tcPr>
          <w:p w:rsidR="00683444" w:rsidRPr="00085242" w:rsidRDefault="00F11231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01.06.2023 </w:t>
            </w:r>
          </w:p>
        </w:tc>
        <w:tc>
          <w:tcPr>
            <w:tcW w:w="3969" w:type="dxa"/>
            <w:vAlign w:val="center"/>
          </w:tcPr>
          <w:p w:rsidR="00683444" w:rsidRPr="00F11231" w:rsidRDefault="00F11231" w:rsidP="00FD64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sprawie powołania Komisji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F112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ntymobbingowej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112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celu oceny zasadności powiadomienia </w:t>
            </w:r>
            <w:r w:rsidR="00FD64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dnia 19.05.2023 r. </w:t>
            </w:r>
            <w:r w:rsidRPr="00F112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możliwości wystąpienia zjawiska </w:t>
            </w:r>
            <w:proofErr w:type="spellStart"/>
            <w:r w:rsidRPr="00F112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mobbingu</w:t>
            </w:r>
            <w:proofErr w:type="spellEnd"/>
            <w:r w:rsidRPr="00F112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683444" w:rsidTr="00085242">
        <w:trPr>
          <w:trHeight w:val="325"/>
        </w:trPr>
        <w:tc>
          <w:tcPr>
            <w:tcW w:w="675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vAlign w:val="center"/>
          </w:tcPr>
          <w:p w:rsidR="00683444" w:rsidRDefault="009D0614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12</w:t>
            </w:r>
          </w:p>
          <w:p w:rsidR="009D0614" w:rsidRPr="00085242" w:rsidRDefault="009D0614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S.2130.5.2023</w:t>
            </w:r>
          </w:p>
        </w:tc>
        <w:tc>
          <w:tcPr>
            <w:tcW w:w="1134" w:type="dxa"/>
            <w:vAlign w:val="center"/>
          </w:tcPr>
          <w:p w:rsidR="00683444" w:rsidRPr="00085242" w:rsidRDefault="009D0614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05.06.2023</w:t>
            </w:r>
          </w:p>
        </w:tc>
        <w:tc>
          <w:tcPr>
            <w:tcW w:w="3969" w:type="dxa"/>
            <w:vAlign w:val="center"/>
          </w:tcPr>
          <w:p w:rsidR="00683444" w:rsidRPr="00085242" w:rsidRDefault="009D0614" w:rsidP="0068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ceny najmu sali konferencyjnej.</w:t>
            </w:r>
          </w:p>
        </w:tc>
        <w:tc>
          <w:tcPr>
            <w:tcW w:w="1843" w:type="dxa"/>
            <w:vAlign w:val="center"/>
          </w:tcPr>
          <w:p w:rsidR="00683444" w:rsidRPr="00085242" w:rsidRDefault="00683444" w:rsidP="00683444">
            <w:pPr>
              <w:jc w:val="center"/>
              <w:rPr>
                <w:sz w:val="20"/>
                <w:szCs w:val="20"/>
              </w:rPr>
            </w:pPr>
          </w:p>
        </w:tc>
      </w:tr>
      <w:tr w:rsidR="00437F25" w:rsidTr="00085242">
        <w:trPr>
          <w:trHeight w:val="325"/>
        </w:trPr>
        <w:tc>
          <w:tcPr>
            <w:tcW w:w="675" w:type="dxa"/>
            <w:vAlign w:val="center"/>
          </w:tcPr>
          <w:p w:rsidR="00437F25" w:rsidRPr="00085242" w:rsidRDefault="00437F2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vAlign w:val="center"/>
          </w:tcPr>
          <w:p w:rsidR="00437F25" w:rsidRDefault="00437F25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13</w:t>
            </w:r>
          </w:p>
          <w:p w:rsidR="00437F25" w:rsidRPr="00085242" w:rsidRDefault="00437F25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Z.805.2.2023</w:t>
            </w:r>
          </w:p>
        </w:tc>
        <w:tc>
          <w:tcPr>
            <w:tcW w:w="1134" w:type="dxa"/>
            <w:vAlign w:val="center"/>
          </w:tcPr>
          <w:p w:rsidR="00437F25" w:rsidRPr="00085242" w:rsidRDefault="00437F25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</w:t>
            </w:r>
          </w:p>
        </w:tc>
        <w:tc>
          <w:tcPr>
            <w:tcW w:w="3969" w:type="dxa"/>
            <w:vAlign w:val="center"/>
          </w:tcPr>
          <w:p w:rsidR="00437F25" w:rsidRPr="00085242" w:rsidRDefault="00437F25" w:rsidP="00437F2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350C">
              <w:rPr>
                <w:rFonts w:cstheme="minorHAnsi"/>
                <w:sz w:val="20"/>
                <w:szCs w:val="20"/>
              </w:rPr>
              <w:t xml:space="preserve"> sprawie ustalenia cen detalicznych drewna i produktów niedrzewnych.</w:t>
            </w:r>
          </w:p>
        </w:tc>
        <w:tc>
          <w:tcPr>
            <w:tcW w:w="1843" w:type="dxa"/>
            <w:vAlign w:val="center"/>
          </w:tcPr>
          <w:p w:rsidR="00437F25" w:rsidRPr="00085242" w:rsidRDefault="00437F2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850175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vAlign w:val="center"/>
          </w:tcPr>
          <w:p w:rsidR="00850175" w:rsidRDefault="00850175" w:rsidP="0085017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14</w:t>
            </w:r>
          </w:p>
          <w:p w:rsidR="00850175" w:rsidRPr="0051009B" w:rsidRDefault="00850175" w:rsidP="00A719EE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ZG.805.</w:t>
            </w:r>
            <w:r w:rsidR="00A719E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</w:t>
            </w:r>
            <w:r w:rsidR="00A719E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</w:t>
            </w: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E5340">
              <w:rPr>
                <w:sz w:val="20"/>
                <w:szCs w:val="20"/>
              </w:rPr>
              <w:t xml:space="preserve"> sprawie ustalenia cen minimalnych oraz ceny otwarcia w procedurach sprzedaży drewna na </w:t>
            </w:r>
            <w:r w:rsidR="00A719EE" w:rsidRPr="00A719EE">
              <w:rPr>
                <w:sz w:val="20"/>
                <w:szCs w:val="20"/>
              </w:rPr>
              <w:t>I okres sprzedaży drewna w 2024 r.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  <w:vAlign w:val="center"/>
          </w:tcPr>
          <w:p w:rsidR="00850175" w:rsidRDefault="003F1790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15</w:t>
            </w:r>
          </w:p>
          <w:p w:rsidR="003F1790" w:rsidRPr="00085242" w:rsidRDefault="003F1790" w:rsidP="003F1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S.270.12.2023</w:t>
            </w:r>
          </w:p>
        </w:tc>
        <w:tc>
          <w:tcPr>
            <w:tcW w:w="1134" w:type="dxa"/>
            <w:vAlign w:val="center"/>
          </w:tcPr>
          <w:p w:rsidR="00850175" w:rsidRPr="00085242" w:rsidRDefault="003F1790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23.10.2023</w:t>
            </w:r>
          </w:p>
        </w:tc>
        <w:tc>
          <w:tcPr>
            <w:tcW w:w="3969" w:type="dxa"/>
            <w:vAlign w:val="center"/>
          </w:tcPr>
          <w:p w:rsidR="00850175" w:rsidRPr="00085242" w:rsidRDefault="003F1790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ceny najmu sprzętu leśnego.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16.</w:t>
            </w:r>
          </w:p>
        </w:tc>
        <w:tc>
          <w:tcPr>
            <w:tcW w:w="1843" w:type="dxa"/>
            <w:vAlign w:val="center"/>
          </w:tcPr>
          <w:p w:rsidR="00850175" w:rsidRDefault="003F1790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16</w:t>
            </w:r>
          </w:p>
          <w:p w:rsidR="003F1790" w:rsidRPr="00085242" w:rsidRDefault="003F1790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S.2130.6.2023</w:t>
            </w:r>
          </w:p>
        </w:tc>
        <w:tc>
          <w:tcPr>
            <w:tcW w:w="1134" w:type="dxa"/>
            <w:vAlign w:val="center"/>
          </w:tcPr>
          <w:p w:rsidR="00850175" w:rsidRPr="00085242" w:rsidRDefault="003F1790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23.10.2023 </w:t>
            </w:r>
          </w:p>
        </w:tc>
        <w:tc>
          <w:tcPr>
            <w:tcW w:w="3969" w:type="dxa"/>
            <w:vAlign w:val="center"/>
          </w:tcPr>
          <w:p w:rsidR="00850175" w:rsidRPr="00085242" w:rsidRDefault="003F1790" w:rsidP="003F1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ceny czynszu za wynajem pomieszczeń socjalnych na szkółce leśnej.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17.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 w:rsidRPr="00085242">
              <w:rPr>
                <w:sz w:val="20"/>
                <w:szCs w:val="20"/>
              </w:rPr>
              <w:t>22.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  <w:tr w:rsidR="00850175" w:rsidTr="00085242">
        <w:trPr>
          <w:trHeight w:val="325"/>
        </w:trPr>
        <w:tc>
          <w:tcPr>
            <w:tcW w:w="675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0175" w:rsidRPr="00085242" w:rsidRDefault="00850175" w:rsidP="00437F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3F67" w:rsidRDefault="003F1790"/>
    <w:sectPr w:rsidR="0070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B3" w:rsidRDefault="00A24FB3" w:rsidP="00683444">
      <w:r>
        <w:separator/>
      </w:r>
    </w:p>
  </w:endnote>
  <w:endnote w:type="continuationSeparator" w:id="0">
    <w:p w:rsidR="00A24FB3" w:rsidRDefault="00A24FB3" w:rsidP="0068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B3" w:rsidRDefault="00A24FB3" w:rsidP="00683444">
      <w:r>
        <w:separator/>
      </w:r>
    </w:p>
  </w:footnote>
  <w:footnote w:type="continuationSeparator" w:id="0">
    <w:p w:rsidR="00A24FB3" w:rsidRDefault="00A24FB3" w:rsidP="0068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572"/>
    <w:multiLevelType w:val="hybridMultilevel"/>
    <w:tmpl w:val="1FB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44"/>
    <w:rsid w:val="00085242"/>
    <w:rsid w:val="00257B0C"/>
    <w:rsid w:val="002B2463"/>
    <w:rsid w:val="0032272C"/>
    <w:rsid w:val="003606DD"/>
    <w:rsid w:val="003B2120"/>
    <w:rsid w:val="003F1790"/>
    <w:rsid w:val="00437F25"/>
    <w:rsid w:val="00635899"/>
    <w:rsid w:val="00683444"/>
    <w:rsid w:val="00734A0A"/>
    <w:rsid w:val="00843C76"/>
    <w:rsid w:val="00850175"/>
    <w:rsid w:val="008C656A"/>
    <w:rsid w:val="009209B1"/>
    <w:rsid w:val="009D0614"/>
    <w:rsid w:val="00A24FB3"/>
    <w:rsid w:val="00A719EE"/>
    <w:rsid w:val="00C03644"/>
    <w:rsid w:val="00C126A1"/>
    <w:rsid w:val="00C43586"/>
    <w:rsid w:val="00E33C3C"/>
    <w:rsid w:val="00F11231"/>
    <w:rsid w:val="00F83F1C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6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6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4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44"/>
    <w:rPr>
      <w:sz w:val="24"/>
      <w:szCs w:val="24"/>
    </w:rPr>
  </w:style>
  <w:style w:type="paragraph" w:styleId="Bezodstpw">
    <w:name w:val="No Spacing"/>
    <w:uiPriority w:val="1"/>
    <w:qFormat/>
    <w:rsid w:val="00F1123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6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6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4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444"/>
    <w:rPr>
      <w:sz w:val="24"/>
      <w:szCs w:val="24"/>
    </w:rPr>
  </w:style>
  <w:style w:type="paragraph" w:styleId="Bezodstpw">
    <w:name w:val="No Spacing"/>
    <w:uiPriority w:val="1"/>
    <w:qFormat/>
    <w:rsid w:val="00F1123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Pszczoła</dc:creator>
  <cp:lastModifiedBy>Paśnik Zbigniew</cp:lastModifiedBy>
  <cp:revision>15</cp:revision>
  <dcterms:created xsi:type="dcterms:W3CDTF">2023-02-13T11:53:00Z</dcterms:created>
  <dcterms:modified xsi:type="dcterms:W3CDTF">2023-10-26T08:47:00Z</dcterms:modified>
</cp:coreProperties>
</file>