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950E9B" w:rsidP="0033588B">
      <w:pPr>
        <w:pStyle w:val="Nagwek1"/>
        <w:spacing w:before="120" w:after="120" w:line="271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ZAWIADOMIENIE</w:t>
      </w:r>
      <w:r w:rsidR="00B12890" w:rsidRPr="00E83F18">
        <w:rPr>
          <w:rFonts w:ascii="Arial" w:hAnsi="Arial" w:cs="Arial"/>
          <w:b w:val="0"/>
          <w:color w:val="auto"/>
          <w:sz w:val="22"/>
          <w:szCs w:val="22"/>
        </w:rPr>
        <w:t xml:space="preserve"> REGIONALNEGO DYREKTORA OCHRONY ŚRODOWISKA W KATOWICACH</w:t>
      </w:r>
    </w:p>
    <w:p w:rsidR="004349E2" w:rsidRPr="00F816B7" w:rsidRDefault="00950E9B" w:rsidP="004349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WOOŚ.4706</w:t>
      </w:r>
      <w:r w:rsidR="00B12890" w:rsidRPr="00F816B7">
        <w:rPr>
          <w:rFonts w:ascii="Arial" w:hAnsi="Arial" w:cs="Arial"/>
        </w:rPr>
        <w:t>.</w:t>
      </w:r>
      <w:r>
        <w:rPr>
          <w:rFonts w:ascii="Arial" w:hAnsi="Arial" w:cs="Arial"/>
        </w:rPr>
        <w:t>3.2018</w:t>
      </w:r>
      <w:r w:rsidR="00B12890" w:rsidRPr="00F816B7">
        <w:rPr>
          <w:rFonts w:ascii="Arial" w:hAnsi="Arial" w:cs="Arial"/>
        </w:rPr>
        <w:t>.MK1</w:t>
      </w:r>
      <w:r>
        <w:rPr>
          <w:rFonts w:ascii="Arial" w:hAnsi="Arial" w:cs="Arial"/>
        </w:rPr>
        <w:t>.14</w:t>
      </w:r>
    </w:p>
    <w:p w:rsidR="004349E2" w:rsidRPr="002359DB" w:rsidRDefault="00B12890" w:rsidP="004349E2">
      <w:pPr>
        <w:spacing w:after="6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bookmarkStart w:id="0" w:name="EZDDataPodpisu_2"/>
      <w:r w:rsidR="00950E9B">
        <w:rPr>
          <w:rFonts w:ascii="Arial" w:hAnsi="Arial" w:cs="Arial"/>
        </w:rPr>
        <w:t>2 marca</w:t>
      </w:r>
      <w:r>
        <w:rPr>
          <w:rFonts w:ascii="Arial" w:hAnsi="Arial" w:cs="Arial"/>
        </w:rPr>
        <w:t xml:space="preserve"> 2022</w:t>
      </w:r>
      <w:bookmarkEnd w:id="0"/>
      <w:r>
        <w:rPr>
          <w:rFonts w:ascii="Arial" w:hAnsi="Arial" w:cs="Arial"/>
        </w:rPr>
        <w:t>r.</w:t>
      </w:r>
    </w:p>
    <w:p w:rsidR="00950E9B" w:rsidRDefault="00950E9B" w:rsidP="00950E9B">
      <w:pPr>
        <w:pStyle w:val="Zwykytekst1"/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483ED5">
        <w:rPr>
          <w:rFonts w:ascii="Arial" w:hAnsi="Arial" w:cs="Arial"/>
          <w:sz w:val="22"/>
          <w:szCs w:val="22"/>
        </w:rPr>
        <w:t>Na podstawie art. 49 ustawy z dnia 14 czerwca 1960 r. Kodeks postępowania administracyjnego (t.j. </w:t>
      </w:r>
      <w:r w:rsidRPr="00E04658">
        <w:rPr>
          <w:rFonts w:ascii="Arial" w:hAnsi="Arial" w:cs="Arial"/>
          <w:sz w:val="22"/>
          <w:szCs w:val="22"/>
        </w:rPr>
        <w:t>Dz. U. z 2021 r., poz. 735) –</w:t>
      </w:r>
      <w:r>
        <w:rPr>
          <w:rFonts w:ascii="Arial" w:hAnsi="Arial" w:cs="Arial"/>
          <w:sz w:val="22"/>
          <w:szCs w:val="22"/>
        </w:rPr>
        <w:t xml:space="preserve"> dalej </w:t>
      </w:r>
      <w:r w:rsidRPr="00E04658">
        <w:rPr>
          <w:rFonts w:ascii="Arial" w:hAnsi="Arial" w:cs="Arial"/>
          <w:sz w:val="22"/>
          <w:szCs w:val="22"/>
        </w:rPr>
        <w:t>zwany Kpa w związku z art. 362 ustawy z 27 kwietnia 2001</w:t>
      </w:r>
      <w:r w:rsidRPr="00A767D6">
        <w:rPr>
          <w:rFonts w:ascii="Arial" w:hAnsi="Arial" w:cs="Arial"/>
          <w:sz w:val="22"/>
          <w:szCs w:val="22"/>
        </w:rPr>
        <w:t xml:space="preserve"> r. Prawo Ochrony Środowiska (Dz. U. z 2021 r., poz. 1973),</w:t>
      </w:r>
      <w:r w:rsidRPr="0094404A">
        <w:rPr>
          <w:rFonts w:ascii="Arial" w:hAnsi="Arial" w:cs="Arial"/>
          <w:sz w:val="22"/>
          <w:szCs w:val="22"/>
        </w:rPr>
        <w:t xml:space="preserve"> Regionalny Dyrektor Ochrony Środowiska w Katowicach zawiadamia strony </w:t>
      </w:r>
      <w:r>
        <w:rPr>
          <w:rFonts w:ascii="Arial" w:hAnsi="Arial" w:cs="Arial"/>
          <w:sz w:val="22"/>
          <w:szCs w:val="22"/>
        </w:rPr>
        <w:t xml:space="preserve">prowadzonego </w:t>
      </w:r>
      <w:r w:rsidRPr="0094404A">
        <w:rPr>
          <w:rFonts w:ascii="Arial" w:hAnsi="Arial" w:cs="Arial"/>
          <w:sz w:val="22"/>
          <w:szCs w:val="22"/>
        </w:rPr>
        <w:t xml:space="preserve">postępowania </w:t>
      </w:r>
      <w:r>
        <w:rPr>
          <w:rFonts w:ascii="Arial" w:hAnsi="Arial" w:cs="Arial"/>
          <w:sz w:val="22"/>
          <w:szCs w:val="22"/>
        </w:rPr>
        <w:t xml:space="preserve">administracyjnego </w:t>
      </w:r>
      <w:r w:rsidRPr="00A767D6">
        <w:rPr>
          <w:rFonts w:ascii="Arial" w:hAnsi="Arial" w:cs="Arial"/>
          <w:sz w:val="22"/>
          <w:szCs w:val="22"/>
        </w:rPr>
        <w:t>w sprawie negatywnego oddziaływania na środowisko odcinka linii kolejowej nr 138, w rejonie zabudow</w:t>
      </w:r>
      <w:r>
        <w:rPr>
          <w:rFonts w:ascii="Arial" w:hAnsi="Arial" w:cs="Arial"/>
          <w:sz w:val="22"/>
          <w:szCs w:val="22"/>
        </w:rPr>
        <w:t>y mieszkaniowej ul. Dolnej 1A w </w:t>
      </w:r>
      <w:r w:rsidRPr="005A3B8B">
        <w:rPr>
          <w:rFonts w:ascii="Arial" w:hAnsi="Arial" w:cs="Arial"/>
          <w:sz w:val="22"/>
          <w:szCs w:val="22"/>
        </w:rPr>
        <w:t>Mysłowicach, że</w:t>
      </w:r>
      <w:r w:rsidRPr="009440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postanowieniem  </w:t>
      </w:r>
      <w:proofErr w:type="spellStart"/>
      <w:r>
        <w:rPr>
          <w:rFonts w:ascii="Arial" w:hAnsi="Arial" w:cs="Arial"/>
          <w:sz w:val="22"/>
          <w:szCs w:val="22"/>
        </w:rPr>
        <w:t>zn</w:t>
      </w:r>
      <w:proofErr w:type="spellEnd"/>
      <w:r>
        <w:rPr>
          <w:rFonts w:ascii="Arial" w:hAnsi="Arial" w:cs="Arial"/>
          <w:sz w:val="22"/>
          <w:szCs w:val="22"/>
        </w:rPr>
        <w:t>. WOOŚ.</w:t>
      </w:r>
      <w:r w:rsidRPr="005A3B8B">
        <w:t xml:space="preserve"> </w:t>
      </w:r>
      <w:r w:rsidRPr="005A3B8B">
        <w:rPr>
          <w:rFonts w:ascii="Arial" w:hAnsi="Arial" w:cs="Arial"/>
          <w:sz w:val="22"/>
          <w:szCs w:val="22"/>
        </w:rPr>
        <w:t>4706.3.2018.MK1</w:t>
      </w:r>
      <w:r>
        <w:rPr>
          <w:rFonts w:ascii="Arial" w:hAnsi="Arial" w:cs="Arial"/>
          <w:sz w:val="22"/>
          <w:szCs w:val="22"/>
        </w:rPr>
        <w:t xml:space="preserve">.13 </w:t>
      </w:r>
      <w:r w:rsidRPr="003F1EDA">
        <w:rPr>
          <w:rFonts w:ascii="Arial" w:hAnsi="Arial" w:cs="Arial"/>
          <w:sz w:val="22"/>
          <w:szCs w:val="22"/>
        </w:rPr>
        <w:t>z 1 marca 2022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dopuścił S</w:t>
      </w:r>
      <w:r w:rsidRPr="00483ED5">
        <w:rPr>
          <w:rFonts w:ascii="Arial" w:hAnsi="Arial" w:cs="Arial"/>
          <w:bCs/>
          <w:color w:val="000000"/>
          <w:sz w:val="22"/>
          <w:szCs w:val="22"/>
        </w:rPr>
        <w:t xml:space="preserve">towarzyszenie </w:t>
      </w:r>
      <w:r>
        <w:rPr>
          <w:rFonts w:ascii="Arial" w:hAnsi="Arial" w:cs="Arial"/>
          <w:bCs/>
          <w:color w:val="000000"/>
          <w:sz w:val="22"/>
          <w:szCs w:val="22"/>
        </w:rPr>
        <w:t>Nasza Ziemia</w:t>
      </w:r>
      <w:r w:rsidRPr="00483ED5">
        <w:rPr>
          <w:rFonts w:ascii="Arial" w:hAnsi="Arial" w:cs="Arial"/>
          <w:bCs/>
          <w:color w:val="000000"/>
          <w:sz w:val="22"/>
          <w:szCs w:val="22"/>
        </w:rPr>
        <w:t xml:space="preserve"> do udziału na prawach strony w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ww. </w:t>
      </w:r>
      <w:r w:rsidRPr="00483ED5">
        <w:rPr>
          <w:rFonts w:ascii="Arial" w:hAnsi="Arial" w:cs="Arial"/>
          <w:bCs/>
          <w:color w:val="000000"/>
          <w:sz w:val="22"/>
          <w:szCs w:val="22"/>
        </w:rPr>
        <w:t>postępowaniu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bookmarkStart w:id="1" w:name="_GoBack"/>
      <w:bookmarkEnd w:id="1"/>
      <w:r w:rsidRPr="00483ED5">
        <w:rPr>
          <w:rFonts w:ascii="Arial" w:hAnsi="Arial" w:cs="Arial"/>
          <w:sz w:val="22"/>
          <w:szCs w:val="22"/>
        </w:rPr>
        <w:t xml:space="preserve"> </w:t>
      </w:r>
    </w:p>
    <w:p w:rsidR="00950E9B" w:rsidRPr="00950E9B" w:rsidRDefault="00950E9B" w:rsidP="00950E9B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483ED5">
        <w:rPr>
          <w:rFonts w:ascii="Arial" w:eastAsia="Times New Roman" w:hAnsi="Arial" w:cs="Arial"/>
          <w:lang w:eastAsia="pl-PL"/>
        </w:rPr>
        <w:t>Na postanowienie</w:t>
      </w:r>
      <w:r>
        <w:rPr>
          <w:rFonts w:ascii="Arial" w:eastAsia="Times New Roman" w:hAnsi="Arial" w:cs="Arial"/>
          <w:lang w:eastAsia="pl-PL"/>
        </w:rPr>
        <w:t xml:space="preserve"> to</w:t>
      </w:r>
      <w:r w:rsidRPr="00483ED5">
        <w:rPr>
          <w:rFonts w:ascii="Arial" w:eastAsia="Times New Roman" w:hAnsi="Arial" w:cs="Arial"/>
          <w:lang w:eastAsia="pl-PL"/>
        </w:rPr>
        <w:t xml:space="preserve"> nie przysługuje zażalenie. Zgodnie z art. 142 Kpa, postanowienie, na które nie służy zażalenie strona może zaskarżyć tylko w odwołaniu od decyzji.</w:t>
      </w:r>
    </w:p>
    <w:p w:rsidR="00950E9B" w:rsidRDefault="00950E9B" w:rsidP="00950E9B">
      <w:pPr>
        <w:pStyle w:val="Tekstpodstawowy3"/>
        <w:overflowPunct w:val="0"/>
        <w:autoSpaceDE w:val="0"/>
        <w:autoSpaceDN w:val="0"/>
        <w:adjustRightInd w:val="0"/>
        <w:spacing w:after="72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15C">
        <w:rPr>
          <w:rFonts w:ascii="Arial" w:hAnsi="Arial" w:cs="Arial"/>
          <w:sz w:val="22"/>
          <w:szCs w:val="22"/>
        </w:rPr>
        <w:t>Zawiadomienie uważa się za dokonane po upływie czternastu dni od dnia, w którym nastąpiło publiczne obwieszczenie, inne publiczne ogłoszenie lub udostępnienie pisma w Biuletynie Informacji Publicznej.</w:t>
      </w:r>
      <w:bookmarkStart w:id="2" w:name="EZDPracownikAtrybut2"/>
      <w:bookmarkEnd w:id="2"/>
    </w:p>
    <w:p w:rsidR="00950E9B" w:rsidRPr="00C62207" w:rsidRDefault="00950E9B" w:rsidP="00950E9B">
      <w:pPr>
        <w:spacing w:after="0"/>
        <w:rPr>
          <w:rFonts w:ascii="Arial" w:hAnsi="Arial" w:cs="Arial"/>
        </w:rPr>
      </w:pPr>
      <w:r w:rsidRPr="00C62207">
        <w:rPr>
          <w:rFonts w:ascii="Arial" w:hAnsi="Arial" w:cs="Arial"/>
        </w:rPr>
        <w:t>Regionalny Dyrektor</w:t>
      </w:r>
    </w:p>
    <w:p w:rsidR="00950E9B" w:rsidRPr="00C62207" w:rsidRDefault="00950E9B" w:rsidP="00950E9B">
      <w:pPr>
        <w:spacing w:after="0"/>
        <w:rPr>
          <w:rFonts w:ascii="Arial" w:hAnsi="Arial" w:cs="Arial"/>
        </w:rPr>
      </w:pPr>
      <w:r w:rsidRPr="00C62207">
        <w:rPr>
          <w:rFonts w:ascii="Arial" w:hAnsi="Arial" w:cs="Arial"/>
        </w:rPr>
        <w:t xml:space="preserve">Ochrony Środowiska w Katowicach </w:t>
      </w:r>
    </w:p>
    <w:p w:rsidR="00950E9B" w:rsidRPr="00C62207" w:rsidRDefault="00950E9B" w:rsidP="00950E9B">
      <w:pPr>
        <w:spacing w:after="0"/>
        <w:rPr>
          <w:rFonts w:ascii="Arial" w:hAnsi="Arial" w:cs="Arial"/>
        </w:rPr>
      </w:pPr>
      <w:r w:rsidRPr="00C62207">
        <w:rPr>
          <w:rFonts w:ascii="Arial" w:hAnsi="Arial" w:cs="Arial"/>
        </w:rPr>
        <w:t>Mirosława Mierczyk-Sawicka</w:t>
      </w:r>
    </w:p>
    <w:p w:rsidR="00950E9B" w:rsidRDefault="00950E9B" w:rsidP="00950E9B">
      <w:pPr>
        <w:spacing w:after="0"/>
        <w:rPr>
          <w:rFonts w:ascii="Arial" w:hAnsi="Arial" w:cs="Arial"/>
        </w:rPr>
      </w:pPr>
      <w:r w:rsidRPr="00C62207">
        <w:rPr>
          <w:rFonts w:ascii="Arial" w:hAnsi="Arial" w:cs="Arial"/>
        </w:rPr>
        <w:t>podpisano elektronicznie</w:t>
      </w:r>
    </w:p>
    <w:p w:rsidR="004349E2" w:rsidRDefault="00950E9B" w:rsidP="004349E2">
      <w:pPr>
        <w:pStyle w:val="Bezodstpw"/>
        <w:spacing w:after="360" w:line="276" w:lineRule="auto"/>
        <w:rPr>
          <w:rFonts w:ascii="Arial" w:hAnsi="Arial" w:cs="Arial"/>
        </w:rPr>
      </w:pPr>
    </w:p>
    <w:p w:rsidR="00E83F18" w:rsidRPr="00CA4993" w:rsidRDefault="00950E9B" w:rsidP="00B76F0D">
      <w:pPr>
        <w:pStyle w:val="Bezodstpw11"/>
        <w:spacing w:before="120" w:line="276" w:lineRule="auto"/>
      </w:pPr>
    </w:p>
    <w:p w:rsidR="00E83F18" w:rsidRPr="00B84E13" w:rsidRDefault="00B12890" w:rsidP="00950E9B">
      <w:pPr>
        <w:pStyle w:val="Tekstpodstawowy3"/>
        <w:overflowPunct w:val="0"/>
        <w:autoSpaceDE w:val="0"/>
        <w:autoSpaceDN w:val="0"/>
        <w:adjustRightInd w:val="0"/>
        <w:spacing w:after="5760" w:line="276" w:lineRule="auto"/>
        <w:textAlignment w:val="baseline"/>
        <w:rPr>
          <w:rFonts w:ascii="Arial" w:hAnsi="Arial" w:cs="Arial"/>
          <w:sz w:val="22"/>
          <w:szCs w:val="22"/>
        </w:rPr>
      </w:pPr>
      <w:r w:rsidRPr="00B84E13">
        <w:rPr>
          <w:rFonts w:ascii="Arial" w:hAnsi="Arial" w:cs="Arial"/>
          <w:sz w:val="22"/>
          <w:szCs w:val="22"/>
        </w:rPr>
        <w:t xml:space="preserve">Upubliczniono od dnia publicznego ogłoszenia / publikacji w BIP: od </w:t>
      </w:r>
      <w:r w:rsidR="00950E9B">
        <w:rPr>
          <w:rFonts w:ascii="Arial" w:hAnsi="Arial" w:cs="Arial"/>
          <w:sz w:val="22"/>
          <w:szCs w:val="22"/>
        </w:rPr>
        <w:t>3.03</w:t>
      </w:r>
      <w:r>
        <w:rPr>
          <w:rFonts w:ascii="Arial" w:hAnsi="Arial" w:cs="Arial"/>
          <w:sz w:val="22"/>
          <w:szCs w:val="22"/>
        </w:rPr>
        <w:t>.</w:t>
      </w:r>
      <w:r w:rsidRPr="00DA1938">
        <w:rPr>
          <w:rFonts w:ascii="Arial" w:hAnsi="Arial" w:cs="Arial"/>
          <w:sz w:val="22"/>
          <w:szCs w:val="22"/>
        </w:rPr>
        <w:t xml:space="preserve"> do</w:t>
      </w:r>
      <w:r w:rsidR="00950E9B">
        <w:rPr>
          <w:rFonts w:ascii="Arial" w:hAnsi="Arial" w:cs="Arial"/>
          <w:sz w:val="22"/>
          <w:szCs w:val="22"/>
        </w:rPr>
        <w:t xml:space="preserve"> 17</w:t>
      </w:r>
      <w:r>
        <w:rPr>
          <w:rFonts w:ascii="Arial" w:hAnsi="Arial" w:cs="Arial"/>
          <w:sz w:val="22"/>
          <w:szCs w:val="22"/>
        </w:rPr>
        <w:t>.03.2022 r.</w:t>
      </w:r>
    </w:p>
    <w:p w:rsidR="00FC49A3" w:rsidRPr="00FB2877" w:rsidRDefault="00B12890" w:rsidP="005E19F3">
      <w:pPr>
        <w:spacing w:before="2160" w:after="360"/>
        <w:rPr>
          <w:rFonts w:ascii="Arial" w:hAnsi="Arial" w:cs="Arial"/>
          <w:lang w:eastAsia="pl-PL"/>
        </w:rPr>
      </w:pPr>
      <w:r w:rsidRPr="00FB2877">
        <w:rPr>
          <w:rFonts w:ascii="Arial" w:hAnsi="Arial" w:cs="Arial"/>
          <w:lang w:eastAsia="pl-PL"/>
        </w:rPr>
        <w:lastRenderedPageBreak/>
        <w:t>KLAUZULA INFORMACYJNA</w:t>
      </w:r>
    </w:p>
    <w:p w:rsidR="00FC49A3" w:rsidRPr="00FB2877" w:rsidRDefault="00B12890" w:rsidP="00FC49A3">
      <w:pPr>
        <w:spacing w:after="0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Na podstawie art. 13 oraz art. 14 ogólnego Rozporządzenia Parlamentu </w:t>
      </w:r>
      <w:r>
        <w:rPr>
          <w:rFonts w:ascii="Arial" w:eastAsia="Times New Roman" w:hAnsi="Arial" w:cs="Arial"/>
          <w:lang w:eastAsia="pl-PL"/>
        </w:rPr>
        <w:t>Europejskiego i </w:t>
      </w:r>
      <w:r w:rsidRPr="00FB2877">
        <w:rPr>
          <w:rFonts w:ascii="Arial" w:eastAsia="Times New Roman" w:hAnsi="Arial" w:cs="Arial"/>
          <w:lang w:eastAsia="pl-PL"/>
        </w:rPr>
        <w:t>Rady UE o ochronie danych (Dz. Urz. UE 119 z 04.05.2016) * zwanego dalej RODO, podaję następujące informacje:</w:t>
      </w:r>
    </w:p>
    <w:p w:rsidR="00FC49A3" w:rsidRPr="00FB2877" w:rsidRDefault="00B12890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Administratorem danych osobowych zgromadzonych w aktach sprawy jest Regionalny Dyrektor Ochrony Środowiska w Katowicach z siedzibą w Katowicach Plac Grunwaldzki 8-10, 40-127 Katowice, tel.: 32 4206801, fax: 32 4206884, </w:t>
      </w:r>
      <w:r w:rsidRPr="00FB2877">
        <w:rPr>
          <w:rFonts w:ascii="Arial" w:eastAsia="Times New Roman" w:hAnsi="Arial" w:cs="Arial"/>
          <w:lang w:eastAsia="pl-PL"/>
        </w:rPr>
        <w:br/>
        <w:t>e-mail: sekretariat.katowice@rdos.gov.pl.</w:t>
      </w:r>
    </w:p>
    <w:p w:rsidR="00FC49A3" w:rsidRPr="00FB2877" w:rsidRDefault="00B12890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Dane osobowe zgromadzone w aktach sprawy będą przetwarzane na podstawie art. 6 ust. 1 lit. c RODO oraz ustawy z dnia 14 czerwca 1960 r. Kodeks postępowania administracyjnego (tekst jednolity ogłoszony w Dz. U. </w:t>
      </w:r>
      <w:r>
        <w:rPr>
          <w:rFonts w:ascii="Arial" w:eastAsia="Times New Roman" w:hAnsi="Arial" w:cs="Arial"/>
          <w:lang w:eastAsia="pl-PL"/>
        </w:rPr>
        <w:t>z 2021 r., poz. 735) i ustawy z </w:t>
      </w:r>
      <w:r w:rsidRPr="00FB2877">
        <w:rPr>
          <w:rFonts w:ascii="Arial" w:eastAsia="Times New Roman" w:hAnsi="Arial" w:cs="Arial"/>
          <w:lang w:eastAsia="pl-PL"/>
        </w:rPr>
        <w:t>dnia 3 października 2008 r. o udostępnianiu informacji o środowisku i jego ochronie, udziale społeczeństwa w ochronie środowiska oraz o ocenach oddziaływania na środowisko (tekst jednolity Dz. U. z 2021 r., poz. 247), w celu realizacji zadań Regionalnego Dyrektora Ochrony Środowi</w:t>
      </w:r>
      <w:r>
        <w:rPr>
          <w:rFonts w:ascii="Arial" w:eastAsia="Times New Roman" w:hAnsi="Arial" w:cs="Arial"/>
          <w:lang w:eastAsia="pl-PL"/>
        </w:rPr>
        <w:t xml:space="preserve">ska w Katowicach wynikających  </w:t>
      </w:r>
      <w:r w:rsidRPr="00FB2877">
        <w:rPr>
          <w:rFonts w:ascii="Arial" w:eastAsia="Times New Roman" w:hAnsi="Arial" w:cs="Arial"/>
          <w:lang w:eastAsia="pl-PL"/>
        </w:rPr>
        <w:t>z </w:t>
      </w:r>
      <w:r>
        <w:rPr>
          <w:rFonts w:ascii="Arial" w:eastAsia="Times New Roman" w:hAnsi="Arial" w:cs="Arial"/>
          <w:lang w:eastAsia="pl-PL"/>
        </w:rPr>
        <w:t>ww. ustaw (dane są </w:t>
      </w:r>
      <w:r w:rsidRPr="00FB2877">
        <w:rPr>
          <w:rFonts w:ascii="Arial" w:eastAsia="Times New Roman" w:hAnsi="Arial" w:cs="Arial"/>
          <w:lang w:eastAsia="pl-PL"/>
        </w:rPr>
        <w:t>wykorzystane w postępowaniu administracyjnym dotyczącym wydania decyzji o środowiskowych uwarunkowaniach oraz umożliwią doręczenie korespondencji).</w:t>
      </w:r>
    </w:p>
    <w:p w:rsidR="00FC49A3" w:rsidRPr="00FB2877" w:rsidRDefault="00B12890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osobowe zgromadzone w aktach sprawy zostały pozyskane z wniosku, pełnomocnictwa, danych ewidencyjnych bazy EGiB oraz karty informacyjnej przedsięwzięcia.</w:t>
      </w:r>
    </w:p>
    <w:p w:rsidR="00FC49A3" w:rsidRPr="00FB2877" w:rsidRDefault="00B12890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będą udostępniane jedynie podmiotom uprawnionym na podstawie przepisów prawa.</w:t>
      </w:r>
    </w:p>
    <w:p w:rsidR="00FC49A3" w:rsidRPr="00FB2877" w:rsidRDefault="00B12890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będą przetwarzane do momentu ustania celu przetwarzania określonego w pkt. 2, a po tym czasie przez okres oraz w zakresie wymaganym przez przepisy powszechne obowiązującego prawa w celu archiwizacji.</w:t>
      </w:r>
    </w:p>
    <w:p w:rsidR="00FC49A3" w:rsidRPr="00FB2877" w:rsidRDefault="00B12890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nie będą transferowane do państw trzecich oraz organizacji międzynarodowych.</w:t>
      </w:r>
    </w:p>
    <w:p w:rsidR="00FC49A3" w:rsidRPr="00FB2877" w:rsidRDefault="00B12890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nie będą profilowane.</w:t>
      </w:r>
    </w:p>
    <w:p w:rsidR="00FC49A3" w:rsidRPr="00FB2877" w:rsidRDefault="00B12890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Każdemu przysługuje prawo do żądania dostępu do swoich danych osobowych i prawo do ich sprostowania.</w:t>
      </w:r>
    </w:p>
    <w:p w:rsidR="00FC49A3" w:rsidRPr="00FB2877" w:rsidRDefault="00B12890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Każdemu przysługuje prawo do wniesienia skargi do organu nadzorczego w sprawach ochrony danych osobowych tj. do Prezesa Urzędu Ochrony Danych Osobowych.</w:t>
      </w:r>
    </w:p>
    <w:p w:rsidR="00FC49A3" w:rsidRPr="00FB2877" w:rsidRDefault="00B12890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Wszelkie informacje związane z danymi osobowymi można uzyskać kontaktując się z Inspektorem Ochrony Danych Regionalne</w:t>
      </w:r>
      <w:r>
        <w:rPr>
          <w:rFonts w:ascii="Arial" w:eastAsia="Times New Roman" w:hAnsi="Arial" w:cs="Arial"/>
          <w:lang w:eastAsia="pl-PL"/>
        </w:rPr>
        <w:t>j Dyrekcji Ochrony Środowiska w </w:t>
      </w:r>
      <w:r w:rsidRPr="00FB2877">
        <w:rPr>
          <w:rFonts w:ascii="Arial" w:eastAsia="Times New Roman" w:hAnsi="Arial" w:cs="Arial"/>
          <w:lang w:eastAsia="pl-PL"/>
        </w:rPr>
        <w:t xml:space="preserve">Katowicach pod adresem e-mail: </w:t>
      </w:r>
      <w:r w:rsidRPr="00F570E1">
        <w:rPr>
          <w:rFonts w:ascii="Arial" w:eastAsia="Times New Roman" w:hAnsi="Arial" w:cs="Arial"/>
          <w:lang w:eastAsia="pl-PL"/>
        </w:rPr>
        <w:t>iod.katowice@rdos.gov.pl</w:t>
      </w:r>
    </w:p>
    <w:p w:rsidR="00214EDB" w:rsidRPr="00615920" w:rsidRDefault="00B12890" w:rsidP="00615920">
      <w:pPr>
        <w:tabs>
          <w:tab w:val="left" w:pos="426"/>
        </w:tabs>
        <w:spacing w:after="0"/>
        <w:ind w:left="420" w:hanging="420"/>
        <w:rPr>
          <w:rFonts w:ascii="Arial" w:eastAsia="Times New Roman" w:hAnsi="Arial" w:cs="Arial"/>
          <w:sz w:val="16"/>
          <w:szCs w:val="16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*</w:t>
      </w:r>
      <w:r w:rsidRPr="00FB2877">
        <w:rPr>
          <w:rFonts w:ascii="Arial" w:eastAsia="Times New Roman" w:hAnsi="Arial" w:cs="Arial"/>
          <w:lang w:eastAsia="pl-PL"/>
        </w:rPr>
        <w:tab/>
        <w:t>Rozporządzenie Parlamentu Europejskiego i Rady UE 2016/679 z dnia 27 kwietnia 2016 r. w sprawie ochrony osób fizycznych w związku z przetwarzaniem danych osobow</w:t>
      </w:r>
      <w:r>
        <w:rPr>
          <w:rFonts w:ascii="Arial" w:eastAsia="Times New Roman" w:hAnsi="Arial" w:cs="Arial"/>
          <w:lang w:eastAsia="pl-PL"/>
        </w:rPr>
        <w:t>ych i </w:t>
      </w:r>
      <w:r w:rsidRPr="00FB2877">
        <w:rPr>
          <w:rFonts w:ascii="Arial" w:eastAsia="Times New Roman" w:hAnsi="Arial" w:cs="Arial"/>
          <w:lang w:eastAsia="pl-PL"/>
        </w:rPr>
        <w:t>w sprawie swobodnego przepływu takich danych oraz uchylenia dyrektywy 95/46/WE (Dz. Urz. UE L 119 z 04.05.2016).</w:t>
      </w:r>
    </w:p>
    <w:sectPr w:rsidR="00214EDB" w:rsidRPr="00615920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A23"/>
    <w:multiLevelType w:val="hybridMultilevel"/>
    <w:tmpl w:val="DE40D006"/>
    <w:lvl w:ilvl="0" w:tplc="91FAA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2EE20C" w:tentative="1">
      <w:start w:val="1"/>
      <w:numFmt w:val="lowerLetter"/>
      <w:lvlText w:val="%2."/>
      <w:lvlJc w:val="left"/>
      <w:pPr>
        <w:ind w:left="1440" w:hanging="360"/>
      </w:pPr>
    </w:lvl>
    <w:lvl w:ilvl="2" w:tplc="802201BA" w:tentative="1">
      <w:start w:val="1"/>
      <w:numFmt w:val="lowerRoman"/>
      <w:lvlText w:val="%3."/>
      <w:lvlJc w:val="right"/>
      <w:pPr>
        <w:ind w:left="2160" w:hanging="180"/>
      </w:pPr>
    </w:lvl>
    <w:lvl w:ilvl="3" w:tplc="A9406658" w:tentative="1">
      <w:start w:val="1"/>
      <w:numFmt w:val="decimal"/>
      <w:lvlText w:val="%4."/>
      <w:lvlJc w:val="left"/>
      <w:pPr>
        <w:ind w:left="2880" w:hanging="360"/>
      </w:pPr>
    </w:lvl>
    <w:lvl w:ilvl="4" w:tplc="D51A00F6" w:tentative="1">
      <w:start w:val="1"/>
      <w:numFmt w:val="lowerLetter"/>
      <w:lvlText w:val="%5."/>
      <w:lvlJc w:val="left"/>
      <w:pPr>
        <w:ind w:left="3600" w:hanging="360"/>
      </w:pPr>
    </w:lvl>
    <w:lvl w:ilvl="5" w:tplc="152EE65C" w:tentative="1">
      <w:start w:val="1"/>
      <w:numFmt w:val="lowerRoman"/>
      <w:lvlText w:val="%6."/>
      <w:lvlJc w:val="right"/>
      <w:pPr>
        <w:ind w:left="4320" w:hanging="180"/>
      </w:pPr>
    </w:lvl>
    <w:lvl w:ilvl="6" w:tplc="0D141FB0" w:tentative="1">
      <w:start w:val="1"/>
      <w:numFmt w:val="decimal"/>
      <w:lvlText w:val="%7."/>
      <w:lvlJc w:val="left"/>
      <w:pPr>
        <w:ind w:left="5040" w:hanging="360"/>
      </w:pPr>
    </w:lvl>
    <w:lvl w:ilvl="7" w:tplc="EB804904" w:tentative="1">
      <w:start w:val="1"/>
      <w:numFmt w:val="lowerLetter"/>
      <w:lvlText w:val="%8."/>
      <w:lvlJc w:val="left"/>
      <w:pPr>
        <w:ind w:left="5760" w:hanging="360"/>
      </w:pPr>
    </w:lvl>
    <w:lvl w:ilvl="8" w:tplc="77D20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05D03"/>
    <w:multiLevelType w:val="hybridMultilevel"/>
    <w:tmpl w:val="17601218"/>
    <w:lvl w:ilvl="0" w:tplc="EE20EF94">
      <w:start w:val="1"/>
      <w:numFmt w:val="decimal"/>
      <w:lvlText w:val="%1)"/>
      <w:lvlJc w:val="left"/>
      <w:pPr>
        <w:ind w:left="720" w:hanging="360"/>
      </w:pPr>
    </w:lvl>
    <w:lvl w:ilvl="1" w:tplc="8C145A68" w:tentative="1">
      <w:start w:val="1"/>
      <w:numFmt w:val="lowerLetter"/>
      <w:lvlText w:val="%2."/>
      <w:lvlJc w:val="left"/>
      <w:pPr>
        <w:ind w:left="1440" w:hanging="360"/>
      </w:pPr>
    </w:lvl>
    <w:lvl w:ilvl="2" w:tplc="BA6A2ACA" w:tentative="1">
      <w:start w:val="1"/>
      <w:numFmt w:val="lowerRoman"/>
      <w:lvlText w:val="%3."/>
      <w:lvlJc w:val="right"/>
      <w:pPr>
        <w:ind w:left="2160" w:hanging="180"/>
      </w:pPr>
    </w:lvl>
    <w:lvl w:ilvl="3" w:tplc="114E5280" w:tentative="1">
      <w:start w:val="1"/>
      <w:numFmt w:val="decimal"/>
      <w:lvlText w:val="%4."/>
      <w:lvlJc w:val="left"/>
      <w:pPr>
        <w:ind w:left="2880" w:hanging="360"/>
      </w:pPr>
    </w:lvl>
    <w:lvl w:ilvl="4" w:tplc="842CF810" w:tentative="1">
      <w:start w:val="1"/>
      <w:numFmt w:val="lowerLetter"/>
      <w:lvlText w:val="%5."/>
      <w:lvlJc w:val="left"/>
      <w:pPr>
        <w:ind w:left="3600" w:hanging="360"/>
      </w:pPr>
    </w:lvl>
    <w:lvl w:ilvl="5" w:tplc="22EAB18A" w:tentative="1">
      <w:start w:val="1"/>
      <w:numFmt w:val="lowerRoman"/>
      <w:lvlText w:val="%6."/>
      <w:lvlJc w:val="right"/>
      <w:pPr>
        <w:ind w:left="4320" w:hanging="180"/>
      </w:pPr>
    </w:lvl>
    <w:lvl w:ilvl="6" w:tplc="78606A14" w:tentative="1">
      <w:start w:val="1"/>
      <w:numFmt w:val="decimal"/>
      <w:lvlText w:val="%7."/>
      <w:lvlJc w:val="left"/>
      <w:pPr>
        <w:ind w:left="5040" w:hanging="360"/>
      </w:pPr>
    </w:lvl>
    <w:lvl w:ilvl="7" w:tplc="E0C80BEA" w:tentative="1">
      <w:start w:val="1"/>
      <w:numFmt w:val="lowerLetter"/>
      <w:lvlText w:val="%8."/>
      <w:lvlJc w:val="left"/>
      <w:pPr>
        <w:ind w:left="5760" w:hanging="360"/>
      </w:pPr>
    </w:lvl>
    <w:lvl w:ilvl="8" w:tplc="533EEA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F14D0"/>
    <w:rsid w:val="00950E9B"/>
    <w:rsid w:val="00A15D34"/>
    <w:rsid w:val="00B12890"/>
    <w:rsid w:val="00EF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61592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333A97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19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E19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2022-02-17T10:51:00Z</dcterms:created>
  <dcterms:modified xsi:type="dcterms:W3CDTF">2022-03-03T09:34:00Z</dcterms:modified>
</cp:coreProperties>
</file>