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56" w:rsidRDefault="004E1856" w:rsidP="004E1856">
      <w:pPr>
        <w:spacing w:line="240" w:lineRule="auto"/>
        <w:rPr>
          <w:sz w:val="28"/>
        </w:rPr>
      </w:pPr>
      <w:bookmarkStart w:id="0" w:name="_GoBack"/>
      <w:bookmarkEnd w:id="0"/>
      <w:r>
        <w:rPr>
          <w:sz w:val="28"/>
        </w:rPr>
        <w:t xml:space="preserve">                       </w:t>
      </w:r>
      <w:r>
        <w:rPr>
          <w:sz w:val="28"/>
        </w:rPr>
        <w:object w:dxaOrig="78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47.4pt" o:ole="" fillcolor="window">
            <v:imagedata r:id="rId8" o:title=""/>
          </v:shape>
          <o:OLEObject Type="Embed" ProgID="CDraw" ShapeID="_x0000_i1025" DrawAspect="Content" ObjectID="_1782556913" r:id="rId9">
            <o:FieldCodes>\s \* mergeformat</o:FieldCodes>
          </o:OLEObject>
        </w:object>
      </w:r>
    </w:p>
    <w:p w:rsidR="004E1856" w:rsidRDefault="004E1856" w:rsidP="004E1856">
      <w:pPr>
        <w:spacing w:line="240" w:lineRule="auto"/>
      </w:pPr>
      <w:r>
        <w:rPr>
          <w:b/>
          <w:sz w:val="28"/>
        </w:rPr>
        <w:t>WOJEWODA  PODKARPACKI</w:t>
      </w:r>
      <w:r>
        <w:t xml:space="preserve">                           </w:t>
      </w:r>
      <w:r w:rsidR="0099088F">
        <w:t xml:space="preserve">   </w:t>
      </w:r>
      <w:r w:rsidR="0035330C">
        <w:t xml:space="preserve">                Rzeszów, 2024-06</w:t>
      </w:r>
      <w:r w:rsidR="0099088F">
        <w:t>-</w:t>
      </w:r>
      <w:r w:rsidR="00B95205">
        <w:t>25</w:t>
      </w:r>
    </w:p>
    <w:p w:rsidR="004E1856" w:rsidRDefault="004E1856" w:rsidP="004E1856">
      <w:pPr>
        <w:spacing w:line="240" w:lineRule="auto"/>
      </w:pPr>
      <w:r>
        <w:t xml:space="preserve">   ul. Grunwaldzka 15, 35-959 Rzeszów  </w:t>
      </w:r>
    </w:p>
    <w:p w:rsidR="004E1856" w:rsidRDefault="004E1856" w:rsidP="004E1856"/>
    <w:p w:rsidR="0099088F" w:rsidRDefault="0035330C" w:rsidP="0099088F">
      <w:pPr>
        <w:rPr>
          <w:b/>
        </w:rPr>
      </w:pPr>
      <w:r>
        <w:rPr>
          <w:b/>
        </w:rPr>
        <w:t xml:space="preserve">     P-I.1611.2.2024</w:t>
      </w:r>
    </w:p>
    <w:p w:rsidR="0099088F" w:rsidRDefault="0099088F" w:rsidP="0099088F"/>
    <w:p w:rsidR="005109E6" w:rsidRDefault="005109E6" w:rsidP="005109E6">
      <w:pPr>
        <w:pStyle w:val="Tekstpodstawowy"/>
        <w:rPr>
          <w:b/>
        </w:rPr>
      </w:pPr>
      <w:r>
        <w:rPr>
          <w:b/>
        </w:rPr>
        <w:t xml:space="preserve">                                                                                     Pan</w:t>
      </w:r>
    </w:p>
    <w:p w:rsidR="005109E6" w:rsidRDefault="005109E6" w:rsidP="005109E6">
      <w:pPr>
        <w:pStyle w:val="Tekstpodstawowy"/>
        <w:rPr>
          <w:rStyle w:val="Pogrubienie"/>
          <w:bCs w:val="0"/>
        </w:rPr>
      </w:pPr>
      <w:r>
        <w:rPr>
          <w:b/>
        </w:rPr>
        <w:t xml:space="preserve">                                                                                     </w:t>
      </w:r>
      <w:r>
        <w:rPr>
          <w:rStyle w:val="Pogrubienie"/>
        </w:rPr>
        <w:t>Jerzy Jakubiec</w:t>
      </w:r>
    </w:p>
    <w:p w:rsidR="005109E6" w:rsidRPr="00F45794" w:rsidRDefault="005109E6" w:rsidP="005109E6">
      <w:pPr>
        <w:pStyle w:val="Tekstpodstawowy"/>
        <w:rPr>
          <w:b/>
          <w:bCs/>
          <w:color w:val="1B1B1B"/>
        </w:rPr>
      </w:pPr>
      <w:r>
        <w:rPr>
          <w:b/>
          <w:bCs/>
          <w:color w:val="1B1B1B"/>
        </w:rPr>
        <w:t xml:space="preserve">                                                                                     </w:t>
      </w:r>
      <w:r w:rsidRPr="00F45794">
        <w:rPr>
          <w:b/>
          <w:bCs/>
          <w:color w:val="1B1B1B"/>
        </w:rPr>
        <w:t xml:space="preserve">Komendant Wojewódzki </w:t>
      </w:r>
    </w:p>
    <w:p w:rsidR="005109E6" w:rsidRPr="00F45794" w:rsidRDefault="005109E6" w:rsidP="005109E6">
      <w:pPr>
        <w:pStyle w:val="Tekstpodstawowy"/>
        <w:rPr>
          <w:b/>
          <w:bCs/>
          <w:color w:val="1B1B1B"/>
        </w:rPr>
      </w:pPr>
      <w:r>
        <w:rPr>
          <w:b/>
          <w:bCs/>
          <w:color w:val="1B1B1B"/>
        </w:rPr>
        <w:t xml:space="preserve">                                                                                     </w:t>
      </w:r>
      <w:r w:rsidRPr="00F45794">
        <w:rPr>
          <w:b/>
          <w:bCs/>
          <w:color w:val="1B1B1B"/>
        </w:rPr>
        <w:t>Państwowej Straży Rybackiej</w:t>
      </w:r>
    </w:p>
    <w:p w:rsidR="005109E6" w:rsidRPr="00F45794" w:rsidRDefault="005109E6" w:rsidP="005109E6">
      <w:pPr>
        <w:pStyle w:val="Tekstpodstawowy"/>
        <w:rPr>
          <w:b/>
        </w:rPr>
      </w:pPr>
      <w:r>
        <w:rPr>
          <w:b/>
          <w:bCs/>
          <w:color w:val="1B1B1B"/>
        </w:rPr>
        <w:t xml:space="preserve">                                                                                     </w:t>
      </w:r>
      <w:r w:rsidRPr="00F45794">
        <w:rPr>
          <w:b/>
          <w:bCs/>
          <w:color w:val="1B1B1B"/>
        </w:rPr>
        <w:t xml:space="preserve"> w Rzeszowie</w:t>
      </w:r>
      <w:r w:rsidRPr="00F45794">
        <w:rPr>
          <w:b/>
        </w:rPr>
        <w:t xml:space="preserve"> </w:t>
      </w:r>
    </w:p>
    <w:p w:rsidR="004E1856" w:rsidRDefault="004E1856" w:rsidP="004E1856">
      <w:pPr>
        <w:pStyle w:val="Tekstpodstawowywcity"/>
        <w:tabs>
          <w:tab w:val="left" w:pos="7937"/>
        </w:tabs>
        <w:spacing w:after="0"/>
        <w:ind w:left="0"/>
      </w:pPr>
    </w:p>
    <w:p w:rsidR="004E1856" w:rsidRDefault="004E1856" w:rsidP="004E1856">
      <w:pPr>
        <w:pStyle w:val="Tekstpodstawowywcity"/>
        <w:tabs>
          <w:tab w:val="left" w:pos="7937"/>
        </w:tabs>
        <w:spacing w:after="0"/>
        <w:ind w:left="0"/>
      </w:pPr>
    </w:p>
    <w:p w:rsidR="004E1856" w:rsidRDefault="004E1856" w:rsidP="004E1856">
      <w:pPr>
        <w:tabs>
          <w:tab w:val="left" w:pos="900"/>
          <w:tab w:val="left" w:pos="2340"/>
          <w:tab w:val="left" w:pos="4320"/>
          <w:tab w:val="left" w:pos="5040"/>
        </w:tabs>
      </w:pPr>
      <w:r>
        <w:t xml:space="preserve">         Na podstawie art. 46 ust. 1 </w:t>
      </w:r>
      <w:r>
        <w:rPr>
          <w:rFonts w:eastAsia="Arial Unicode MS"/>
        </w:rPr>
        <w:t>ustawy z dnia 15 lipca 2011 r. o kontroli w administracji rządowej</w:t>
      </w:r>
      <w:r>
        <w:t>, w związku ze zrealizowaną</w:t>
      </w:r>
      <w:r w:rsidR="00EF1252">
        <w:t xml:space="preserve"> (w oparciu o </w:t>
      </w:r>
      <w:r w:rsidR="00EF1252" w:rsidRPr="003C3922">
        <w:t>zatwierdzony w dniu</w:t>
      </w:r>
      <w:r w:rsidR="00EF1252">
        <w:t xml:space="preserve"> 13 grudnia 2023 r. przez Wojewodę Podkarpackiego „Plan zewnętrznej działalności kontrolnej Podkarpackiego Urzędu Wojewódzkiego w Rzeszowie na 2024 rok”</w:t>
      </w:r>
      <w:r w:rsidR="00EF1252" w:rsidRPr="003C3922">
        <w:t xml:space="preserve">) </w:t>
      </w:r>
      <w:r>
        <w:t>w dniach:</w:t>
      </w:r>
      <w:r w:rsidR="006F5951" w:rsidRPr="006F5951">
        <w:rPr>
          <w:iCs/>
        </w:rPr>
        <w:t xml:space="preserve"> </w:t>
      </w:r>
      <w:r w:rsidR="0035330C">
        <w:rPr>
          <w:iCs/>
        </w:rPr>
        <w:t>22 kwietnia - 10 maja 2024</w:t>
      </w:r>
      <w:r w:rsidR="006F5951">
        <w:rPr>
          <w:iCs/>
        </w:rPr>
        <w:t xml:space="preserve"> r.</w:t>
      </w:r>
      <w:r>
        <w:t xml:space="preserve"> (w trybie zwykłym), kontrolą sprawdzającą</w:t>
      </w:r>
      <w:r>
        <w:rPr>
          <w:rStyle w:val="Odwoanieprzypisudolnego"/>
          <w:b/>
          <w:sz w:val="28"/>
          <w:szCs w:val="28"/>
        </w:rPr>
        <w:footnoteReference w:id="1"/>
      </w:r>
      <w:r>
        <w:t>, której przedmiotem była ocena wykonania wniosków i zaleceń pokontrolnych, wynikających z kontroli kom</w:t>
      </w:r>
      <w:r w:rsidR="009F40D1">
        <w:t>pleksowej przeprowadzonej w 2023</w:t>
      </w:r>
      <w:r>
        <w:t xml:space="preserve"> r. - przekazuję niniejsze </w:t>
      </w:r>
      <w:r>
        <w:rPr>
          <w:b/>
        </w:rPr>
        <w:t>wystąpienie pokontrolne.</w:t>
      </w:r>
    </w:p>
    <w:p w:rsidR="0035330C" w:rsidRDefault="0099088F" w:rsidP="00571B85">
      <w:pPr>
        <w:pStyle w:val="Tekstpodstawowywcity"/>
        <w:spacing w:after="0"/>
        <w:ind w:left="0"/>
      </w:pPr>
      <w:r>
        <w:t xml:space="preserve">         Przedmiotową kontrolę przeprowadził zespół kontrolny (</w:t>
      </w:r>
      <w:r w:rsidRPr="004B0DB5">
        <w:t>na podstawie imiennych upoważnień do kontroli</w:t>
      </w:r>
      <w:r>
        <w:t xml:space="preserve"> </w:t>
      </w:r>
      <w:r w:rsidRPr="004B0DB5">
        <w:t>z</w:t>
      </w:r>
      <w:r w:rsidR="0035330C">
        <w:t xml:space="preserve"> </w:t>
      </w:r>
      <w:r w:rsidR="005109E6">
        <w:t>dnia 9</w:t>
      </w:r>
      <w:r w:rsidR="0035330C">
        <w:t xml:space="preserve"> kwietnia</w:t>
      </w:r>
      <w:r>
        <w:t xml:space="preserve"> 202</w:t>
      </w:r>
      <w:r w:rsidR="0035330C">
        <w:t>4</w:t>
      </w:r>
      <w:r w:rsidRPr="004B0DB5">
        <w:t xml:space="preserve"> r.</w:t>
      </w:r>
      <w:r>
        <w:t>,</w:t>
      </w:r>
      <w:r w:rsidRPr="004B0DB5">
        <w:t xml:space="preserve"> </w:t>
      </w:r>
      <w:r w:rsidR="0035330C">
        <w:t>znak sprawy: P-I.</w:t>
      </w:r>
      <w:r w:rsidR="005109E6">
        <w:t>1611.2.2024, od numeru 1 do 6</w:t>
      </w:r>
      <w:r>
        <w:t>,</w:t>
      </w:r>
      <w:r w:rsidRPr="004B0DB5">
        <w:t xml:space="preserve"> udzielonych przez</w:t>
      </w:r>
      <w:r>
        <w:t xml:space="preserve"> działającego z upoważnienia Wojewody</w:t>
      </w:r>
      <w:r w:rsidRPr="004B0DB5">
        <w:t xml:space="preserve"> Podkarpackiego</w:t>
      </w:r>
      <w:r>
        <w:t xml:space="preserve"> – zastępcę Dyrektora Wydziału Prawnego i Nadzoru Podkarpackiego Urzędu Wojewódzkiego w Rzeszowie) w następującym składzie:</w:t>
      </w:r>
    </w:p>
    <w:p w:rsidR="00F8204D" w:rsidRPr="00817CFD" w:rsidRDefault="00F8204D" w:rsidP="00F8204D">
      <w:pPr>
        <w:pStyle w:val="Akapitzlist"/>
        <w:numPr>
          <w:ilvl w:val="0"/>
          <w:numId w:val="3"/>
        </w:numPr>
      </w:pPr>
      <w:r w:rsidRPr="00817CFD">
        <w:t xml:space="preserve">p. Piotr Witkowski – starszy inspektor wojewódzki w Oddziale Kontroli w Wydziale Prawnym i Nadzoru PUW w Rzeszowie (kierownik zespołu kontrolnego), </w:t>
      </w:r>
    </w:p>
    <w:p w:rsidR="00F8204D" w:rsidRPr="00817CFD" w:rsidRDefault="00F8204D" w:rsidP="00F8204D">
      <w:pPr>
        <w:pStyle w:val="Akapitzlist"/>
        <w:numPr>
          <w:ilvl w:val="0"/>
          <w:numId w:val="3"/>
        </w:numPr>
      </w:pPr>
      <w:r w:rsidRPr="00817CFD">
        <w:t>p. Joanna Sitarz – główny specjalista (Wieloosobowe Stanowisko Pracy ds. Socjalnych) w Wydziale Organizacyjno-Administracyjnym PUW w Rzeszowie,</w:t>
      </w:r>
    </w:p>
    <w:p w:rsidR="00F8204D" w:rsidRPr="00817CFD" w:rsidRDefault="00F8204D" w:rsidP="00F8204D">
      <w:pPr>
        <w:pStyle w:val="Akapitzlist"/>
        <w:numPr>
          <w:ilvl w:val="0"/>
          <w:numId w:val="3"/>
        </w:numPr>
      </w:pPr>
      <w:r w:rsidRPr="00817CFD">
        <w:t xml:space="preserve">p. Anna </w:t>
      </w:r>
      <w:proofErr w:type="spellStart"/>
      <w:r w:rsidRPr="00817CFD">
        <w:t>Garlak</w:t>
      </w:r>
      <w:proofErr w:type="spellEnd"/>
      <w:r w:rsidRPr="00817CFD">
        <w:t>-Tyrańska – starszy specjalista (Wieloosobowe Stanowisko Pracy ds.</w:t>
      </w:r>
      <w:r>
        <w:t> </w:t>
      </w:r>
      <w:r w:rsidRPr="00817CFD">
        <w:t>Socjalnych) w Wydziale Organizacyjno-Administracyjnym PUW w Rzeszowie,</w:t>
      </w:r>
    </w:p>
    <w:p w:rsidR="00F8204D" w:rsidRPr="00817CFD" w:rsidRDefault="00F8204D" w:rsidP="00F8204D">
      <w:pPr>
        <w:pStyle w:val="Akapitzlist"/>
        <w:numPr>
          <w:ilvl w:val="0"/>
          <w:numId w:val="3"/>
        </w:numPr>
      </w:pPr>
      <w:r w:rsidRPr="00817CFD">
        <w:lastRenderedPageBreak/>
        <w:t xml:space="preserve">p. Paweł Jaworski – kierownik </w:t>
      </w:r>
      <w:r w:rsidRPr="00817CFD">
        <w:rPr>
          <w:color w:val="131518"/>
          <w:shd w:val="clear" w:color="auto" w:fill="FFFFFF"/>
        </w:rPr>
        <w:t>Oddziału Informatyki i Telekomunikacji</w:t>
      </w:r>
      <w:r w:rsidRPr="00817CFD">
        <w:t xml:space="preserve"> w Wydziale Organizacyjno-Administracyjnym PUW w Rzeszowie,</w:t>
      </w:r>
    </w:p>
    <w:p w:rsidR="00F8204D" w:rsidRPr="00817CFD" w:rsidRDefault="00F8204D" w:rsidP="00F8204D">
      <w:pPr>
        <w:pStyle w:val="Akapitzlist"/>
        <w:numPr>
          <w:ilvl w:val="0"/>
          <w:numId w:val="3"/>
        </w:numPr>
      </w:pPr>
      <w:r w:rsidRPr="00817CFD">
        <w:t xml:space="preserve">p. Tomasz Szmigiel – zastępca kierownika </w:t>
      </w:r>
      <w:r w:rsidRPr="00817CFD">
        <w:rPr>
          <w:color w:val="131518"/>
          <w:shd w:val="clear" w:color="auto" w:fill="FFFFFF"/>
        </w:rPr>
        <w:t>Oddziału Informatyki i Telekomunikacji</w:t>
      </w:r>
      <w:r w:rsidRPr="00817CFD">
        <w:t xml:space="preserve"> w Wydziale Organizacyjno-Administracyjnym PUW w Rzeszowie,</w:t>
      </w:r>
    </w:p>
    <w:p w:rsidR="00F8204D" w:rsidRPr="00A414A6" w:rsidRDefault="00F8204D" w:rsidP="00F8204D">
      <w:pPr>
        <w:pStyle w:val="Akapitzlist"/>
        <w:numPr>
          <w:ilvl w:val="0"/>
          <w:numId w:val="3"/>
        </w:numPr>
      </w:pPr>
      <w:r w:rsidRPr="00817CFD">
        <w:t xml:space="preserve">p. Alicja </w:t>
      </w:r>
      <w:proofErr w:type="spellStart"/>
      <w:r w:rsidRPr="00817CFD">
        <w:t>Trygar</w:t>
      </w:r>
      <w:proofErr w:type="spellEnd"/>
      <w:r w:rsidRPr="00817CFD">
        <w:t xml:space="preserve"> - starszy</w:t>
      </w:r>
      <w:r w:rsidRPr="006F7C15">
        <w:t xml:space="preserve"> inspektor wojewódzki </w:t>
      </w:r>
      <w:r>
        <w:t xml:space="preserve">w </w:t>
      </w:r>
      <w:r w:rsidRPr="00817CFD">
        <w:rPr>
          <w:rFonts w:ascii="Nunito" w:hAnsi="Nunito"/>
          <w:color w:val="131518"/>
          <w:shd w:val="clear" w:color="auto" w:fill="FFFFFF"/>
        </w:rPr>
        <w:t>Oddziale Informatyki i</w:t>
      </w:r>
      <w:r w:rsidRPr="00817CFD">
        <w:rPr>
          <w:rFonts w:ascii="Nunito" w:hAnsi="Nunito" w:hint="eastAsia"/>
          <w:color w:val="131518"/>
          <w:shd w:val="clear" w:color="auto" w:fill="FFFFFF"/>
        </w:rPr>
        <w:t> </w:t>
      </w:r>
      <w:r w:rsidRPr="00817CFD">
        <w:rPr>
          <w:rFonts w:ascii="Nunito" w:hAnsi="Nunito"/>
          <w:color w:val="131518"/>
          <w:shd w:val="clear" w:color="auto" w:fill="FFFFFF"/>
        </w:rPr>
        <w:t>Telekomunikacji</w:t>
      </w:r>
      <w:r w:rsidRPr="006F7C15">
        <w:t xml:space="preserve"> w Wydziale Organizacyjno-Administracyjnym PUW w Rzeszowie</w:t>
      </w:r>
      <w:r>
        <w:t>.</w:t>
      </w:r>
    </w:p>
    <w:p w:rsidR="00F8204D" w:rsidRDefault="00F8204D" w:rsidP="00F8204D">
      <w:r>
        <w:t xml:space="preserve">         </w:t>
      </w:r>
      <w:r w:rsidRPr="00D9756B">
        <w:t>Przedmiotem ww. kontroli objęto (obszary) sprawy:</w:t>
      </w:r>
      <w:r>
        <w:t xml:space="preserve"> organizacyjne</w:t>
      </w:r>
      <w:r w:rsidRPr="00D9756B">
        <w:t>,</w:t>
      </w:r>
      <w:r>
        <w:t xml:space="preserve"> socjalne oraz </w:t>
      </w:r>
      <w:r w:rsidRPr="00D9756B">
        <w:t>związane z</w:t>
      </w:r>
      <w:r>
        <w:t> </w:t>
      </w:r>
      <w:r w:rsidRPr="00D9756B">
        <w:t>działani</w:t>
      </w:r>
      <w:r>
        <w:t>em systemów informatycznych</w:t>
      </w:r>
      <w:r>
        <w:rPr>
          <w:sz w:val="28"/>
          <w:szCs w:val="28"/>
        </w:rPr>
        <w:t xml:space="preserve"> </w:t>
      </w:r>
      <w:r w:rsidRPr="00D9756B">
        <w:t>(</w:t>
      </w:r>
      <w:r>
        <w:t>u</w:t>
      </w:r>
      <w:r w:rsidRPr="00D9756B">
        <w:t>stalenia kontrolne dokonane zostały na podstawie st</w:t>
      </w:r>
      <w:r>
        <w:t xml:space="preserve">anu faktycznego istniejącego od </w:t>
      </w:r>
      <w:r w:rsidRPr="00D9756B">
        <w:t>dnia</w:t>
      </w:r>
      <w:r>
        <w:t xml:space="preserve"> </w:t>
      </w:r>
      <w:r w:rsidRPr="008D7745">
        <w:t>20</w:t>
      </w:r>
      <w:r>
        <w:t> sierpnia 2023</w:t>
      </w:r>
      <w:r w:rsidRPr="008D7745">
        <w:t xml:space="preserve"> r.</w:t>
      </w:r>
      <w:r w:rsidRPr="00D9756B">
        <w:rPr>
          <w:rStyle w:val="Odwoanieprzypisudolnego"/>
          <w:b/>
          <w:sz w:val="28"/>
          <w:szCs w:val="28"/>
        </w:rPr>
        <w:footnoteReference w:id="2"/>
      </w:r>
      <w:r w:rsidRPr="00D9756B">
        <w:t xml:space="preserve"> do dnia realizacji czynności kontrolnych włącznie</w:t>
      </w:r>
      <w:r>
        <w:t>)</w:t>
      </w:r>
      <w:r w:rsidRPr="00D9756B">
        <w:t>.</w:t>
      </w:r>
    </w:p>
    <w:p w:rsidR="00F8204D" w:rsidRPr="005822DD" w:rsidRDefault="00F8204D" w:rsidP="00F8204D">
      <w:r>
        <w:t xml:space="preserve">         W oparciu o poczynione ustalenia, stosownie do skali ocen przyjętej w Programie kontroli sprawdzającej</w:t>
      </w:r>
      <w:r w:rsidRPr="007D7DD3">
        <w:rPr>
          <w:bCs/>
          <w:color w:val="1B1B1B"/>
        </w:rPr>
        <w:t xml:space="preserve"> </w:t>
      </w:r>
      <w:r>
        <w:rPr>
          <w:bCs/>
          <w:color w:val="1B1B1B"/>
        </w:rPr>
        <w:t>Komendanta Wojewódzkiego Państwowej Straży Rybackiej w Rzeszowie</w:t>
      </w:r>
      <w:r>
        <w:t xml:space="preserve"> realizowanej</w:t>
      </w:r>
      <w:r>
        <w:rPr>
          <w:bCs/>
          <w:color w:val="1B1B1B"/>
        </w:rPr>
        <w:t xml:space="preserve"> w ww. zakresie</w:t>
      </w:r>
      <w:r>
        <w:t>,</w:t>
      </w:r>
      <w:r>
        <w:rPr>
          <w:rFonts w:ascii="Times-Roman" w:hAnsi="Times-Roman" w:cs="Times-Roman"/>
        </w:rPr>
        <w:t xml:space="preserve"> działalność </w:t>
      </w:r>
      <w:r>
        <w:rPr>
          <w:bCs/>
          <w:color w:val="1B1B1B"/>
        </w:rPr>
        <w:t>Komendanta Wojewódzkiego Państwowej Straży Rybackiej w Rzeszowie</w:t>
      </w:r>
      <w:r>
        <w:t xml:space="preserve"> w zakresie objętym kontrolą należy ocenić </w:t>
      </w:r>
      <w:r>
        <w:rPr>
          <w:b/>
        </w:rPr>
        <w:t>pozytywnie</w:t>
      </w:r>
      <w:r w:rsidRPr="00C05DD8">
        <w:rPr>
          <w:rStyle w:val="Odwoanieprzypisudolnego"/>
          <w:b/>
          <w:sz w:val="28"/>
          <w:szCs w:val="28"/>
        </w:rPr>
        <w:footnoteReference w:id="3"/>
      </w:r>
      <w:r>
        <w:t xml:space="preserve"> (pracownicy </w:t>
      </w:r>
      <w:r>
        <w:rPr>
          <w:rFonts w:cs="Tahoma"/>
          <w:bCs/>
          <w:szCs w:val="16"/>
        </w:rPr>
        <w:t>Komendy Wojewódzkiej Państwowej Straży Rybackiej w Rzeszowie</w:t>
      </w:r>
      <w:r w:rsidRPr="00C0542A">
        <w:rPr>
          <w:rFonts w:eastAsia="Calibri"/>
        </w:rPr>
        <w:t xml:space="preserve"> </w:t>
      </w:r>
      <w:r w:rsidRPr="00DC6877">
        <w:t>w pełni</w:t>
      </w:r>
      <w:r>
        <w:rPr>
          <w:rFonts w:eastAsia="Arial Unicode MS"/>
        </w:rPr>
        <w:t xml:space="preserve"> zrealizowali skierowane wnioski, zalecenia pokontrolne).</w:t>
      </w:r>
    </w:p>
    <w:p w:rsidR="00F8204D" w:rsidRDefault="00F8204D" w:rsidP="00F8204D">
      <w:r>
        <w:t xml:space="preserve">          Przy ocenie stopnia realizacji ww. wniosków, zaleceń pokontrolnych nie stwierdzono uchybień (nieprawidłowości) w swych skutkach mających charakter kluczowy (strategiczny) dla objętych kontrolą realizowanych zadań. Wyżej wymienione ustalenia nie wykazały również okoliczności wskazujących na popełnienie przestępstwa, wykroczenia lub wykroczenia skarbowego, naruszenia dyscypliny finansów publicznych lub innych czynów, za które ustawowo przewidziana jest odpowiedzialność prawna.</w:t>
      </w:r>
    </w:p>
    <w:p w:rsidR="00F8204D" w:rsidRDefault="00F8204D" w:rsidP="00F8204D">
      <w:r>
        <w:t xml:space="preserve">         Zrealizowane czynności sprawdzające wykazały, iż w zakresie spraw organizacyjnych prowadzono kontrole wewnętrzne za pośrednictwem których kierownictwo jednostki mogło zdobywać pewność (ze źródeł wewnętrznych), iż procesy, za które odpowiada, przebiegają w sposób minimalizujący prawdopodobieństwo wystąpienia błędu (czy działań nieekonomicznych, nieskutecznych i in.), obejmując tym procesem całokształt (lub wybrane aspekty) działalności. Ww. kontrole wewnętrzne przeprowadzano w Posterunkach Państwowej Straży Rybackiej: w Krośnie, Przemyślu i Tarnobrzegu (z uwagi na fakt, </w:t>
      </w:r>
      <w:r>
        <w:lastRenderedPageBreak/>
        <w:t xml:space="preserve">iż Posterunek Państwowej Straży Rybackiej w Rzeszowie znajduje się w tej samej lokalizacji co siedziba </w:t>
      </w:r>
      <w:r>
        <w:rPr>
          <w:rFonts w:cs="Tahoma"/>
          <w:bCs/>
          <w:szCs w:val="16"/>
        </w:rPr>
        <w:t>Komendy Wojewódzkiej Państwowej Straży Rybackiej w Rzeszowie</w:t>
      </w:r>
      <w:r>
        <w:t xml:space="preserve">, nie przeprowadzono tam kontroli wewnętrznych posiłkując się w tym zakresie stałym nadzorem). </w:t>
      </w:r>
    </w:p>
    <w:p w:rsidR="00F8204D" w:rsidRPr="00B111EB" w:rsidRDefault="00F8204D" w:rsidP="00F8204D">
      <w:pPr>
        <w:shd w:val="clear" w:color="auto" w:fill="FFFFFF"/>
        <w:rPr>
          <w:rFonts w:eastAsia="Arial Unicode MS"/>
        </w:rPr>
      </w:pPr>
      <w:r>
        <w:t xml:space="preserve">         W </w:t>
      </w:r>
      <w:r w:rsidRPr="00846204">
        <w:rPr>
          <w:bCs/>
          <w:color w:val="1B1B1B"/>
        </w:rPr>
        <w:t>Komendzie Wojewódzkiej Państwowej Straży Rybackiej w Rzeszowie</w:t>
      </w:r>
      <w:r>
        <w:rPr>
          <w:bCs/>
          <w:color w:val="1B1B1B"/>
        </w:rPr>
        <w:t xml:space="preserve"> ww. kontrole wewnętrzne (ze względu na wielkość jednostki) planowano w sposób niesformalizowany, tj. bez </w:t>
      </w:r>
      <w:r>
        <w:t xml:space="preserve">tworzenia planów kontroli np. mających, pisemną formę. Przesłanki, kryteria ww. planów ich zakres podmiotowo-przedmiotowy wynikał z bieżącej potrzeby weryfikacji określonych zdarzeń, stanów faktycznych, </w:t>
      </w:r>
      <w:r>
        <w:rPr>
          <w:rFonts w:eastAsia="Arial Unicode MS"/>
        </w:rPr>
        <w:t>oczekiwań</w:t>
      </w:r>
      <w:r w:rsidRPr="00090E5A">
        <w:rPr>
          <w:rFonts w:eastAsia="Arial Unicode MS"/>
        </w:rPr>
        <w:t xml:space="preserve"> i po</w:t>
      </w:r>
      <w:r>
        <w:rPr>
          <w:rFonts w:eastAsia="Arial Unicode MS"/>
        </w:rPr>
        <w:t>trzeb informacyjnych kierownictwa, a także możliwości organizacyjnych</w:t>
      </w:r>
      <w:r w:rsidRPr="00090E5A">
        <w:rPr>
          <w:rFonts w:eastAsia="Arial Unicode MS"/>
        </w:rPr>
        <w:t xml:space="preserve"> </w:t>
      </w:r>
      <w:r>
        <w:rPr>
          <w:rFonts w:eastAsia="Arial Unicode MS"/>
        </w:rPr>
        <w:t xml:space="preserve">i kadrowych jednostki. Zakres przedmiotowy przeprowadzonych kontroli dotyczył: prawidłowości i rzetelności prowadzenia </w:t>
      </w:r>
      <w:r>
        <w:t xml:space="preserve">notatników służbowych, poprawności i rzetelności wypełniania kart drogowych oraz raportów z przeprowadzonych kontroli w terenie. Kontrolą wewnętrzną objęto również </w:t>
      </w:r>
      <w:r>
        <w:rPr>
          <w:shd w:val="clear" w:color="auto" w:fill="FFFFFF"/>
        </w:rPr>
        <w:t xml:space="preserve">zasady i warunki </w:t>
      </w:r>
      <w:r w:rsidRPr="00BA37F9">
        <w:rPr>
          <w:shd w:val="clear" w:color="auto" w:fill="FFFFFF"/>
        </w:rPr>
        <w:t>przechowywania i ewidencjonowania broni palnej</w:t>
      </w:r>
      <w:r>
        <w:rPr>
          <w:shd w:val="clear" w:color="auto" w:fill="FFFFFF"/>
        </w:rPr>
        <w:t xml:space="preserve"> w magazynach broni poszczególnych Posterunków </w:t>
      </w:r>
      <w:r>
        <w:rPr>
          <w:bCs/>
          <w:color w:val="1B1B1B"/>
        </w:rPr>
        <w:t>Komendy</w:t>
      </w:r>
      <w:r w:rsidRPr="00846204">
        <w:rPr>
          <w:bCs/>
          <w:color w:val="1B1B1B"/>
        </w:rPr>
        <w:t xml:space="preserve"> Wojewódzkiej Państwowej Straży Rybackiej w Rzeszowie</w:t>
      </w:r>
      <w:r>
        <w:rPr>
          <w:bCs/>
          <w:color w:val="1B1B1B"/>
        </w:rPr>
        <w:t>.</w:t>
      </w:r>
    </w:p>
    <w:p w:rsidR="00F8204D" w:rsidRDefault="00F8204D" w:rsidP="00F8204D">
      <w:pPr>
        <w:shd w:val="clear" w:color="auto" w:fill="FFFFFF"/>
        <w:rPr>
          <w:bCs/>
          <w:color w:val="1B1B1B"/>
        </w:rPr>
      </w:pPr>
      <w:r>
        <w:t xml:space="preserve">         W okresie objętym kontrolą - kontrole wewnętrzne w </w:t>
      </w:r>
      <w:r w:rsidRPr="00B26C2A">
        <w:rPr>
          <w:bCs/>
          <w:color w:val="1B1B1B"/>
        </w:rPr>
        <w:t>Komendzie Wojewódzkiej Państwowej Straży Rybackiej w Rzeszowie</w:t>
      </w:r>
      <w:r>
        <w:rPr>
          <w:bCs/>
          <w:color w:val="1B1B1B"/>
        </w:rPr>
        <w:t xml:space="preserve"> prowadził zastępca Komendanta Wojewódzkiego Państwowej Straży Rybackiej w </w:t>
      </w:r>
      <w:r w:rsidRPr="00846204">
        <w:rPr>
          <w:bCs/>
          <w:color w:val="1B1B1B"/>
        </w:rPr>
        <w:t>Rzeszowie</w:t>
      </w:r>
      <w:r>
        <w:rPr>
          <w:bCs/>
          <w:color w:val="1B1B1B"/>
        </w:rPr>
        <w:t>.</w:t>
      </w:r>
    </w:p>
    <w:p w:rsidR="00F8204D" w:rsidRPr="003726AC" w:rsidRDefault="00F8204D" w:rsidP="00F8204D">
      <w:pPr>
        <w:shd w:val="clear" w:color="auto" w:fill="FFFFFF"/>
      </w:pPr>
      <w:r>
        <w:t xml:space="preserve">         W</w:t>
      </w:r>
      <w:r w:rsidRPr="00981403">
        <w:t xml:space="preserve"> </w:t>
      </w:r>
      <w:r w:rsidRPr="00981403">
        <w:rPr>
          <w:bCs/>
          <w:color w:val="1B1B1B"/>
        </w:rPr>
        <w:t>Komendzie Wojewódzkiej Państwowej Straży Rybackiej w Rzeszowie</w:t>
      </w:r>
      <w:r>
        <w:rPr>
          <w:bCs/>
          <w:color w:val="1B1B1B"/>
        </w:rPr>
        <w:t xml:space="preserve"> w ww. zakresie</w:t>
      </w:r>
      <w:r>
        <w:t xml:space="preserve"> nie wprowadzano sformalizowanych procedur kontrolnych (z uwagi na specyfikę i wielkość jednostki)</w:t>
      </w:r>
      <w:r w:rsidRPr="00981403">
        <w:rPr>
          <w:bCs/>
          <w:color w:val="1B1B1B"/>
        </w:rPr>
        <w:t xml:space="preserve">. </w:t>
      </w:r>
      <w:r>
        <w:rPr>
          <w:bCs/>
          <w:color w:val="1B1B1B"/>
        </w:rPr>
        <w:t>Przy czym fakt przeprowadzenia kontroli dokumentowany był</w:t>
      </w:r>
      <w:r>
        <w:t xml:space="preserve"> spisanym protokołem kontroli (podpisanym przez kontrolującego, tj. zastępcę Komendanta</w:t>
      </w:r>
      <w:r w:rsidRPr="00A403A3">
        <w:rPr>
          <w:bCs/>
          <w:color w:val="1B1B1B"/>
        </w:rPr>
        <w:t xml:space="preserve"> </w:t>
      </w:r>
      <w:r w:rsidRPr="00981403">
        <w:rPr>
          <w:bCs/>
          <w:color w:val="1B1B1B"/>
        </w:rPr>
        <w:t>Wojewódzkiej Państwowej Straży Rybackiej w Rzeszowie</w:t>
      </w:r>
      <w:r>
        <w:t xml:space="preserve"> oraz kontrolowanego, tj. Komendanta danego Posterunku </w:t>
      </w:r>
      <w:r w:rsidRPr="00981403">
        <w:rPr>
          <w:bCs/>
          <w:color w:val="1B1B1B"/>
        </w:rPr>
        <w:t>Państwowej Straży Rybackiej w Rzeszowie</w:t>
      </w:r>
      <w:r>
        <w:t xml:space="preserve"> (w okresie objętym kontrolą kontrolowani nie wnosili zastrzeżeń do ustaleń zawartych w ww. protokołach, kontrole nie </w:t>
      </w:r>
      <w:r w:rsidRPr="003726AC">
        <w:t xml:space="preserve">wykazały </w:t>
      </w:r>
      <w:r w:rsidRPr="003726AC">
        <w:rPr>
          <w:shd w:val="clear" w:color="auto" w:fill="FFFFFF"/>
        </w:rPr>
        <w:t>żadnych uchybień</w:t>
      </w:r>
      <w:r>
        <w:rPr>
          <w:shd w:val="clear" w:color="auto" w:fill="FFFFFF"/>
        </w:rPr>
        <w:t xml:space="preserve">, </w:t>
      </w:r>
      <w:r w:rsidRPr="003726AC">
        <w:rPr>
          <w:shd w:val="clear" w:color="auto" w:fill="FFFFFF"/>
        </w:rPr>
        <w:t>nieprawidłowości</w:t>
      </w:r>
      <w:r>
        <w:rPr>
          <w:shd w:val="clear" w:color="auto" w:fill="FFFFFF"/>
        </w:rPr>
        <w:t xml:space="preserve"> w związku z czym </w:t>
      </w:r>
      <w:r>
        <w:t>nie przekazywano do realizacji zaleceń, wniosków pokontrolnych</w:t>
      </w:r>
      <w:r w:rsidRPr="003726AC">
        <w:t>).</w:t>
      </w:r>
    </w:p>
    <w:p w:rsidR="00F8204D" w:rsidRDefault="00F8204D" w:rsidP="00F8204D">
      <w:pPr>
        <w:shd w:val="clear" w:color="auto" w:fill="FFFFFF"/>
      </w:pPr>
      <w:r>
        <w:t xml:space="preserve">         W odniesieniu do prowadzonych naborów na wolne stanowiska pracy w Komendzie Wojewódzkiej </w:t>
      </w:r>
      <w:r w:rsidRPr="00981403">
        <w:rPr>
          <w:bCs/>
          <w:color w:val="1B1B1B"/>
        </w:rPr>
        <w:t>Państwowej Straży Rybackiej w Rzeszowie</w:t>
      </w:r>
      <w:r>
        <w:t xml:space="preserve"> podjęto działania polegające na wprowadzeniu sformalizowanych zasad, procedur wewnętrznych w ww. zakresie – pod kątem budowy, zoptymalizowania głównych procesów realizowanych zadań oraz ich standaryzacji (zapewnienia przejrzystości procesu podejmowanych działań według tych samych formuł konkurencyjności a obowiązujących różnych kandydatów) – </w:t>
      </w:r>
      <w:r>
        <w:lastRenderedPageBreak/>
        <w:t>w szczególności zapewnienia jawności tych postępowań zarówno na etapie ogłoszenia o naborze, jak i informowania o jego wyniku, przyczyniając się do realizacji w większym niż dotychczas stopniu zagwarantowanego w art. 60 Konstytucji RP prawa dostępu do służby publicznej na jednakowych zasadach przez obywateli polskich korzystających z pełni praw publicznych. W związku z czym wprowadzono zarządzenie Nr 2/24 Komendanta Wojewódzkiego Państwowej Straży Rybackiej w Rzeszowie z dnia 18 stycznia 2024 r</w:t>
      </w:r>
      <w:r>
        <w:rPr>
          <w:i/>
          <w:iCs/>
        </w:rPr>
        <w:t xml:space="preserve">. </w:t>
      </w:r>
      <w:r w:rsidRPr="003D0938">
        <w:rPr>
          <w:iCs/>
        </w:rPr>
        <w:t>w</w:t>
      </w:r>
      <w:r>
        <w:rPr>
          <w:iCs/>
        </w:rPr>
        <w:t> </w:t>
      </w:r>
      <w:r w:rsidRPr="003D0938">
        <w:rPr>
          <w:iCs/>
        </w:rPr>
        <w:t>sprawie ustalenia procedury naboru w Komendzie Wojewódzkiej Państwowej Straży Rybackiej w Rzeszowie</w:t>
      </w:r>
      <w:r>
        <w:rPr>
          <w:i/>
          <w:iCs/>
        </w:rPr>
        <w:t>.</w:t>
      </w:r>
    </w:p>
    <w:p w:rsidR="00F8204D" w:rsidRDefault="00F8204D" w:rsidP="00F8204D">
      <w:pPr>
        <w:shd w:val="clear" w:color="auto" w:fill="FFFFFF"/>
      </w:pPr>
      <w:r>
        <w:t xml:space="preserve">         W oparciu o ww. procedurę – w okresie objętym kontrolą – zrealizowano jeden nabór. </w:t>
      </w:r>
    </w:p>
    <w:p w:rsidR="00F8204D" w:rsidRPr="005A45BB" w:rsidRDefault="00F8204D" w:rsidP="00F8204D">
      <w:pPr>
        <w:shd w:val="clear" w:color="auto" w:fill="FFFFFF"/>
      </w:pPr>
      <w:r>
        <w:t xml:space="preserve">         W celu zapewnienia przejrzystości realizowanego ww. naboru została również powołana</w:t>
      </w:r>
      <w:r w:rsidRPr="005A45BB">
        <w:t xml:space="preserve"> Komisja rekrutacyjna, która prowadziła proces rekrutacyjny według zasad określonych w ww. zarządzeniu </w:t>
      </w:r>
      <w:r w:rsidRPr="005A45BB">
        <w:rPr>
          <w:iCs/>
        </w:rPr>
        <w:t>w sprawie ustalenia procedury naboru.</w:t>
      </w:r>
      <w:r w:rsidRPr="005A45BB">
        <w:t xml:space="preserve"> </w:t>
      </w:r>
    </w:p>
    <w:p w:rsidR="00F8204D" w:rsidRDefault="00F8204D" w:rsidP="00F8204D">
      <w:pPr>
        <w:shd w:val="clear" w:color="auto" w:fill="FFFFFF"/>
      </w:pPr>
      <w:r>
        <w:t xml:space="preserve">         W </w:t>
      </w:r>
      <w:r>
        <w:rPr>
          <w:bCs/>
          <w:color w:val="1B1B1B"/>
        </w:rPr>
        <w:t>Komendzie</w:t>
      </w:r>
      <w:r w:rsidRPr="00076006">
        <w:rPr>
          <w:bCs/>
          <w:color w:val="1B1B1B"/>
        </w:rPr>
        <w:t xml:space="preserve"> Wojewódzkiej Państwowej Straży Rybackiej w Rzeszowie</w:t>
      </w:r>
      <w:r>
        <w:t xml:space="preserve"> nie wprowadzano sformalizowanych rozwiązań dotyczących wsparcia pracowników jednostki w zakresie zdarzeń, sytuacji trudnych etycznie oraz o charakterze korupcyjnym (nie powoływano doradcy etycznego, pełnomocnika, koordynatora lub innej osoby wspierającej w tym zakresie). Przy czym (jak wynika ze złożonych wyjaśnień </w:t>
      </w:r>
      <w:r w:rsidRPr="00E237D0">
        <w:t xml:space="preserve">zastępcy </w:t>
      </w:r>
      <w:r w:rsidRPr="00E237D0">
        <w:rPr>
          <w:bCs/>
          <w:color w:val="1B1B1B"/>
        </w:rPr>
        <w:t>Komendanta Wojewódzkiego Państwowej Straży Rybackiej w Rzeszowie</w:t>
      </w:r>
      <w:r w:rsidRPr="00E237D0">
        <w:t xml:space="preserve"> p. Ireny Gierus)</w:t>
      </w:r>
      <w:r>
        <w:t xml:space="preserve"> strażnicy w ww. zakresie mogli zawsze liczyć na wsparcie dowódcy patrolu podczas służby patrolowej oraz bezpośredniego przełożonego, tj. Komendantem Posterunku, a także na kierownictwo jednostki (o czym byli informowani przy każdej możliwej okazji w tym podczas narad lub spotkań roboczych i in.). </w:t>
      </w:r>
    </w:p>
    <w:p w:rsidR="00F8204D" w:rsidRPr="00102E11" w:rsidRDefault="00F8204D" w:rsidP="00F8204D">
      <w:pPr>
        <w:pStyle w:val="Standard"/>
        <w:spacing w:line="360" w:lineRule="auto"/>
        <w:jc w:val="both"/>
      </w:pPr>
      <w:r>
        <w:t xml:space="preserve">         W</w:t>
      </w:r>
      <w:r w:rsidRPr="00102E11">
        <w:t xml:space="preserve"> </w:t>
      </w:r>
      <w:r w:rsidRPr="00102E11">
        <w:rPr>
          <w:bCs/>
          <w:color w:val="1B1B1B"/>
        </w:rPr>
        <w:t>Komendzie Wojewódzkiej Państwowej Straży Rybackiej w Rzeszowie</w:t>
      </w:r>
      <w:r w:rsidRPr="00102E11">
        <w:t xml:space="preserve"> podjęto również - o charakterze sformalizowanym - działania w zakresie identyfikacji kluczowych obszarów związanych z funkcjonowaniem jednostki a zagrożonych wystąpieniem nadużyć, korupcji oraz identyfikacją systemowych oznak mających negatywny wpływ na funkcjonowanie jednostki, związanych z zagrożeniami korupcyjnym (wdrażano sformalizowane rozwiązania, zapewniające obiektywizację mapy zidentyfikowanego ryzyka korupcyjnego w obrębie poszczególnych procesów, kluczowych obszarów związanych z funkcjonowaniem jednostki).</w:t>
      </w:r>
      <w:r>
        <w:t xml:space="preserve"> Co zostało uznane przez Kierownictwo jednostki za wystarczające na obecnym etapie w szczególności w kontekście, iż w </w:t>
      </w:r>
      <w:r>
        <w:rPr>
          <w:bCs/>
          <w:color w:val="1B1B1B"/>
        </w:rPr>
        <w:t>Komendzie Wojewódzkiej Państwowej Straży Rybackiej w Rzeszowie nie</w:t>
      </w:r>
      <w:r>
        <w:t xml:space="preserve"> było zgłoszeń zdarzeń o ww. charakterze, (a co za tym idzie nie podejmowano działań – wspierających, wyjaśniających - w tym zakresie). </w:t>
      </w:r>
    </w:p>
    <w:p w:rsidR="00F8204D" w:rsidRPr="00D22E1A" w:rsidRDefault="00F8204D" w:rsidP="00F8204D">
      <w:pPr>
        <w:shd w:val="clear" w:color="auto" w:fill="FFFFFF"/>
      </w:pPr>
      <w:r>
        <w:lastRenderedPageBreak/>
        <w:t xml:space="preserve">         W ramach realizacji skierowanych po ww. kontroli kompleksowej wniosków, zaleceń pokontrolnych w okresie objętym kontrolą w </w:t>
      </w:r>
      <w:r w:rsidRPr="00C13825">
        <w:rPr>
          <w:bCs/>
          <w:color w:val="1B1B1B"/>
        </w:rPr>
        <w:t>Komendzie Wojewódzkiej Państwowej Straży Rybackiej w Rzeszowie</w:t>
      </w:r>
      <w:r>
        <w:t xml:space="preserve"> były również realizowane </w:t>
      </w:r>
      <w:r w:rsidRPr="00C13825">
        <w:rPr>
          <w:rFonts w:cs="Arial"/>
          <w:szCs w:val="18"/>
        </w:rPr>
        <w:t>zakupy</w:t>
      </w:r>
      <w:r>
        <w:t xml:space="preserve"> </w:t>
      </w:r>
      <w:r>
        <w:rPr>
          <w:rFonts w:cs="Arial"/>
          <w:szCs w:val="18"/>
        </w:rPr>
        <w:t>w postępowaniach prowadzonych</w:t>
      </w:r>
      <w:r w:rsidRPr="00C13825">
        <w:t xml:space="preserve"> </w:t>
      </w:r>
      <w:r>
        <w:t>na podstawie art. 275 pkt 1 ustawy Prawo zamówień publicznych</w:t>
      </w:r>
      <w:r w:rsidRPr="00C13825">
        <w:rPr>
          <w:rFonts w:cs="Arial"/>
          <w:szCs w:val="18"/>
        </w:rPr>
        <w:t>.</w:t>
      </w:r>
      <w:r>
        <w:rPr>
          <w:rFonts w:cs="Arial"/>
          <w:szCs w:val="18"/>
        </w:rPr>
        <w:t xml:space="preserve"> W tym zakresie </w:t>
      </w:r>
      <w:r>
        <w:t xml:space="preserve">przeprowadzono dwa postępowania przetargowe dotyczące zakupu samochodów na potrzeby realizacji zadań statutowych </w:t>
      </w:r>
      <w:r w:rsidRPr="00C13825">
        <w:t xml:space="preserve">(zakupy dofinasowane w 90% z </w:t>
      </w:r>
      <w:r w:rsidRPr="00C13825">
        <w:rPr>
          <w:iCs/>
        </w:rPr>
        <w:t>Programu Operacyjnego Rybactwo i</w:t>
      </w:r>
      <w:r>
        <w:rPr>
          <w:iCs/>
        </w:rPr>
        <w:t> </w:t>
      </w:r>
      <w:r w:rsidRPr="00C13825">
        <w:rPr>
          <w:iCs/>
        </w:rPr>
        <w:t xml:space="preserve">Morze na lata 2014-2020 </w:t>
      </w:r>
      <w:r>
        <w:t xml:space="preserve">w ramach działania kontrola i egzekwowanie, w zakresie Priorytetu 3. Wspieranie wdrożenia Wspólnej Polityki Rybołówstwa). Postępowania te zakończyły się podpisaniem umowy i zrealizowaniem zamówienia. </w:t>
      </w:r>
      <w:r>
        <w:rPr>
          <w:rFonts w:cs="Arial"/>
          <w:szCs w:val="18"/>
        </w:rPr>
        <w:t>Przy czym</w:t>
      </w:r>
      <w:r w:rsidRPr="00AB460E">
        <w:rPr>
          <w:rFonts w:cs="Arial"/>
          <w:szCs w:val="18"/>
        </w:rPr>
        <w:t xml:space="preserve"> </w:t>
      </w:r>
      <w:r>
        <w:rPr>
          <w:rFonts w:cs="Arial"/>
          <w:szCs w:val="18"/>
        </w:rPr>
        <w:t xml:space="preserve">ww. </w:t>
      </w:r>
      <w:r w:rsidRPr="00AB460E">
        <w:rPr>
          <w:rFonts w:cs="Arial"/>
          <w:szCs w:val="18"/>
        </w:rPr>
        <w:t>postępowania</w:t>
      </w:r>
      <w:r>
        <w:rPr>
          <w:rFonts w:cs="Arial"/>
          <w:szCs w:val="18"/>
        </w:rPr>
        <w:t xml:space="preserve"> przeprowadzone zostały</w:t>
      </w:r>
      <w:r>
        <w:t xml:space="preserve"> za pośrednictwem elektronicznej platformy Urzędu Zamówień Publicznych przeznaczonej do prowadzenia </w:t>
      </w:r>
      <w:r w:rsidRPr="00D22E1A">
        <w:t>aukcji i licytacji elektronicznych</w:t>
      </w:r>
      <w:r>
        <w:t xml:space="preserve"> </w:t>
      </w:r>
      <w:r w:rsidRPr="00D22E1A">
        <w:rPr>
          <w:shd w:val="clear" w:color="auto" w:fill="FFFFFF"/>
        </w:rPr>
        <w:t>wspierające</w:t>
      </w:r>
      <w:r>
        <w:rPr>
          <w:shd w:val="clear" w:color="auto" w:fill="FFFFFF"/>
        </w:rPr>
        <w:t>j</w:t>
      </w:r>
      <w:r w:rsidRPr="00D22E1A">
        <w:rPr>
          <w:shd w:val="clear" w:color="auto" w:fill="FFFFFF"/>
        </w:rPr>
        <w:t xml:space="preserve"> proces udzielania zamówienia publicznego, przeprowadzanego zgodnie z ustawą P</w:t>
      </w:r>
      <w:r>
        <w:rPr>
          <w:shd w:val="clear" w:color="auto" w:fill="FFFFFF"/>
        </w:rPr>
        <w:t xml:space="preserve">rawo </w:t>
      </w:r>
      <w:r w:rsidRPr="00D22E1A">
        <w:rPr>
          <w:shd w:val="clear" w:color="auto" w:fill="FFFFFF"/>
        </w:rPr>
        <w:t>z</w:t>
      </w:r>
      <w:r>
        <w:rPr>
          <w:shd w:val="clear" w:color="auto" w:fill="FFFFFF"/>
        </w:rPr>
        <w:t xml:space="preserve">amówień </w:t>
      </w:r>
      <w:r w:rsidRPr="00D22E1A">
        <w:rPr>
          <w:shd w:val="clear" w:color="auto" w:fill="FFFFFF"/>
        </w:rPr>
        <w:t>p</w:t>
      </w:r>
      <w:r>
        <w:rPr>
          <w:shd w:val="clear" w:color="auto" w:fill="FFFFFF"/>
        </w:rPr>
        <w:t xml:space="preserve">ublicznych, </w:t>
      </w:r>
      <w:r w:rsidRPr="00D22E1A">
        <w:rPr>
          <w:shd w:val="clear" w:color="auto" w:fill="FFFFFF"/>
        </w:rPr>
        <w:t>zwiększają</w:t>
      </w:r>
      <w:r>
        <w:rPr>
          <w:shd w:val="clear" w:color="auto" w:fill="FFFFFF"/>
        </w:rPr>
        <w:t>cej</w:t>
      </w:r>
      <w:r w:rsidRPr="00D22E1A">
        <w:rPr>
          <w:shd w:val="clear" w:color="auto" w:fill="FFFFFF"/>
        </w:rPr>
        <w:t xml:space="preserve"> dostęp do informacji</w:t>
      </w:r>
      <w:r>
        <w:rPr>
          <w:shd w:val="clear" w:color="auto" w:fill="FFFFFF"/>
        </w:rPr>
        <w:t xml:space="preserve"> w ww. zakresie</w:t>
      </w:r>
      <w:r w:rsidRPr="00D22E1A">
        <w:rPr>
          <w:shd w:val="clear" w:color="auto" w:fill="FFFFFF"/>
        </w:rPr>
        <w:t xml:space="preserve"> dla wykonawców</w:t>
      </w:r>
      <w:r>
        <w:rPr>
          <w:shd w:val="clear" w:color="auto" w:fill="FFFFFF"/>
        </w:rPr>
        <w:t xml:space="preserve"> w odniesieniu do </w:t>
      </w:r>
      <w:r w:rsidRPr="00D22E1A">
        <w:rPr>
          <w:shd w:val="clear" w:color="auto" w:fill="FFFFFF"/>
        </w:rPr>
        <w:t>prowadzonych postępowaniach krajowych i</w:t>
      </w:r>
      <w:r>
        <w:rPr>
          <w:shd w:val="clear" w:color="auto" w:fill="FFFFFF"/>
        </w:rPr>
        <w:t> </w:t>
      </w:r>
      <w:r w:rsidRPr="00D22E1A">
        <w:rPr>
          <w:shd w:val="clear" w:color="auto" w:fill="FFFFFF"/>
        </w:rPr>
        <w:t>unijnych.</w:t>
      </w:r>
    </w:p>
    <w:p w:rsidR="00F8204D" w:rsidRDefault="00F8204D" w:rsidP="00F8204D">
      <w:pPr>
        <w:pStyle w:val="Tekstpodstawowy"/>
        <w:rPr>
          <w:rFonts w:eastAsia="Arial Unicode MS"/>
        </w:rPr>
      </w:pPr>
      <w:r>
        <w:rPr>
          <w:rFonts w:eastAsia="Arial Unicode MS"/>
        </w:rPr>
        <w:t xml:space="preserve">         W zakresie spraw socjalnych</w:t>
      </w:r>
      <w:r w:rsidRPr="00FB5D85">
        <w:rPr>
          <w:rFonts w:eastAsia="Arial Unicode MS"/>
        </w:rPr>
        <w:t xml:space="preserve"> </w:t>
      </w:r>
      <w:r>
        <w:rPr>
          <w:rFonts w:eastAsia="Arial Unicode MS"/>
        </w:rPr>
        <w:t xml:space="preserve">Komenda Wojewódzkiej Państwowej Straż Rybackiej </w:t>
      </w:r>
      <w:r w:rsidRPr="0075570F">
        <w:rPr>
          <w:rFonts w:eastAsia="Arial Unicode MS"/>
        </w:rPr>
        <w:t>w</w:t>
      </w:r>
      <w:r>
        <w:rPr>
          <w:rFonts w:eastAsia="Arial Unicode MS"/>
        </w:rPr>
        <w:t> </w:t>
      </w:r>
      <w:r w:rsidRPr="0075570F">
        <w:rPr>
          <w:rFonts w:eastAsia="Arial Unicode MS"/>
        </w:rPr>
        <w:t>Rzeszowie</w:t>
      </w:r>
      <w:r>
        <w:rPr>
          <w:rFonts w:eastAsia="Arial Unicode MS"/>
        </w:rPr>
        <w:t>, prowadziła</w:t>
      </w:r>
      <w:r w:rsidRPr="00FB5D85">
        <w:rPr>
          <w:rFonts w:eastAsia="Arial Unicode MS"/>
        </w:rPr>
        <w:t xml:space="preserve"> działalność socjalną w oparciu o „Regulamin gospodarowania środkami zakładowego funduszu świadczeń socjalnych w Komendzie Wojewódzkiej Państwowej Straży Rybackiej w Rzeszowie</w:t>
      </w:r>
      <w:r>
        <w:rPr>
          <w:rFonts w:eastAsia="Arial Unicode MS"/>
        </w:rPr>
        <w:t xml:space="preserve">”, który </w:t>
      </w:r>
      <w:r w:rsidRPr="00FB5D85">
        <w:rPr>
          <w:rFonts w:eastAsia="Arial Unicode MS"/>
        </w:rPr>
        <w:t xml:space="preserve">został </w:t>
      </w:r>
      <w:r>
        <w:rPr>
          <w:rFonts w:eastAsia="Arial Unicode MS"/>
        </w:rPr>
        <w:t>wprowadzony</w:t>
      </w:r>
      <w:r w:rsidRPr="00FB5D85">
        <w:rPr>
          <w:rFonts w:eastAsia="Arial Unicode MS"/>
        </w:rPr>
        <w:t xml:space="preserve"> zarządzeniem Nr</w:t>
      </w:r>
      <w:r>
        <w:rPr>
          <w:rFonts w:eastAsia="Arial Unicode MS"/>
        </w:rPr>
        <w:t> </w:t>
      </w:r>
      <w:r w:rsidRPr="00FB5D85">
        <w:rPr>
          <w:rFonts w:eastAsia="Arial Unicode MS"/>
        </w:rPr>
        <w:t>15/23 Komendanta Wojewódzkiego Państwowej Straży Rybackiej w</w:t>
      </w:r>
      <w:r>
        <w:rPr>
          <w:rFonts w:eastAsia="Arial Unicode MS"/>
        </w:rPr>
        <w:t> </w:t>
      </w:r>
      <w:r w:rsidRPr="00FB5D85">
        <w:rPr>
          <w:rFonts w:eastAsia="Arial Unicode MS"/>
        </w:rPr>
        <w:t>Rzeszowie z dnia 1</w:t>
      </w:r>
      <w:r>
        <w:rPr>
          <w:rFonts w:eastAsia="Arial Unicode MS"/>
        </w:rPr>
        <w:t> </w:t>
      </w:r>
      <w:r w:rsidRPr="00FB5D85">
        <w:rPr>
          <w:rFonts w:eastAsia="Arial Unicode MS"/>
        </w:rPr>
        <w:t xml:space="preserve">grudnia 2023 r. w sprawie Regulaminu gospodarowania zakładowym funduszem świadczeń socjalnych w Komendzie Wojewódzkiej Państwowej Straży Rybackiej w Rzeszowie. </w:t>
      </w:r>
      <w:r>
        <w:rPr>
          <w:rFonts w:eastAsia="Arial Unicode MS"/>
        </w:rPr>
        <w:t>Przedmiotowe z</w:t>
      </w:r>
      <w:r w:rsidRPr="00FB5D85">
        <w:rPr>
          <w:rFonts w:eastAsia="Arial Unicode MS"/>
        </w:rPr>
        <w:t>arzą</w:t>
      </w:r>
      <w:r>
        <w:rPr>
          <w:rFonts w:eastAsia="Arial Unicode MS"/>
        </w:rPr>
        <w:t>dzenie zostało podpisane przez z</w:t>
      </w:r>
      <w:r w:rsidRPr="00FB5D85">
        <w:rPr>
          <w:rFonts w:eastAsia="Arial Unicode MS"/>
        </w:rPr>
        <w:t xml:space="preserve">astępcę Komendanta Wojewódzkiego Państwowej Straży Rybackiej w Rzeszowie </w:t>
      </w:r>
      <w:r>
        <w:rPr>
          <w:rFonts w:eastAsia="Arial Unicode MS"/>
        </w:rPr>
        <w:t>(</w:t>
      </w:r>
      <w:r w:rsidRPr="00FB5D85">
        <w:rPr>
          <w:rFonts w:eastAsia="Arial Unicode MS"/>
        </w:rPr>
        <w:t>z mocą obowiązywania od dnia podpisania</w:t>
      </w:r>
      <w:r>
        <w:rPr>
          <w:rFonts w:eastAsia="Arial Unicode MS"/>
        </w:rPr>
        <w:t>)</w:t>
      </w:r>
      <w:r w:rsidRPr="00FB5D85">
        <w:rPr>
          <w:rFonts w:eastAsia="Arial Unicode MS"/>
        </w:rPr>
        <w:t>. Regulamin</w:t>
      </w:r>
      <w:r>
        <w:rPr>
          <w:rFonts w:eastAsia="Arial Unicode MS"/>
        </w:rPr>
        <w:t>,</w:t>
      </w:r>
      <w:r w:rsidRPr="00FB5D85">
        <w:rPr>
          <w:rFonts w:eastAsia="Arial Unicode MS"/>
        </w:rPr>
        <w:t xml:space="preserve"> stanowi</w:t>
      </w:r>
      <w:r>
        <w:rPr>
          <w:rFonts w:eastAsia="Arial Unicode MS"/>
        </w:rPr>
        <w:t xml:space="preserve">ący załącznik do zarządzenia Nr </w:t>
      </w:r>
      <w:r w:rsidRPr="00FB5D85">
        <w:rPr>
          <w:rFonts w:eastAsia="Arial Unicode MS"/>
        </w:rPr>
        <w:t>15/23 Komendanta Wojewódzkiego Państwowej Straży Rybackiej w</w:t>
      </w:r>
      <w:r>
        <w:rPr>
          <w:rFonts w:eastAsia="Arial Unicode MS"/>
        </w:rPr>
        <w:t xml:space="preserve"> </w:t>
      </w:r>
      <w:r w:rsidRPr="00FB5D85">
        <w:rPr>
          <w:rFonts w:eastAsia="Arial Unicode MS"/>
        </w:rPr>
        <w:t>Rzeszowie</w:t>
      </w:r>
      <w:r>
        <w:rPr>
          <w:rFonts w:eastAsia="Arial Unicode MS"/>
        </w:rPr>
        <w:t>,</w:t>
      </w:r>
      <w:r w:rsidRPr="00FB5D85">
        <w:rPr>
          <w:rFonts w:eastAsia="Arial Unicode MS"/>
        </w:rPr>
        <w:t xml:space="preserve"> został uzgodniony z zastępcą przedstawiciela </w:t>
      </w:r>
      <w:r w:rsidRPr="002B419D">
        <w:rPr>
          <w:rFonts w:eastAsia="Arial Unicode MS"/>
        </w:rPr>
        <w:t xml:space="preserve">załogi, </w:t>
      </w:r>
      <w:r>
        <w:rPr>
          <w:rFonts w:eastAsia="Arial Unicode MS"/>
        </w:rPr>
        <w:t>(co było</w:t>
      </w:r>
      <w:r w:rsidRPr="002B419D">
        <w:rPr>
          <w:rFonts w:eastAsia="Arial Unicode MS"/>
        </w:rPr>
        <w:t xml:space="preserve"> zgodne z art. 8 ust. 2 ustawy z dnia 4 marca 1994 r. o zakładowym funduszu świadczeń socjalnych</w:t>
      </w:r>
      <w:r>
        <w:rPr>
          <w:rFonts w:eastAsia="Arial Unicode MS"/>
        </w:rPr>
        <w:t>)</w:t>
      </w:r>
      <w:r w:rsidRPr="002B419D">
        <w:rPr>
          <w:rFonts w:eastAsia="Arial Unicode MS"/>
        </w:rPr>
        <w:t xml:space="preserve"> oraz za</w:t>
      </w:r>
      <w:r>
        <w:rPr>
          <w:rFonts w:eastAsia="Arial Unicode MS"/>
        </w:rPr>
        <w:t>twierdzony przez z</w:t>
      </w:r>
      <w:r w:rsidRPr="002B419D">
        <w:rPr>
          <w:rFonts w:eastAsia="Arial Unicode MS"/>
        </w:rPr>
        <w:t>ast</w:t>
      </w:r>
      <w:r>
        <w:rPr>
          <w:rFonts w:eastAsia="Arial Unicode MS"/>
        </w:rPr>
        <w:t>ę</w:t>
      </w:r>
      <w:r w:rsidRPr="002B419D">
        <w:rPr>
          <w:rFonts w:eastAsia="Arial Unicode MS"/>
        </w:rPr>
        <w:t>pcę Komendanta Wojewódzkiego Państwowej Straży Rybackiej w Rzeszowie.</w:t>
      </w:r>
    </w:p>
    <w:p w:rsidR="00F8204D" w:rsidRPr="00636906" w:rsidRDefault="00F8204D" w:rsidP="00F8204D">
      <w:pPr>
        <w:pStyle w:val="Tekstpodstawowy"/>
        <w:rPr>
          <w:rFonts w:eastAsia="Arial Unicode MS"/>
          <w:u w:val="double"/>
        </w:rPr>
      </w:pPr>
      <w:r>
        <w:rPr>
          <w:b/>
        </w:rPr>
        <w:t xml:space="preserve">         </w:t>
      </w:r>
      <w:r w:rsidRPr="00FB5D85">
        <w:rPr>
          <w:rFonts w:eastAsia="Arial Unicode MS"/>
        </w:rPr>
        <w:t>W</w:t>
      </w:r>
      <w:r>
        <w:rPr>
          <w:rFonts w:eastAsia="Arial Unicode MS"/>
        </w:rPr>
        <w:t xml:space="preserve"> ww.</w:t>
      </w:r>
      <w:r w:rsidRPr="00FB5D85">
        <w:rPr>
          <w:rFonts w:eastAsia="Arial Unicode MS"/>
        </w:rPr>
        <w:t xml:space="preserve"> Regulaminie określono</w:t>
      </w:r>
      <w:r>
        <w:rPr>
          <w:rFonts w:eastAsia="Arial Unicode MS"/>
        </w:rPr>
        <w:t xml:space="preserve"> m.in.</w:t>
      </w:r>
      <w:r w:rsidRPr="00FB5D85">
        <w:rPr>
          <w:rFonts w:eastAsia="Arial Unicode MS"/>
        </w:rPr>
        <w:t xml:space="preserve"> przeznaczenie środków z zakładowego fundus</w:t>
      </w:r>
      <w:r>
        <w:rPr>
          <w:rFonts w:eastAsia="Arial Unicode MS"/>
        </w:rPr>
        <w:t>zu świadczeń socjalnych</w:t>
      </w:r>
      <w:r w:rsidRPr="00FB5D85">
        <w:rPr>
          <w:rFonts w:eastAsia="Arial Unicode MS"/>
        </w:rPr>
        <w:t>, w tym przeznaczenie środków na świadczenie socjalne w</w:t>
      </w:r>
      <w:r>
        <w:rPr>
          <w:rFonts w:eastAsia="Arial Unicode MS"/>
        </w:rPr>
        <w:t xml:space="preserve"> </w:t>
      </w:r>
      <w:r w:rsidRPr="00FB5D85">
        <w:rPr>
          <w:rFonts w:eastAsia="Arial Unicode MS"/>
        </w:rPr>
        <w:t>formie pieniężnej dla dzieci na paczki mikołajowe oraz na wycieczki, spotkania integracyjne o</w:t>
      </w:r>
      <w:r>
        <w:rPr>
          <w:rFonts w:eastAsia="Arial Unicode MS"/>
        </w:rPr>
        <w:t> </w:t>
      </w:r>
      <w:r w:rsidRPr="00FB5D85">
        <w:rPr>
          <w:rFonts w:eastAsia="Arial Unicode MS"/>
        </w:rPr>
        <w:t xml:space="preserve">charakterze rekreacyjnym, a także ustanowiono warunki i zasady </w:t>
      </w:r>
      <w:r>
        <w:rPr>
          <w:rFonts w:eastAsia="Arial Unicode MS"/>
        </w:rPr>
        <w:t xml:space="preserve">korzystania z tych </w:t>
      </w:r>
      <w:r>
        <w:rPr>
          <w:rFonts w:eastAsia="Arial Unicode MS"/>
        </w:rPr>
        <w:lastRenderedPageBreak/>
        <w:t xml:space="preserve">świadczeń </w:t>
      </w:r>
      <w:r w:rsidRPr="00842A8D">
        <w:t>(</w:t>
      </w:r>
      <w:r>
        <w:t xml:space="preserve">co </w:t>
      </w:r>
      <w:r>
        <w:rPr>
          <w:rFonts w:eastAsia="Arial Unicode MS"/>
        </w:rPr>
        <w:t>mieściło</w:t>
      </w:r>
      <w:r w:rsidRPr="00842A8D">
        <w:rPr>
          <w:rFonts w:eastAsia="Arial Unicode MS"/>
        </w:rPr>
        <w:t xml:space="preserve"> się w definicji działalności </w:t>
      </w:r>
      <w:r>
        <w:rPr>
          <w:rFonts w:eastAsia="Arial Unicode MS"/>
        </w:rPr>
        <w:t>socjalnej, o której mowa w art. 2 pkt 1 ustawy o z</w:t>
      </w:r>
      <w:r w:rsidRPr="00842A8D">
        <w:rPr>
          <w:rFonts w:eastAsia="Arial Unicode MS"/>
        </w:rPr>
        <w:t>akładowym funduszu świadczeń socjalnych).</w:t>
      </w:r>
    </w:p>
    <w:p w:rsidR="00F8204D" w:rsidRDefault="00F8204D" w:rsidP="00F8204D">
      <w:pPr>
        <w:pStyle w:val="Tekstpodstawowy"/>
        <w:rPr>
          <w:rFonts w:eastAsia="Arial Unicode MS"/>
        </w:rPr>
      </w:pPr>
      <w:r>
        <w:rPr>
          <w:rFonts w:eastAsia="Arial Unicode MS"/>
        </w:rPr>
        <w:t xml:space="preserve">         K</w:t>
      </w:r>
      <w:r w:rsidRPr="00FB5D85">
        <w:rPr>
          <w:rFonts w:eastAsia="Arial Unicode MS"/>
        </w:rPr>
        <w:t xml:space="preserve">westię przyznawania świadczeń z zakładowego funduszu świadczeń socjalnych </w:t>
      </w:r>
      <w:r>
        <w:rPr>
          <w:rFonts w:eastAsia="Arial Unicode MS"/>
        </w:rPr>
        <w:t>na wniosek w zakresie</w:t>
      </w:r>
      <w:r w:rsidRPr="00FB5D85">
        <w:rPr>
          <w:rFonts w:eastAsia="Arial Unicode MS"/>
        </w:rPr>
        <w:t xml:space="preserve"> świadczenia socjalnego w formie pieniężnej przeznaczonej na pomoc wiosenną i jesienno-zimową, świadczenia socjalnego</w:t>
      </w:r>
      <w:r>
        <w:rPr>
          <w:rFonts w:eastAsia="Arial Unicode MS"/>
        </w:rPr>
        <w:t xml:space="preserve"> w formie pieniężnej z </w:t>
      </w:r>
      <w:r w:rsidRPr="00FB5D85">
        <w:rPr>
          <w:rFonts w:eastAsia="Arial Unicode MS"/>
        </w:rPr>
        <w:t>przeznaczeniem na paczkę mikołajową dla dzieci, świadczenia socjalnego w</w:t>
      </w:r>
      <w:r>
        <w:rPr>
          <w:rFonts w:eastAsia="Arial Unicode MS"/>
        </w:rPr>
        <w:t> </w:t>
      </w:r>
      <w:r w:rsidRPr="00FB5D85">
        <w:rPr>
          <w:rFonts w:eastAsia="Arial Unicode MS"/>
        </w:rPr>
        <w:t>formie wycieczki, spotkania integracy</w:t>
      </w:r>
      <w:r>
        <w:rPr>
          <w:rFonts w:eastAsia="Arial Unicode MS"/>
        </w:rPr>
        <w:t xml:space="preserve">jnego o charakterze rekreacyjnym, uregulowano wprowadzając załącznik Nr 1 do ww. Regulaminu </w:t>
      </w:r>
      <w:r w:rsidRPr="00FB5D85">
        <w:rPr>
          <w:rFonts w:eastAsia="Arial Unicode MS"/>
        </w:rPr>
        <w:t>„Wniosek o pr</w:t>
      </w:r>
      <w:r>
        <w:rPr>
          <w:rFonts w:eastAsia="Arial Unicode MS"/>
        </w:rPr>
        <w:t xml:space="preserve">zyznanie świadczeń socjalnych z </w:t>
      </w:r>
      <w:r w:rsidRPr="00FB5D85">
        <w:rPr>
          <w:rFonts w:eastAsia="Arial Unicode MS"/>
        </w:rPr>
        <w:t>Komendy Wojewódzkiej Straży Rybackiej w Rzeszowie”</w:t>
      </w:r>
      <w:r>
        <w:rPr>
          <w:rFonts w:eastAsia="Arial Unicode MS"/>
        </w:rPr>
        <w:t>.</w:t>
      </w:r>
      <w:r w:rsidRPr="00FB5D85">
        <w:rPr>
          <w:rFonts w:eastAsia="Arial Unicode MS"/>
        </w:rPr>
        <w:t xml:space="preserve"> Świadczenie w formie zapomogi</w:t>
      </w:r>
      <w:r>
        <w:rPr>
          <w:rFonts w:eastAsia="Arial Unicode MS"/>
        </w:rPr>
        <w:t xml:space="preserve"> przyznawane było</w:t>
      </w:r>
      <w:r w:rsidRPr="00FB5D85">
        <w:rPr>
          <w:rFonts w:eastAsia="Arial Unicode MS"/>
        </w:rPr>
        <w:t xml:space="preserve"> na</w:t>
      </w:r>
      <w:r>
        <w:rPr>
          <w:rFonts w:eastAsia="Arial Unicode MS"/>
        </w:rPr>
        <w:t> </w:t>
      </w:r>
      <w:r w:rsidRPr="00FB5D85">
        <w:rPr>
          <w:rFonts w:eastAsia="Arial Unicode MS"/>
        </w:rPr>
        <w:t>wniosek, którego wzór stanowi</w:t>
      </w:r>
      <w:r>
        <w:rPr>
          <w:rFonts w:eastAsia="Arial Unicode MS"/>
        </w:rPr>
        <w:t>ł załącznik N</w:t>
      </w:r>
      <w:r w:rsidRPr="00FB5D85">
        <w:rPr>
          <w:rFonts w:eastAsia="Arial Unicode MS"/>
        </w:rPr>
        <w:t>r 6 do</w:t>
      </w:r>
      <w:r>
        <w:rPr>
          <w:rFonts w:eastAsia="Arial Unicode MS"/>
        </w:rPr>
        <w:t xml:space="preserve"> ww.</w:t>
      </w:r>
      <w:r w:rsidRPr="00FB5D85">
        <w:rPr>
          <w:rFonts w:eastAsia="Arial Unicode MS"/>
        </w:rPr>
        <w:t xml:space="preserve"> Regulaminu. Wzór wniosku o</w:t>
      </w:r>
      <w:r>
        <w:rPr>
          <w:rFonts w:eastAsia="Arial Unicode MS"/>
        </w:rPr>
        <w:t> </w:t>
      </w:r>
      <w:r w:rsidRPr="00FB5D85">
        <w:rPr>
          <w:rFonts w:eastAsia="Arial Unicode MS"/>
        </w:rPr>
        <w:t>przyznanie pożyczki mieszkaniowe</w:t>
      </w:r>
      <w:r>
        <w:rPr>
          <w:rFonts w:eastAsia="Arial Unicode MS"/>
        </w:rPr>
        <w:t>j</w:t>
      </w:r>
      <w:r w:rsidRPr="00FB5D85">
        <w:rPr>
          <w:rFonts w:eastAsia="Arial Unicode MS"/>
        </w:rPr>
        <w:t xml:space="preserve"> lub</w:t>
      </w:r>
      <w:r>
        <w:rPr>
          <w:rFonts w:eastAsia="Arial Unicode MS"/>
        </w:rPr>
        <w:t xml:space="preserve"> pożyczki uzupełniającej stanowił załączniki N</w:t>
      </w:r>
      <w:r w:rsidRPr="00FB5D85">
        <w:rPr>
          <w:rFonts w:eastAsia="Arial Unicode MS"/>
        </w:rPr>
        <w:t>r 7 i</w:t>
      </w:r>
      <w:r>
        <w:rPr>
          <w:rFonts w:eastAsia="Arial Unicode MS"/>
        </w:rPr>
        <w:t> </w:t>
      </w:r>
      <w:r w:rsidRPr="00FB5D85">
        <w:rPr>
          <w:rFonts w:eastAsia="Arial Unicode MS"/>
        </w:rPr>
        <w:t>8 do</w:t>
      </w:r>
      <w:r>
        <w:rPr>
          <w:rFonts w:eastAsia="Arial Unicode MS"/>
        </w:rPr>
        <w:t xml:space="preserve"> ww.</w:t>
      </w:r>
      <w:r w:rsidRPr="00FB5D85">
        <w:rPr>
          <w:rFonts w:eastAsia="Arial Unicode MS"/>
        </w:rPr>
        <w:t xml:space="preserve"> </w:t>
      </w:r>
      <w:r>
        <w:rPr>
          <w:rFonts w:eastAsia="Arial Unicode MS"/>
        </w:rPr>
        <w:t>Regulaminu (n</w:t>
      </w:r>
      <w:r w:rsidRPr="00FB5D85">
        <w:rPr>
          <w:rFonts w:eastAsia="Arial Unicode MS"/>
        </w:rPr>
        <w:t>a podstawie dok</w:t>
      </w:r>
      <w:r>
        <w:rPr>
          <w:rFonts w:eastAsia="Arial Unicode MS"/>
        </w:rPr>
        <w:t xml:space="preserve">umentacji objętej czynnościami kontrolnymi, należy stwierdzić, iż </w:t>
      </w:r>
      <w:r w:rsidRPr="00FB5D85">
        <w:rPr>
          <w:rFonts w:eastAsia="Arial Unicode MS"/>
        </w:rPr>
        <w:t>wszys</w:t>
      </w:r>
      <w:r>
        <w:rPr>
          <w:rFonts w:eastAsia="Arial Unicode MS"/>
        </w:rPr>
        <w:t>tkie świadczenia z zakładowego funduszu świadczeń socjalnych</w:t>
      </w:r>
      <w:r w:rsidRPr="00FB5D85">
        <w:rPr>
          <w:rFonts w:eastAsia="Arial Unicode MS"/>
        </w:rPr>
        <w:t xml:space="preserve"> zostały przyznane na wniosek osoby u</w:t>
      </w:r>
      <w:r>
        <w:rPr>
          <w:rFonts w:eastAsia="Arial Unicode MS"/>
        </w:rPr>
        <w:t>prawnionej do korzystania z ww. zakładowego funduszu świadczeń socjalnych)</w:t>
      </w:r>
      <w:r w:rsidRPr="00FB5D85">
        <w:rPr>
          <w:rFonts w:eastAsia="Arial Unicode MS"/>
        </w:rPr>
        <w:t xml:space="preserve">. </w:t>
      </w:r>
    </w:p>
    <w:p w:rsidR="00F8204D" w:rsidRDefault="00F8204D" w:rsidP="00F8204D">
      <w:pPr>
        <w:pStyle w:val="Tekstpodstawowy"/>
        <w:rPr>
          <w:rFonts w:eastAsia="Arial Unicode MS"/>
        </w:rPr>
      </w:pPr>
      <w:r>
        <w:rPr>
          <w:rFonts w:eastAsia="Arial Unicode MS"/>
        </w:rPr>
        <w:t xml:space="preserve">         Jednocześnie świadczenia z zakładowego funduszu świadczeń socjalnych</w:t>
      </w:r>
      <w:r w:rsidRPr="00FB5D85">
        <w:rPr>
          <w:rFonts w:eastAsia="Arial Unicode MS"/>
        </w:rPr>
        <w:t xml:space="preserve"> </w:t>
      </w:r>
      <w:r w:rsidRPr="00952591">
        <w:rPr>
          <w:rFonts w:eastAsia="Arial Unicode MS"/>
        </w:rPr>
        <w:t>przyznawane były</w:t>
      </w:r>
      <w:r>
        <w:rPr>
          <w:rFonts w:eastAsia="Arial Unicode MS"/>
        </w:rPr>
        <w:t> na podstawie oświadczeń dla celów realizacji świadczeń na dany rok, złożonych</w:t>
      </w:r>
      <w:r w:rsidRPr="006276E0">
        <w:rPr>
          <w:rFonts w:eastAsia="Arial Unicode MS"/>
        </w:rPr>
        <w:t xml:space="preserve"> </w:t>
      </w:r>
      <w:r>
        <w:rPr>
          <w:rFonts w:eastAsia="Arial Unicode MS"/>
        </w:rPr>
        <w:t>przez osoby uprawnione. Zgodnie ze szczegółowymi ustaleniami na 2024 r. dotyczącymi korzystania z pomocy z zakładowego funduszu świadczeń socjalnych, świadczenia były zróżnicowane w zależności od wysokości średniego dochodu przypadającego na 1 członka rodziny w 2023 r.</w:t>
      </w:r>
    </w:p>
    <w:p w:rsidR="00F8204D" w:rsidRDefault="00F8204D" w:rsidP="00F8204D">
      <w:pPr>
        <w:pStyle w:val="Tekstpodstawowy"/>
        <w:rPr>
          <w:rFonts w:eastAsia="Arial Unicode MS"/>
          <w:u w:val="single"/>
        </w:rPr>
      </w:pPr>
      <w:r>
        <w:rPr>
          <w:rFonts w:eastAsia="Arial Unicode MS"/>
          <w:b/>
        </w:rPr>
        <w:t xml:space="preserve">         </w:t>
      </w:r>
      <w:r w:rsidRPr="00FB5D85">
        <w:rPr>
          <w:rFonts w:eastAsia="Arial Unicode MS"/>
        </w:rPr>
        <w:t>W</w:t>
      </w:r>
      <w:r>
        <w:rPr>
          <w:rFonts w:eastAsia="Arial Unicode MS"/>
        </w:rPr>
        <w:t xml:space="preserve"> ramach realizacji skierowanych po ww. kontroli kompleksowej, przeprowadzonej w 2023 r. zaleceń, wniosków pokontrolnych wyeliminowano - z ww. Regulaminu - zapisy dotyczące limitu poręczenia pożyczek</w:t>
      </w:r>
      <w:r w:rsidRPr="00FB5D85">
        <w:rPr>
          <w:rFonts w:eastAsia="Arial Unicode MS"/>
        </w:rPr>
        <w:t xml:space="preserve"> przez jednego pracownika. </w:t>
      </w:r>
    </w:p>
    <w:p w:rsidR="00F8204D" w:rsidRPr="00AC0B8A" w:rsidRDefault="00F8204D" w:rsidP="00F8204D">
      <w:pPr>
        <w:pStyle w:val="Tekstpodstawowy"/>
        <w:rPr>
          <w:rFonts w:eastAsia="Arial Unicode MS"/>
        </w:rPr>
      </w:pPr>
      <w:r>
        <w:rPr>
          <w:rFonts w:eastAsia="Arial Unicode MS"/>
        </w:rPr>
        <w:t xml:space="preserve">         </w:t>
      </w:r>
      <w:r w:rsidRPr="00E67E73">
        <w:rPr>
          <w:rFonts w:eastAsia="Arial Unicode MS"/>
        </w:rPr>
        <w:t>W</w:t>
      </w:r>
      <w:r>
        <w:rPr>
          <w:rFonts w:eastAsia="Arial Unicode MS"/>
        </w:rPr>
        <w:t xml:space="preserve"> Komendzie Wojewó</w:t>
      </w:r>
      <w:r>
        <w:t>dzkiej Państwowej Straży Rybackiej w Rzeszowie został również wybrany Zastępca Przedstawiciela Załogi</w:t>
      </w:r>
      <w:r w:rsidRPr="00AC0B8A">
        <w:rPr>
          <w:shd w:val="clear" w:color="auto" w:fill="FFFFFF"/>
        </w:rPr>
        <w:t xml:space="preserve"> </w:t>
      </w:r>
      <w:r>
        <w:rPr>
          <w:shd w:val="clear" w:color="auto" w:fill="FFFFFF"/>
        </w:rPr>
        <w:t>(</w:t>
      </w:r>
      <w:r w:rsidRPr="00AC0B8A">
        <w:rPr>
          <w:shd w:val="clear" w:color="auto" w:fill="FFFFFF"/>
        </w:rPr>
        <w:t>w celu współdziałania z pracodawcą w</w:t>
      </w:r>
      <w:r>
        <w:rPr>
          <w:shd w:val="clear" w:color="auto" w:fill="FFFFFF"/>
        </w:rPr>
        <w:t> </w:t>
      </w:r>
      <w:r w:rsidRPr="00AC0B8A">
        <w:rPr>
          <w:shd w:val="clear" w:color="auto" w:fill="FFFFFF"/>
        </w:rPr>
        <w:t xml:space="preserve">przypadkach wymaganych przepisami prawa, </w:t>
      </w:r>
      <w:r>
        <w:rPr>
          <w:shd w:val="clear" w:color="auto" w:fill="FFFFFF"/>
        </w:rPr>
        <w:t xml:space="preserve">tj. dokonywania w imieniu pracowników </w:t>
      </w:r>
      <w:r w:rsidRPr="00AC0B8A">
        <w:rPr>
          <w:shd w:val="clear" w:color="auto" w:fill="FFFFFF"/>
        </w:rPr>
        <w:t>uzgodnień i konsultacji w zakresie prowadzonej przez pracodawcę działalności</w:t>
      </w:r>
      <w:r>
        <w:rPr>
          <w:shd w:val="clear" w:color="auto" w:fill="FFFFFF"/>
        </w:rPr>
        <w:t xml:space="preserve"> m.in.</w:t>
      </w:r>
      <w:r w:rsidRPr="00AC0B8A">
        <w:rPr>
          <w:shd w:val="clear" w:color="auto" w:fill="FFFFFF"/>
        </w:rPr>
        <w:t xml:space="preserve"> socjalnej</w:t>
      </w:r>
      <w:r>
        <w:rPr>
          <w:shd w:val="clear" w:color="auto" w:fill="FFFFFF"/>
        </w:rPr>
        <w:t>).</w:t>
      </w:r>
    </w:p>
    <w:p w:rsidR="00F8204D" w:rsidRDefault="00F8204D" w:rsidP="00F8204D">
      <w:pPr>
        <w:pStyle w:val="Tekstpodstawowy"/>
        <w:rPr>
          <w:szCs w:val="24"/>
        </w:rPr>
      </w:pPr>
      <w:r>
        <w:rPr>
          <w:rFonts w:eastAsia="Arial Unicode MS"/>
          <w:szCs w:val="24"/>
        </w:rPr>
        <w:t xml:space="preserve">         </w:t>
      </w:r>
      <w:r w:rsidRPr="00DA43EE">
        <w:rPr>
          <w:rFonts w:eastAsia="Arial Unicode MS"/>
          <w:szCs w:val="24"/>
        </w:rPr>
        <w:t>W wyniku</w:t>
      </w:r>
      <w:r>
        <w:rPr>
          <w:rFonts w:eastAsia="Arial Unicode MS"/>
          <w:szCs w:val="24"/>
        </w:rPr>
        <w:t xml:space="preserve"> ww. kontroli sprawdzającej</w:t>
      </w:r>
      <w:r w:rsidRPr="00531AF6">
        <w:rPr>
          <w:b/>
        </w:rPr>
        <w:t xml:space="preserve"> </w:t>
      </w:r>
      <w:r w:rsidRPr="00531AF6">
        <w:t>w zakresie działania systemów informatycznych ustalono</w:t>
      </w:r>
      <w:r>
        <w:t xml:space="preserve"> również</w:t>
      </w:r>
      <w:r w:rsidRPr="00531AF6">
        <w:t>, iż</w:t>
      </w:r>
      <w:r>
        <w:t> </w:t>
      </w:r>
      <w:r w:rsidRPr="00531AF6">
        <w:t>w</w:t>
      </w:r>
      <w:r>
        <w:t> </w:t>
      </w:r>
      <w:r w:rsidRPr="00DA43EE">
        <w:t>2024 roku został wykonany audyt wewnętrzny.</w:t>
      </w:r>
      <w:r>
        <w:t xml:space="preserve"> </w:t>
      </w:r>
      <w:r>
        <w:rPr>
          <w:szCs w:val="24"/>
        </w:rPr>
        <w:t xml:space="preserve">Umowa powierzenia przetwarzania danych osobowych z firmą </w:t>
      </w:r>
      <w:proofErr w:type="spellStart"/>
      <w:r>
        <w:rPr>
          <w:szCs w:val="24"/>
        </w:rPr>
        <w:t>Infast</w:t>
      </w:r>
      <w:proofErr w:type="spellEnd"/>
      <w:r>
        <w:rPr>
          <w:szCs w:val="24"/>
        </w:rPr>
        <w:t xml:space="preserve"> Sp. z o.o. została uzupełniona w zakresie świadczenia przez Wykonawcę pomocy zdalnej oraz wskazanie (w załączniku) listy osób upoważnionych do wykonywania działań serwisowych.</w:t>
      </w:r>
    </w:p>
    <w:p w:rsidR="00F8204D" w:rsidRPr="00531AF6" w:rsidRDefault="00F8204D" w:rsidP="00F8204D">
      <w:pPr>
        <w:pStyle w:val="Tekstpodstawowy"/>
        <w:rPr>
          <w:rFonts w:eastAsia="Arial Unicode MS"/>
          <w:szCs w:val="24"/>
        </w:rPr>
      </w:pPr>
      <w:r>
        <w:rPr>
          <w:szCs w:val="24"/>
        </w:rPr>
        <w:lastRenderedPageBreak/>
        <w:t xml:space="preserve">          Jednocześnie u</w:t>
      </w:r>
      <w:r>
        <w:rPr>
          <w:rFonts w:eastAsia="Arial Unicode MS"/>
          <w:szCs w:val="24"/>
        </w:rPr>
        <w:t xml:space="preserve">rządzenia przenośne (laptop i pendrive) zostały zaszyfrowane przy pomocy oprogramowania </w:t>
      </w:r>
      <w:r w:rsidRPr="00AB089B">
        <w:rPr>
          <w:rFonts w:eastAsia="Arial Unicode MS"/>
          <w:szCs w:val="24"/>
        </w:rPr>
        <w:t>BitLocker</w:t>
      </w:r>
      <w:r>
        <w:rPr>
          <w:rFonts w:eastAsia="Arial Unicode MS"/>
          <w:szCs w:val="24"/>
        </w:rPr>
        <w:t>.</w:t>
      </w:r>
    </w:p>
    <w:p w:rsidR="00571B85" w:rsidRDefault="00F8204D" w:rsidP="00571B85">
      <w:r w:rsidRPr="00781B30">
        <w:t xml:space="preserve">         Ww. ustalenia, w tym ocena kontrolowanej działalności,</w:t>
      </w:r>
      <w:r w:rsidRPr="00831F7A">
        <w:rPr>
          <w:bCs/>
        </w:rPr>
        <w:t xml:space="preserve"> </w:t>
      </w:r>
      <w:r w:rsidRPr="00781B30">
        <w:t>zostały udokumentowane w aktach kontroli, na które składają się protokoły oględzin, wyjaśnienia oraz inne (np. kopie dokumentów).</w:t>
      </w:r>
    </w:p>
    <w:p w:rsidR="004E1856" w:rsidRDefault="004E1856" w:rsidP="004E1856">
      <w:pPr>
        <w:widowControl w:val="0"/>
        <w:autoSpaceDE w:val="0"/>
        <w:autoSpaceDN w:val="0"/>
        <w:adjustRightInd w:val="0"/>
      </w:pPr>
      <w:r>
        <w:t xml:space="preserve">         Przy czym do ww. ustaleń kontrolnych (prz</w:t>
      </w:r>
      <w:r w:rsidR="00897596">
        <w:t>e</w:t>
      </w:r>
      <w:r w:rsidR="00CB13CC">
        <w:t>kaz</w:t>
      </w:r>
      <w:r w:rsidR="00F8204D">
        <w:t xml:space="preserve">anych do wiadomości w dniu 5 </w:t>
      </w:r>
      <w:r w:rsidR="00CB13CC">
        <w:t>czerwca 2024</w:t>
      </w:r>
      <w:r>
        <w:t xml:space="preserve"> r.) przysługiwało Panu, na podstawie ww. ustawy </w:t>
      </w:r>
      <w:r>
        <w:rPr>
          <w:rFonts w:eastAsia="Arial Unicode MS"/>
        </w:rPr>
        <w:t>o kontroli w</w:t>
      </w:r>
      <w:r w:rsidR="00AE02DD">
        <w:rPr>
          <w:rFonts w:eastAsia="Arial Unicode MS"/>
        </w:rPr>
        <w:t> </w:t>
      </w:r>
      <w:r>
        <w:rPr>
          <w:rFonts w:eastAsia="Arial Unicode MS"/>
        </w:rPr>
        <w:t xml:space="preserve">administracji rządowej, </w:t>
      </w:r>
      <w:r>
        <w:t>prawo zgłoszenia umotywowanych pisemnych zastrzeżeń, z</w:t>
      </w:r>
      <w:r w:rsidR="00F8204D">
        <w:t xml:space="preserve"> </w:t>
      </w:r>
      <w:r>
        <w:t xml:space="preserve">których Pan nie skorzystał. W ramach ww. uprawnienia nie skorzystał Pan również z prawa skierowania wniosku o przedłużenie terminu do złożenia zastrzeżeń. </w:t>
      </w:r>
    </w:p>
    <w:p w:rsidR="004E1856" w:rsidRDefault="004E1856" w:rsidP="004E1856">
      <w:pPr>
        <w:widowControl w:val="0"/>
        <w:autoSpaceDE w:val="0"/>
        <w:autoSpaceDN w:val="0"/>
        <w:adjustRightInd w:val="0"/>
        <w:rPr>
          <w:rFonts w:cs="Arial"/>
        </w:rPr>
      </w:pPr>
      <w:r>
        <w:t xml:space="preserve">         W związku z powyższym, stosownie do art. 46 ust. 1 ustawy </w:t>
      </w:r>
      <w:r>
        <w:rPr>
          <w:rFonts w:eastAsia="Arial Unicode MS"/>
        </w:rPr>
        <w:t>o kontroli w administracji rządowej,</w:t>
      </w:r>
      <w:r>
        <w:rPr>
          <w:rFonts w:cs="Arial"/>
        </w:rPr>
        <w:t xml:space="preserve"> sporządzono niniejsze wystąpienie pokontrolne, obejmujące m.in. treść projektu wystąpienia pokontrolnego.</w:t>
      </w:r>
    </w:p>
    <w:p w:rsidR="004E1856" w:rsidRDefault="004E1856" w:rsidP="004E1856">
      <w:r>
        <w:t xml:space="preserve">      </w:t>
      </w:r>
      <w:r w:rsidR="00897596">
        <w:t xml:space="preserve">   Mając na uwadze powyższe oraz</w:t>
      </w:r>
      <w:r>
        <w:t xml:space="preserve"> fakt, iż czynności kontrolne nie wykazały nieprawidłowości, uc</w:t>
      </w:r>
      <w:r w:rsidR="00897596">
        <w:t>hybień w kontrolowanym zakresie</w:t>
      </w:r>
      <w:r>
        <w:t xml:space="preserve"> odstąpiono od kierowania wniosków, zaleceń pokontrolnych.</w:t>
      </w:r>
    </w:p>
    <w:p w:rsidR="004E1856" w:rsidRDefault="004E1856" w:rsidP="0099088F">
      <w:pPr>
        <w:tabs>
          <w:tab w:val="left" w:pos="2020"/>
        </w:tabs>
      </w:pPr>
    </w:p>
    <w:p w:rsidR="004E1856" w:rsidRDefault="004E1856" w:rsidP="004E1856"/>
    <w:p w:rsidR="004E1856" w:rsidRPr="00CB13CC" w:rsidRDefault="004E1856" w:rsidP="00CB13CC"/>
    <w:p w:rsidR="00CB13CC" w:rsidRPr="00CB13CC" w:rsidRDefault="00CB13CC" w:rsidP="00CB13CC">
      <w:pPr>
        <w:spacing w:line="240" w:lineRule="auto"/>
        <w:rPr>
          <w:b/>
        </w:rPr>
      </w:pPr>
      <w:r w:rsidRPr="00CB13CC">
        <w:t xml:space="preserve">                                                               </w:t>
      </w:r>
      <w:r>
        <w:t xml:space="preserve">                 </w:t>
      </w:r>
      <w:r w:rsidRPr="00CB13CC">
        <w:t xml:space="preserve">      </w:t>
      </w:r>
      <w:r w:rsidRPr="00CB13CC">
        <w:rPr>
          <w:b/>
        </w:rPr>
        <w:t>WOJEWODA  PODKARPACKI</w:t>
      </w:r>
    </w:p>
    <w:p w:rsidR="00CB13CC" w:rsidRPr="00CB13CC" w:rsidRDefault="00CB13CC" w:rsidP="00CB13CC">
      <w:pPr>
        <w:spacing w:line="240" w:lineRule="auto"/>
        <w:rPr>
          <w:b/>
        </w:rPr>
      </w:pPr>
      <w:r w:rsidRPr="00CB13CC">
        <w:t xml:space="preserve">                                                                                                                 </w:t>
      </w:r>
      <w:r w:rsidRPr="00CB13CC">
        <w:rPr>
          <w:b/>
        </w:rPr>
        <w:t>( - )</w:t>
      </w:r>
      <w:r w:rsidRPr="00CB13CC">
        <w:t xml:space="preserve">                            </w:t>
      </w:r>
    </w:p>
    <w:p w:rsidR="00CB13CC" w:rsidRPr="00CB13CC" w:rsidRDefault="00CB13CC" w:rsidP="00CB13CC">
      <w:pPr>
        <w:spacing w:line="240" w:lineRule="auto"/>
      </w:pPr>
      <w:r w:rsidRPr="00CB13CC">
        <w:t xml:space="preserve">                                                                                                   </w:t>
      </w:r>
      <w:r w:rsidRPr="00CB13CC">
        <w:rPr>
          <w:b/>
        </w:rPr>
        <w:t>Teresa Kubas-</w:t>
      </w:r>
      <w:proofErr w:type="spellStart"/>
      <w:r w:rsidRPr="00CB13CC">
        <w:rPr>
          <w:b/>
        </w:rPr>
        <w:t>Hul</w:t>
      </w:r>
      <w:proofErr w:type="spellEnd"/>
      <w:r w:rsidRPr="00CB13CC">
        <w:t xml:space="preserve">                   </w:t>
      </w:r>
    </w:p>
    <w:p w:rsidR="00CB13CC" w:rsidRPr="00CB13CC" w:rsidRDefault="00CB13CC" w:rsidP="00CB13CC">
      <w:pPr>
        <w:spacing w:line="240" w:lineRule="auto"/>
        <w:rPr>
          <w:sz w:val="18"/>
          <w:szCs w:val="18"/>
        </w:rPr>
      </w:pPr>
      <w:r w:rsidRPr="00CB13CC">
        <w:rPr>
          <w:sz w:val="18"/>
          <w:szCs w:val="18"/>
        </w:rPr>
        <w:t xml:space="preserve">                                                                         </w:t>
      </w:r>
      <w:r>
        <w:rPr>
          <w:sz w:val="18"/>
          <w:szCs w:val="18"/>
        </w:rPr>
        <w:t xml:space="preserve">                      </w:t>
      </w:r>
      <w:r w:rsidRPr="00CB13CC">
        <w:rPr>
          <w:sz w:val="18"/>
          <w:szCs w:val="18"/>
        </w:rPr>
        <w:t xml:space="preserve">      (Podpisane bezpiecznym podpisem elektronicznym)</w:t>
      </w:r>
    </w:p>
    <w:p w:rsidR="00751D6D" w:rsidRDefault="00751D6D"/>
    <w:sectPr w:rsidR="00751D6D" w:rsidSect="00071C37">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F5F" w:rsidRDefault="003E0F5F" w:rsidP="004E1856">
      <w:pPr>
        <w:spacing w:line="240" w:lineRule="auto"/>
      </w:pPr>
      <w:r>
        <w:separator/>
      </w:r>
    </w:p>
  </w:endnote>
  <w:endnote w:type="continuationSeparator" w:id="0">
    <w:p w:rsidR="003E0F5F" w:rsidRDefault="003E0F5F" w:rsidP="004E1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unito">
    <w:altName w:val="Times New Roman"/>
    <w:charset w:val="00"/>
    <w:family w:val="auto"/>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0076420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071C37" w:rsidRPr="00071C37" w:rsidRDefault="0035330C">
            <w:pPr>
              <w:pStyle w:val="Stopka"/>
              <w:rPr>
                <w:sz w:val="20"/>
                <w:szCs w:val="20"/>
              </w:rPr>
            </w:pPr>
            <w:r>
              <w:rPr>
                <w:sz w:val="20"/>
                <w:szCs w:val="20"/>
              </w:rPr>
              <w:t>P-I.1611.2.2024</w:t>
            </w:r>
            <w:r w:rsidR="00071C37">
              <w:rPr>
                <w:sz w:val="20"/>
                <w:szCs w:val="20"/>
              </w:rPr>
              <w:t xml:space="preserve">                                                                                                                             </w:t>
            </w:r>
            <w:r w:rsidR="00071C37" w:rsidRPr="00071C37">
              <w:rPr>
                <w:sz w:val="20"/>
                <w:szCs w:val="20"/>
              </w:rPr>
              <w:t xml:space="preserve">Strona </w:t>
            </w:r>
            <w:r w:rsidR="00071C37" w:rsidRPr="00071C37">
              <w:rPr>
                <w:bCs/>
                <w:sz w:val="20"/>
                <w:szCs w:val="20"/>
              </w:rPr>
              <w:fldChar w:fldCharType="begin"/>
            </w:r>
            <w:r w:rsidR="00071C37" w:rsidRPr="00071C37">
              <w:rPr>
                <w:bCs/>
                <w:sz w:val="20"/>
                <w:szCs w:val="20"/>
              </w:rPr>
              <w:instrText>PAGE</w:instrText>
            </w:r>
            <w:r w:rsidR="00071C37" w:rsidRPr="00071C37">
              <w:rPr>
                <w:bCs/>
                <w:sz w:val="20"/>
                <w:szCs w:val="20"/>
              </w:rPr>
              <w:fldChar w:fldCharType="separate"/>
            </w:r>
            <w:r w:rsidR="009457C1">
              <w:rPr>
                <w:bCs/>
                <w:noProof/>
                <w:sz w:val="20"/>
                <w:szCs w:val="20"/>
              </w:rPr>
              <w:t>7</w:t>
            </w:r>
            <w:r w:rsidR="00071C37" w:rsidRPr="00071C37">
              <w:rPr>
                <w:bCs/>
                <w:sz w:val="20"/>
                <w:szCs w:val="20"/>
              </w:rPr>
              <w:fldChar w:fldCharType="end"/>
            </w:r>
            <w:r w:rsidR="00071C37" w:rsidRPr="00071C37">
              <w:rPr>
                <w:sz w:val="20"/>
                <w:szCs w:val="20"/>
              </w:rPr>
              <w:t xml:space="preserve"> z </w:t>
            </w:r>
            <w:r w:rsidR="00071C37" w:rsidRPr="00071C37">
              <w:rPr>
                <w:bCs/>
                <w:sz w:val="20"/>
                <w:szCs w:val="20"/>
              </w:rPr>
              <w:fldChar w:fldCharType="begin"/>
            </w:r>
            <w:r w:rsidR="00071C37" w:rsidRPr="00071C37">
              <w:rPr>
                <w:bCs/>
                <w:sz w:val="20"/>
                <w:szCs w:val="20"/>
              </w:rPr>
              <w:instrText>NUMPAGES</w:instrText>
            </w:r>
            <w:r w:rsidR="00071C37" w:rsidRPr="00071C37">
              <w:rPr>
                <w:bCs/>
                <w:sz w:val="20"/>
                <w:szCs w:val="20"/>
              </w:rPr>
              <w:fldChar w:fldCharType="separate"/>
            </w:r>
            <w:r w:rsidR="009457C1">
              <w:rPr>
                <w:bCs/>
                <w:noProof/>
                <w:sz w:val="20"/>
                <w:szCs w:val="20"/>
              </w:rPr>
              <w:t>7</w:t>
            </w:r>
            <w:r w:rsidR="00071C37" w:rsidRPr="00071C37">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F5F" w:rsidRDefault="003E0F5F" w:rsidP="004E1856">
      <w:pPr>
        <w:spacing w:line="240" w:lineRule="auto"/>
      </w:pPr>
      <w:r>
        <w:separator/>
      </w:r>
    </w:p>
  </w:footnote>
  <w:footnote w:type="continuationSeparator" w:id="0">
    <w:p w:rsidR="003E0F5F" w:rsidRDefault="003E0F5F" w:rsidP="004E1856">
      <w:pPr>
        <w:spacing w:line="240" w:lineRule="auto"/>
      </w:pPr>
      <w:r>
        <w:continuationSeparator/>
      </w:r>
    </w:p>
  </w:footnote>
  <w:footnote w:id="1">
    <w:p w:rsidR="004E1856" w:rsidRDefault="004E1856" w:rsidP="004E1856">
      <w:pPr>
        <w:pStyle w:val="Tekstprzypisudolnego"/>
        <w:spacing w:line="240" w:lineRule="auto"/>
        <w:jc w:val="both"/>
        <w:rPr>
          <w:sz w:val="18"/>
          <w:szCs w:val="18"/>
        </w:rPr>
      </w:pPr>
      <w:r>
        <w:rPr>
          <w:rStyle w:val="Odwoanieprzypisudolnego"/>
          <w:b/>
          <w:sz w:val="28"/>
          <w:szCs w:val="28"/>
        </w:rPr>
        <w:footnoteRef/>
      </w:r>
      <w:r>
        <w:t xml:space="preserve"> </w:t>
      </w:r>
      <w:r>
        <w:rPr>
          <w:sz w:val="18"/>
          <w:szCs w:val="18"/>
        </w:rPr>
        <w:t>W oparciu o zatwierdzony przez W</w:t>
      </w:r>
      <w:r w:rsidR="0035330C">
        <w:rPr>
          <w:sz w:val="18"/>
          <w:szCs w:val="18"/>
        </w:rPr>
        <w:t>ojewodę Podkarpackiego w dniu 13 grudnia 2023</w:t>
      </w:r>
      <w:r>
        <w:rPr>
          <w:sz w:val="18"/>
          <w:szCs w:val="18"/>
        </w:rPr>
        <w:t> r. „Plan zewnętrznej działalności kontrolnej Podkarpackiego Urzędu W</w:t>
      </w:r>
      <w:r w:rsidR="0035330C">
        <w:rPr>
          <w:sz w:val="18"/>
          <w:szCs w:val="18"/>
        </w:rPr>
        <w:t>ojewódzkiego w Rzeszowie na 2024</w:t>
      </w:r>
      <w:r>
        <w:rPr>
          <w:sz w:val="18"/>
          <w:szCs w:val="18"/>
        </w:rPr>
        <w:t xml:space="preserve"> rok”.</w:t>
      </w:r>
    </w:p>
  </w:footnote>
  <w:footnote w:id="2">
    <w:p w:rsidR="00F8204D" w:rsidRPr="005822DD" w:rsidRDefault="00F8204D" w:rsidP="00F8204D">
      <w:pPr>
        <w:pStyle w:val="Tekstpodstawowywcity"/>
        <w:spacing w:after="0" w:line="240" w:lineRule="auto"/>
        <w:ind w:left="0"/>
        <w:rPr>
          <w:sz w:val="18"/>
          <w:szCs w:val="18"/>
        </w:rPr>
      </w:pPr>
      <w:r w:rsidRPr="00923AC7">
        <w:rPr>
          <w:rStyle w:val="Odwoanieprzypisudolnego"/>
          <w:b/>
          <w:sz w:val="28"/>
          <w:szCs w:val="28"/>
        </w:rPr>
        <w:footnoteRef/>
      </w:r>
      <w:r w:rsidRPr="00923AC7">
        <w:rPr>
          <w:b/>
          <w:sz w:val="18"/>
          <w:szCs w:val="28"/>
        </w:rPr>
        <w:t xml:space="preserve"> </w:t>
      </w:r>
      <w:r w:rsidRPr="00D67BEB">
        <w:rPr>
          <w:bCs/>
          <w:sz w:val="18"/>
          <w:szCs w:val="18"/>
        </w:rPr>
        <w:t>Komendant Wojewódzki Państwowej Straży Rybackiej w Rzeszowie</w:t>
      </w:r>
      <w:r w:rsidRPr="00D67BEB">
        <w:rPr>
          <w:sz w:val="18"/>
          <w:szCs w:val="18"/>
        </w:rPr>
        <w:t xml:space="preserve">, pismem z dnia 21 sierpnia 2023 r., znak sprawy: KW.050.1.2023, (data wpływu do Podkarpackiego Urzędu Wojewódzkiego w Rzeszowie 21 sierpnia 2023 r.) przekazał </w:t>
      </w:r>
      <w:r w:rsidRPr="002C3590">
        <w:rPr>
          <w:sz w:val="18"/>
          <w:szCs w:val="18"/>
        </w:rPr>
        <w:t>do</w:t>
      </w:r>
      <w:r>
        <w:rPr>
          <w:sz w:val="18"/>
          <w:szCs w:val="18"/>
        </w:rPr>
        <w:t> </w:t>
      </w:r>
      <w:r w:rsidRPr="002C3590">
        <w:rPr>
          <w:sz w:val="18"/>
          <w:szCs w:val="18"/>
        </w:rPr>
        <w:t>Wojewody Podkarpackiego informację co do sposobu i zakresu realizacji sformułowanych ww. wniosków, zaleceń pokontrolnych.</w:t>
      </w:r>
    </w:p>
  </w:footnote>
  <w:footnote w:id="3">
    <w:p w:rsidR="00F8204D" w:rsidRPr="008C0BEB" w:rsidRDefault="00F8204D" w:rsidP="00F8204D">
      <w:pPr>
        <w:spacing w:line="240" w:lineRule="auto"/>
        <w:rPr>
          <w:sz w:val="18"/>
          <w:szCs w:val="18"/>
        </w:rPr>
      </w:pPr>
      <w:r w:rsidRPr="00C05DD8">
        <w:rPr>
          <w:rStyle w:val="Odwoanieprzypisudolnego"/>
          <w:b/>
          <w:sz w:val="28"/>
          <w:szCs w:val="28"/>
        </w:rPr>
        <w:footnoteRef/>
      </w:r>
      <w:r w:rsidRPr="00C05DD8">
        <w:rPr>
          <w:sz w:val="28"/>
          <w:szCs w:val="28"/>
        </w:rPr>
        <w:t xml:space="preserve"> </w:t>
      </w:r>
      <w:r w:rsidRPr="008C0BEB">
        <w:rPr>
          <w:sz w:val="18"/>
          <w:szCs w:val="18"/>
        </w:rPr>
        <w:t xml:space="preserve">Stosownie do </w:t>
      </w:r>
      <w:r w:rsidRPr="008C0BEB">
        <w:rPr>
          <w:rFonts w:eastAsia="Arial Unicode MS"/>
          <w:sz w:val="18"/>
          <w:szCs w:val="18"/>
        </w:rPr>
        <w:t>§ 37 ust.</w:t>
      </w:r>
      <w:r w:rsidRPr="008C0BEB">
        <w:rPr>
          <w:rFonts w:eastAsia="Arial Unicode MS"/>
          <w:bCs/>
          <w:sz w:val="18"/>
          <w:szCs w:val="18"/>
        </w:rPr>
        <w:t xml:space="preserve"> 2</w:t>
      </w:r>
      <w:r w:rsidRPr="008C0BEB">
        <w:rPr>
          <w:sz w:val="18"/>
          <w:szCs w:val="18"/>
        </w:rPr>
        <w:t xml:space="preserve"> zarządzenia</w:t>
      </w:r>
      <w:r w:rsidRPr="008C0BEB">
        <w:rPr>
          <w:rFonts w:eastAsia="Arial Unicode MS"/>
          <w:sz w:val="18"/>
          <w:szCs w:val="18"/>
        </w:rPr>
        <w:t xml:space="preserve"> Nr 1/14 Wojewody Podkarpackiego z dnia 2 stycznia 2014 r. w sprawie szczegółowych warunków i trybu prowadzenia kontroli </w:t>
      </w:r>
      <w:r w:rsidRPr="008C0BEB">
        <w:rPr>
          <w:bCs/>
          <w:sz w:val="18"/>
          <w:szCs w:val="18"/>
        </w:rPr>
        <w:t xml:space="preserve">w ramach realizacji czynności kontrolnych stosowana była </w:t>
      </w:r>
      <w:r>
        <w:rPr>
          <w:bCs/>
          <w:sz w:val="18"/>
          <w:szCs w:val="18"/>
        </w:rPr>
        <w:t xml:space="preserve">              </w:t>
      </w:r>
      <w:r w:rsidRPr="008C0BEB">
        <w:rPr>
          <w:iCs/>
          <w:sz w:val="18"/>
          <w:szCs w:val="18"/>
        </w:rPr>
        <w:t>4-stopniowa skala ocen, tj. ocena pozytywna, pozytywna z uchybieniami, pozytywna z nieprawidłowościami, negatywna.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A44"/>
    <w:multiLevelType w:val="hybridMultilevel"/>
    <w:tmpl w:val="25DE34D8"/>
    <w:lvl w:ilvl="0" w:tplc="2E304772">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nsid w:val="111F08B5"/>
    <w:multiLevelType w:val="hybridMultilevel"/>
    <w:tmpl w:val="587E4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885647"/>
    <w:multiLevelType w:val="hybridMultilevel"/>
    <w:tmpl w:val="587E4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7B7045"/>
    <w:multiLevelType w:val="hybridMultilevel"/>
    <w:tmpl w:val="C864177E"/>
    <w:lvl w:ilvl="0" w:tplc="70EA5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C3102D1"/>
    <w:multiLevelType w:val="hybridMultilevel"/>
    <w:tmpl w:val="47BA0630"/>
    <w:lvl w:ilvl="0" w:tplc="BF56FE38">
      <w:start w:val="1"/>
      <w:numFmt w:val="decimal"/>
      <w:lvlText w:val="%1)"/>
      <w:lvlJc w:val="left"/>
      <w:pPr>
        <w:ind w:left="1571" w:hanging="360"/>
      </w:pPr>
      <w:rPr>
        <w:rFonts w:hint="default"/>
        <w:i w:val="0"/>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5">
    <w:nsid w:val="2FF2222F"/>
    <w:multiLevelType w:val="hybridMultilevel"/>
    <w:tmpl w:val="76E83B60"/>
    <w:lvl w:ilvl="0" w:tplc="70EA5B3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31C45FFF"/>
    <w:multiLevelType w:val="hybridMultilevel"/>
    <w:tmpl w:val="1F0C6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D44845"/>
    <w:multiLevelType w:val="hybridMultilevel"/>
    <w:tmpl w:val="8BFCD452"/>
    <w:lvl w:ilvl="0" w:tplc="70EA5B3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5EC44A5F"/>
    <w:multiLevelType w:val="hybridMultilevel"/>
    <w:tmpl w:val="86ECAFFA"/>
    <w:lvl w:ilvl="0" w:tplc="2E304772">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nsid w:val="61CC10C4"/>
    <w:multiLevelType w:val="hybridMultilevel"/>
    <w:tmpl w:val="C194E7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4445A9A"/>
    <w:multiLevelType w:val="hybridMultilevel"/>
    <w:tmpl w:val="34B8DE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5320535"/>
    <w:multiLevelType w:val="hybridMultilevel"/>
    <w:tmpl w:val="FF6800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4"/>
  </w:num>
  <w:num w:numId="5">
    <w:abstractNumId w:val="8"/>
  </w:num>
  <w:num w:numId="6">
    <w:abstractNumId w:val="0"/>
  </w:num>
  <w:num w:numId="7">
    <w:abstractNumId w:val="10"/>
  </w:num>
  <w:num w:numId="8">
    <w:abstractNumId w:val="2"/>
  </w:num>
  <w:num w:numId="9">
    <w:abstractNumId w:val="1"/>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56"/>
    <w:rsid w:val="000051F2"/>
    <w:rsid w:val="0004297B"/>
    <w:rsid w:val="000442CB"/>
    <w:rsid w:val="00071C37"/>
    <w:rsid w:val="000D0109"/>
    <w:rsid w:val="001B3F53"/>
    <w:rsid w:val="001C788D"/>
    <w:rsid w:val="0035330C"/>
    <w:rsid w:val="003C4F17"/>
    <w:rsid w:val="003E0F5F"/>
    <w:rsid w:val="003E6683"/>
    <w:rsid w:val="004E1856"/>
    <w:rsid w:val="004F2DAC"/>
    <w:rsid w:val="005109E6"/>
    <w:rsid w:val="00571B85"/>
    <w:rsid w:val="006F5951"/>
    <w:rsid w:val="00732B1B"/>
    <w:rsid w:val="00751D6D"/>
    <w:rsid w:val="0078223E"/>
    <w:rsid w:val="007E3320"/>
    <w:rsid w:val="00897596"/>
    <w:rsid w:val="008A19CA"/>
    <w:rsid w:val="009457C1"/>
    <w:rsid w:val="0099088F"/>
    <w:rsid w:val="009F40D1"/>
    <w:rsid w:val="00A326EF"/>
    <w:rsid w:val="00AE02DD"/>
    <w:rsid w:val="00B95205"/>
    <w:rsid w:val="00C90E90"/>
    <w:rsid w:val="00CB13CC"/>
    <w:rsid w:val="00D61EF4"/>
    <w:rsid w:val="00EF1252"/>
    <w:rsid w:val="00F07C97"/>
    <w:rsid w:val="00F82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856"/>
  </w:style>
  <w:style w:type="paragraph" w:styleId="Nagwek1">
    <w:name w:val="heading 1"/>
    <w:basedOn w:val="Normalny"/>
    <w:next w:val="Normalny"/>
    <w:link w:val="Nagwek1Znak"/>
    <w:qFormat/>
    <w:rsid w:val="004E1856"/>
    <w:pPr>
      <w:keepNext/>
      <w:spacing w:before="240" w:after="60" w:line="240" w:lineRule="auto"/>
      <w:jc w:val="left"/>
      <w:outlineLvl w:val="0"/>
    </w:pPr>
    <w:rPr>
      <w:rFonts w:ascii="Arial" w:eastAsia="Calibri"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1856"/>
    <w:rPr>
      <w:rFonts w:ascii="Arial" w:eastAsia="Calibri" w:hAnsi="Arial" w:cs="Arial"/>
      <w:b/>
      <w:bCs/>
      <w:kern w:val="32"/>
      <w:sz w:val="32"/>
      <w:szCs w:val="32"/>
      <w:lang w:eastAsia="pl-PL"/>
    </w:rPr>
  </w:style>
  <w:style w:type="paragraph" w:styleId="Tekstprzypisudolnego">
    <w:name w:val="footnote text"/>
    <w:basedOn w:val="Normalny"/>
    <w:link w:val="TekstprzypisudolnegoZnak"/>
    <w:uiPriority w:val="99"/>
    <w:unhideWhenUsed/>
    <w:rsid w:val="004E1856"/>
    <w:pPr>
      <w:jc w:val="left"/>
    </w:pPr>
    <w:rPr>
      <w:sz w:val="20"/>
      <w:szCs w:val="20"/>
      <w:lang w:eastAsia="pl-PL"/>
    </w:rPr>
  </w:style>
  <w:style w:type="character" w:customStyle="1" w:styleId="TekstprzypisudolnegoZnak">
    <w:name w:val="Tekst przypisu dolnego Znak"/>
    <w:basedOn w:val="Domylnaczcionkaakapitu"/>
    <w:link w:val="Tekstprzypisudolnego"/>
    <w:uiPriority w:val="99"/>
    <w:rsid w:val="004E1856"/>
    <w:rPr>
      <w:sz w:val="20"/>
      <w:szCs w:val="20"/>
      <w:lang w:eastAsia="pl-PL"/>
    </w:rPr>
  </w:style>
  <w:style w:type="paragraph" w:styleId="Tekstpodstawowy">
    <w:name w:val="Body Text"/>
    <w:basedOn w:val="Normalny"/>
    <w:link w:val="TekstpodstawowyZnak"/>
    <w:unhideWhenUsed/>
    <w:rsid w:val="004E1856"/>
    <w:rPr>
      <w:szCs w:val="20"/>
      <w:lang w:eastAsia="pl-PL"/>
    </w:rPr>
  </w:style>
  <w:style w:type="character" w:customStyle="1" w:styleId="TekstpodstawowyZnak">
    <w:name w:val="Tekst podstawowy Znak"/>
    <w:basedOn w:val="Domylnaczcionkaakapitu"/>
    <w:link w:val="Tekstpodstawowy"/>
    <w:rsid w:val="004E1856"/>
    <w:rPr>
      <w:szCs w:val="20"/>
      <w:lang w:eastAsia="pl-PL"/>
    </w:rPr>
  </w:style>
  <w:style w:type="paragraph" w:styleId="Tekstpodstawowywcity">
    <w:name w:val="Body Text Indent"/>
    <w:basedOn w:val="Normalny"/>
    <w:link w:val="TekstpodstawowywcityZnak"/>
    <w:uiPriority w:val="99"/>
    <w:unhideWhenUsed/>
    <w:rsid w:val="004E1856"/>
    <w:pPr>
      <w:spacing w:after="120"/>
      <w:ind w:left="283"/>
    </w:pPr>
  </w:style>
  <w:style w:type="character" w:customStyle="1" w:styleId="TekstpodstawowywcityZnak">
    <w:name w:val="Tekst podstawowy wcięty Znak"/>
    <w:basedOn w:val="Domylnaczcionkaakapitu"/>
    <w:link w:val="Tekstpodstawowywcity"/>
    <w:uiPriority w:val="99"/>
    <w:rsid w:val="004E1856"/>
  </w:style>
  <w:style w:type="character" w:styleId="Odwoanieprzypisudolnego">
    <w:name w:val="footnote reference"/>
    <w:unhideWhenUsed/>
    <w:rsid w:val="004E1856"/>
    <w:rPr>
      <w:vertAlign w:val="superscript"/>
    </w:rPr>
  </w:style>
  <w:style w:type="character" w:styleId="Pogrubienie">
    <w:name w:val="Strong"/>
    <w:basedOn w:val="Domylnaczcionkaakapitu"/>
    <w:uiPriority w:val="22"/>
    <w:qFormat/>
    <w:rsid w:val="0099088F"/>
    <w:rPr>
      <w:b/>
      <w:bCs/>
    </w:rPr>
  </w:style>
  <w:style w:type="paragraph" w:styleId="Akapitzlist">
    <w:name w:val="List Paragraph"/>
    <w:basedOn w:val="Normalny"/>
    <w:uiPriority w:val="34"/>
    <w:qFormat/>
    <w:rsid w:val="0099088F"/>
    <w:pPr>
      <w:ind w:left="720"/>
      <w:contextualSpacing/>
    </w:pPr>
  </w:style>
  <w:style w:type="character" w:customStyle="1" w:styleId="markedcontent">
    <w:name w:val="markedcontent"/>
    <w:rsid w:val="0099088F"/>
  </w:style>
  <w:style w:type="paragraph" w:styleId="Nagwek">
    <w:name w:val="header"/>
    <w:basedOn w:val="Normalny"/>
    <w:link w:val="NagwekZnak"/>
    <w:uiPriority w:val="99"/>
    <w:unhideWhenUsed/>
    <w:rsid w:val="00071C37"/>
    <w:pPr>
      <w:tabs>
        <w:tab w:val="center" w:pos="4536"/>
        <w:tab w:val="right" w:pos="9072"/>
      </w:tabs>
      <w:spacing w:line="240" w:lineRule="auto"/>
    </w:pPr>
  </w:style>
  <w:style w:type="character" w:customStyle="1" w:styleId="NagwekZnak">
    <w:name w:val="Nagłówek Znak"/>
    <w:basedOn w:val="Domylnaczcionkaakapitu"/>
    <w:link w:val="Nagwek"/>
    <w:uiPriority w:val="99"/>
    <w:rsid w:val="00071C37"/>
  </w:style>
  <w:style w:type="paragraph" w:styleId="Stopka">
    <w:name w:val="footer"/>
    <w:basedOn w:val="Normalny"/>
    <w:link w:val="StopkaZnak"/>
    <w:uiPriority w:val="99"/>
    <w:unhideWhenUsed/>
    <w:rsid w:val="00071C37"/>
    <w:pPr>
      <w:tabs>
        <w:tab w:val="center" w:pos="4536"/>
        <w:tab w:val="right" w:pos="9072"/>
      </w:tabs>
      <w:spacing w:line="240" w:lineRule="auto"/>
    </w:pPr>
  </w:style>
  <w:style w:type="character" w:customStyle="1" w:styleId="StopkaZnak">
    <w:name w:val="Stopka Znak"/>
    <w:basedOn w:val="Domylnaczcionkaakapitu"/>
    <w:link w:val="Stopka"/>
    <w:uiPriority w:val="99"/>
    <w:rsid w:val="00071C37"/>
  </w:style>
  <w:style w:type="paragraph" w:styleId="Tekstdymka">
    <w:name w:val="Balloon Text"/>
    <w:basedOn w:val="Normalny"/>
    <w:link w:val="TekstdymkaZnak"/>
    <w:uiPriority w:val="99"/>
    <w:semiHidden/>
    <w:unhideWhenUsed/>
    <w:rsid w:val="000D010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0109"/>
    <w:rPr>
      <w:rFonts w:ascii="Tahoma" w:hAnsi="Tahoma" w:cs="Tahoma"/>
      <w:sz w:val="16"/>
      <w:szCs w:val="16"/>
    </w:rPr>
  </w:style>
  <w:style w:type="paragraph" w:customStyle="1" w:styleId="Standard">
    <w:name w:val="Standard"/>
    <w:rsid w:val="00F8204D"/>
    <w:pPr>
      <w:suppressAutoHyphens/>
      <w:autoSpaceDN w:val="0"/>
      <w:spacing w:line="240" w:lineRule="auto"/>
      <w:jc w:val="left"/>
    </w:pPr>
    <w:rPr>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856"/>
  </w:style>
  <w:style w:type="paragraph" w:styleId="Nagwek1">
    <w:name w:val="heading 1"/>
    <w:basedOn w:val="Normalny"/>
    <w:next w:val="Normalny"/>
    <w:link w:val="Nagwek1Znak"/>
    <w:qFormat/>
    <w:rsid w:val="004E1856"/>
    <w:pPr>
      <w:keepNext/>
      <w:spacing w:before="240" w:after="60" w:line="240" w:lineRule="auto"/>
      <w:jc w:val="left"/>
      <w:outlineLvl w:val="0"/>
    </w:pPr>
    <w:rPr>
      <w:rFonts w:ascii="Arial" w:eastAsia="Calibri"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1856"/>
    <w:rPr>
      <w:rFonts w:ascii="Arial" w:eastAsia="Calibri" w:hAnsi="Arial" w:cs="Arial"/>
      <w:b/>
      <w:bCs/>
      <w:kern w:val="32"/>
      <w:sz w:val="32"/>
      <w:szCs w:val="32"/>
      <w:lang w:eastAsia="pl-PL"/>
    </w:rPr>
  </w:style>
  <w:style w:type="paragraph" w:styleId="Tekstprzypisudolnego">
    <w:name w:val="footnote text"/>
    <w:basedOn w:val="Normalny"/>
    <w:link w:val="TekstprzypisudolnegoZnak"/>
    <w:uiPriority w:val="99"/>
    <w:unhideWhenUsed/>
    <w:rsid w:val="004E1856"/>
    <w:pPr>
      <w:jc w:val="left"/>
    </w:pPr>
    <w:rPr>
      <w:sz w:val="20"/>
      <w:szCs w:val="20"/>
      <w:lang w:eastAsia="pl-PL"/>
    </w:rPr>
  </w:style>
  <w:style w:type="character" w:customStyle="1" w:styleId="TekstprzypisudolnegoZnak">
    <w:name w:val="Tekst przypisu dolnego Znak"/>
    <w:basedOn w:val="Domylnaczcionkaakapitu"/>
    <w:link w:val="Tekstprzypisudolnego"/>
    <w:uiPriority w:val="99"/>
    <w:rsid w:val="004E1856"/>
    <w:rPr>
      <w:sz w:val="20"/>
      <w:szCs w:val="20"/>
      <w:lang w:eastAsia="pl-PL"/>
    </w:rPr>
  </w:style>
  <w:style w:type="paragraph" w:styleId="Tekstpodstawowy">
    <w:name w:val="Body Text"/>
    <w:basedOn w:val="Normalny"/>
    <w:link w:val="TekstpodstawowyZnak"/>
    <w:unhideWhenUsed/>
    <w:rsid w:val="004E1856"/>
    <w:rPr>
      <w:szCs w:val="20"/>
      <w:lang w:eastAsia="pl-PL"/>
    </w:rPr>
  </w:style>
  <w:style w:type="character" w:customStyle="1" w:styleId="TekstpodstawowyZnak">
    <w:name w:val="Tekst podstawowy Znak"/>
    <w:basedOn w:val="Domylnaczcionkaakapitu"/>
    <w:link w:val="Tekstpodstawowy"/>
    <w:rsid w:val="004E1856"/>
    <w:rPr>
      <w:szCs w:val="20"/>
      <w:lang w:eastAsia="pl-PL"/>
    </w:rPr>
  </w:style>
  <w:style w:type="paragraph" w:styleId="Tekstpodstawowywcity">
    <w:name w:val="Body Text Indent"/>
    <w:basedOn w:val="Normalny"/>
    <w:link w:val="TekstpodstawowywcityZnak"/>
    <w:uiPriority w:val="99"/>
    <w:unhideWhenUsed/>
    <w:rsid w:val="004E1856"/>
    <w:pPr>
      <w:spacing w:after="120"/>
      <w:ind w:left="283"/>
    </w:pPr>
  </w:style>
  <w:style w:type="character" w:customStyle="1" w:styleId="TekstpodstawowywcityZnak">
    <w:name w:val="Tekst podstawowy wcięty Znak"/>
    <w:basedOn w:val="Domylnaczcionkaakapitu"/>
    <w:link w:val="Tekstpodstawowywcity"/>
    <w:uiPriority w:val="99"/>
    <w:rsid w:val="004E1856"/>
  </w:style>
  <w:style w:type="character" w:styleId="Odwoanieprzypisudolnego">
    <w:name w:val="footnote reference"/>
    <w:unhideWhenUsed/>
    <w:rsid w:val="004E1856"/>
    <w:rPr>
      <w:vertAlign w:val="superscript"/>
    </w:rPr>
  </w:style>
  <w:style w:type="character" w:styleId="Pogrubienie">
    <w:name w:val="Strong"/>
    <w:basedOn w:val="Domylnaczcionkaakapitu"/>
    <w:uiPriority w:val="22"/>
    <w:qFormat/>
    <w:rsid w:val="0099088F"/>
    <w:rPr>
      <w:b/>
      <w:bCs/>
    </w:rPr>
  </w:style>
  <w:style w:type="paragraph" w:styleId="Akapitzlist">
    <w:name w:val="List Paragraph"/>
    <w:basedOn w:val="Normalny"/>
    <w:uiPriority w:val="34"/>
    <w:qFormat/>
    <w:rsid w:val="0099088F"/>
    <w:pPr>
      <w:ind w:left="720"/>
      <w:contextualSpacing/>
    </w:pPr>
  </w:style>
  <w:style w:type="character" w:customStyle="1" w:styleId="markedcontent">
    <w:name w:val="markedcontent"/>
    <w:rsid w:val="0099088F"/>
  </w:style>
  <w:style w:type="paragraph" w:styleId="Nagwek">
    <w:name w:val="header"/>
    <w:basedOn w:val="Normalny"/>
    <w:link w:val="NagwekZnak"/>
    <w:uiPriority w:val="99"/>
    <w:unhideWhenUsed/>
    <w:rsid w:val="00071C37"/>
    <w:pPr>
      <w:tabs>
        <w:tab w:val="center" w:pos="4536"/>
        <w:tab w:val="right" w:pos="9072"/>
      </w:tabs>
      <w:spacing w:line="240" w:lineRule="auto"/>
    </w:pPr>
  </w:style>
  <w:style w:type="character" w:customStyle="1" w:styleId="NagwekZnak">
    <w:name w:val="Nagłówek Znak"/>
    <w:basedOn w:val="Domylnaczcionkaakapitu"/>
    <w:link w:val="Nagwek"/>
    <w:uiPriority w:val="99"/>
    <w:rsid w:val="00071C37"/>
  </w:style>
  <w:style w:type="paragraph" w:styleId="Stopka">
    <w:name w:val="footer"/>
    <w:basedOn w:val="Normalny"/>
    <w:link w:val="StopkaZnak"/>
    <w:uiPriority w:val="99"/>
    <w:unhideWhenUsed/>
    <w:rsid w:val="00071C37"/>
    <w:pPr>
      <w:tabs>
        <w:tab w:val="center" w:pos="4536"/>
        <w:tab w:val="right" w:pos="9072"/>
      </w:tabs>
      <w:spacing w:line="240" w:lineRule="auto"/>
    </w:pPr>
  </w:style>
  <w:style w:type="character" w:customStyle="1" w:styleId="StopkaZnak">
    <w:name w:val="Stopka Znak"/>
    <w:basedOn w:val="Domylnaczcionkaakapitu"/>
    <w:link w:val="Stopka"/>
    <w:uiPriority w:val="99"/>
    <w:rsid w:val="00071C37"/>
  </w:style>
  <w:style w:type="paragraph" w:styleId="Tekstdymka">
    <w:name w:val="Balloon Text"/>
    <w:basedOn w:val="Normalny"/>
    <w:link w:val="TekstdymkaZnak"/>
    <w:uiPriority w:val="99"/>
    <w:semiHidden/>
    <w:unhideWhenUsed/>
    <w:rsid w:val="000D010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0109"/>
    <w:rPr>
      <w:rFonts w:ascii="Tahoma" w:hAnsi="Tahoma" w:cs="Tahoma"/>
      <w:sz w:val="16"/>
      <w:szCs w:val="16"/>
    </w:rPr>
  </w:style>
  <w:style w:type="paragraph" w:customStyle="1" w:styleId="Standard">
    <w:name w:val="Standard"/>
    <w:rsid w:val="00F8204D"/>
    <w:pPr>
      <w:suppressAutoHyphens/>
      <w:autoSpaceDN w:val="0"/>
      <w:spacing w:line="240" w:lineRule="auto"/>
      <w:jc w:val="left"/>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2356</Words>
  <Characters>14136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Witkowski</dc:creator>
  <cp:lastModifiedBy>Damian Pasierb</cp:lastModifiedBy>
  <cp:revision>2</cp:revision>
  <cp:lastPrinted>2024-06-19T05:39:00Z</cp:lastPrinted>
  <dcterms:created xsi:type="dcterms:W3CDTF">2024-07-15T11:56:00Z</dcterms:created>
  <dcterms:modified xsi:type="dcterms:W3CDTF">2024-07-15T11:56:00Z</dcterms:modified>
</cp:coreProperties>
</file>