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D86E" w14:textId="2E34B6C4" w:rsidR="00867D3E" w:rsidRPr="00867D3E" w:rsidRDefault="00867D3E" w:rsidP="0049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Rektor-Komendant 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Wymiaru Sprawiedliwości ogłasza KONKURS na stanowisko </w:t>
      </w:r>
      <w:r w:rsidR="00CE1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adiunkta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Instytucie </w:t>
      </w:r>
      <w:r w:rsidR="00AB0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 o Zarządzaniu i Jakości</w:t>
      </w:r>
    </w:p>
    <w:p w14:paraId="41B5AFFB" w14:textId="77777777" w:rsidR="00867D3E" w:rsidRPr="00867D3E" w:rsidRDefault="00867D3E" w:rsidP="0086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2CF69D" w14:textId="7498300F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</w:t>
      </w:r>
    </w:p>
    <w:p w14:paraId="41FDDB59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Kalisz</w:t>
      </w:r>
    </w:p>
    <w:p w14:paraId="42D4B7FA" w14:textId="094948D2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 pracowników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badawczo-dydaktycznych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nstytucie </w:t>
      </w:r>
      <w:r w:rsidR="00AB0FE4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</w:p>
    <w:p w14:paraId="75A2D912" w14:textId="1C62BA7D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B50199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https://bip.aws.edu.pl/oferty-pracy</w:t>
        </w:r>
      </w:hyperlink>
    </w:p>
    <w:p w14:paraId="036E6CEC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5544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8213211" w14:textId="3D4F77E9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omoc w p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rojektowani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realizowanie i raportowanie badań naukowych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zwłaszcza w zakresie zagadnień związanych ze specyfiką zadań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</w:t>
      </w:r>
      <w:r w:rsidR="00BB22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C8A939C" w14:textId="17D49B91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projektowaniu, realizowaniu i raportowaniu badań naukowych w ramach różnych dyscyplin naukowych wchodzących w skład dziedziny nauk społecznych, zwłaszcza związanych tematycznie ze specyfiką zadań 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BB22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7003569" w14:textId="63AA19D2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działalności naukowej ukierunkowanej na budowanie dorobku naukowego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14:paraId="0E0DDFAE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 renomowanych czasopismach i wydawnictwach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4AC438" w14:textId="135DA1C7" w:rsidR="002F6C52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wiedzy poprzez publikowanie w czasopismach i wydawnictwach popularnonaukowych i mediach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A13FA28" w14:textId="4AE6E010" w:rsidR="00F844FB" w:rsidRPr="002E4BF9" w:rsidRDefault="00F844FB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projektach badawczych;</w:t>
      </w:r>
    </w:p>
    <w:p w14:paraId="6056600C" w14:textId="44C12053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reprezentowanie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konferencjach naukowych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1042AF" w14:textId="6D8E24F2" w:rsidR="006706C2" w:rsidRDefault="002F6C52" w:rsidP="006706C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proponowanie rozwiązań problemów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organizacji biznesowych.</w:t>
      </w:r>
    </w:p>
    <w:p w14:paraId="012C3D39" w14:textId="47DBFE9D" w:rsidR="006706C2" w:rsidRDefault="006706C2" w:rsidP="006706C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w ramach dla studentów studiów stacjonarnych, niestacjonarnych i słuchaczy studiów podyplomowych</w:t>
      </w:r>
      <w:r w:rsidR="00BB22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4EC90B5" w14:textId="7BA8A7B2" w:rsidR="006706C2" w:rsidRDefault="006706C2" w:rsidP="006706C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kart prowadzonych przedmiotów i materiałów dla studentów/słuchaczy</w:t>
      </w:r>
      <w:r w:rsidR="00BB22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EACD3B" w14:textId="10365087" w:rsidR="006706C2" w:rsidRPr="006706C2" w:rsidRDefault="006706C2" w:rsidP="006706C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pracach związanych z bieżącą działalnością Instytutu.</w:t>
      </w:r>
    </w:p>
    <w:p w14:paraId="102FB8A5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PODSTAWOWE:</w:t>
      </w:r>
    </w:p>
    <w:p w14:paraId="11CB5934" w14:textId="1C1FD9F3" w:rsidR="002F6C52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stopnia naukowego doktora nauk społecznych </w:t>
      </w:r>
      <w:r w:rsidR="007D4B11">
        <w:rPr>
          <w:rFonts w:ascii="Times New Roman" w:eastAsia="Times New Roman" w:hAnsi="Times New Roman" w:cs="Times New Roman"/>
          <w:sz w:val="24"/>
          <w:szCs w:val="24"/>
          <w:lang w:eastAsia="pl-PL"/>
        </w:rPr>
        <w:t>w dyscyplinie nauki o zarządzaniu i jakości</w:t>
      </w:r>
      <w:r w:rsidR="000161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088D479" w14:textId="7A317ACF" w:rsidR="0001619C" w:rsidRPr="002E4BF9" w:rsidRDefault="0001619C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doświadczenia zawodowego z zakresu zarządzania</w:t>
      </w:r>
      <w:r w:rsidR="007D4B11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w zakresie zarządzania wizerunkiem i komunikacji,</w:t>
      </w:r>
    </w:p>
    <w:p w14:paraId="4129C967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7B204004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umyślne,</w:t>
      </w:r>
    </w:p>
    <w:p w14:paraId="1F44E439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30F42178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PREFEROWANE BĘDĄ OSOBY:</w:t>
      </w:r>
    </w:p>
    <w:p w14:paraId="20B4CC5E" w14:textId="22AE51F2" w:rsidR="002F6C52" w:rsidRPr="002A0D26" w:rsidRDefault="002F6C52" w:rsidP="002A0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posiadające znaczący, udokumentowany dorobek naukowy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310E878" w14:textId="3B08631A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 autorami publikacji naukowych (w tym monografii </w:t>
      </w:r>
      <w:proofErr w:type="spellStart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jednoautorskich</w:t>
      </w:r>
      <w:proofErr w:type="spellEnd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F96A1B" w14:textId="0E648FB6" w:rsid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umiejętności projektowania, realizowania i raportowania badań naukowych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nauk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dorobkiem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badawczy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m (projekty naukowo – badawcze</w:t>
      </w:r>
      <w:r w:rsidR="0081094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B337E2" w14:textId="72048C77" w:rsidR="002F6C52" w:rsidRP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dydaktycznej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popularyzacji wiedzy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wdrażaniu rozwiązań w praktyce społecznej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73AF58" w14:textId="4CE72D7C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podejmujące inną aktywność w obszarach związanych z funkcjonowaniem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o charakterze non profit i for profit;</w:t>
      </w:r>
    </w:p>
    <w:p w14:paraId="3D631E58" w14:textId="7777777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władające językiem angielskim na poziomie umożliwiającym korzystanie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anglojęzycznej literatury naukowej z obszaru nauk społecznych i humanistycznych,</w:t>
      </w:r>
    </w:p>
    <w:p w14:paraId="1E8FF894" w14:textId="47D9E861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dające rękojmię terminowego wykonywania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podejmowanych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pl-PL"/>
        </w:rPr>
        <w:t>WS,</w:t>
      </w:r>
    </w:p>
    <w:p w14:paraId="143FFABE" w14:textId="636AFBD8" w:rsidR="00867D3E" w:rsidRPr="00867D3E" w:rsidRDefault="002F6C52" w:rsidP="00867D3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wyrażające gotowość realizacji zajęć dydaktycznych w terenie (w tym</w:t>
      </w:r>
      <w:r w:rsidR="009904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Kaliszu,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i jej okolicach)</w:t>
      </w:r>
    </w:p>
    <w:p w14:paraId="75830E9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3FD44A5E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4E35CDF1" w14:textId="03F56767" w:rsidR="00867D3E" w:rsidRPr="00867D3E" w:rsidRDefault="00867D3E" w:rsidP="00B90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zapoznaniu się z klauzulą informacyjną – zał. nr 1 i 2;</w:t>
      </w:r>
    </w:p>
    <w:p w14:paraId="012A6F9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vitae;</w:t>
      </w:r>
    </w:p>
    <w:p w14:paraId="5406DF6C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6B61298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31F426CA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7E80D77D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3;</w:t>
      </w:r>
    </w:p>
    <w:p w14:paraId="2FD7DAE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7D8E8AE8" w14:textId="1D988559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6073F039" w14:textId="3F918355" w:rsidR="00867D3E" w:rsidRPr="00867D3E" w:rsidRDefault="00867D3E" w:rsidP="0050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zainteresowana winna złożyć wymagane dokumenty w siedzibie </w:t>
      </w:r>
      <w:r w:rsidR="00B50199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sekretariat: 00-155 Warszawa, ul. Karmelicka 9, w godzinach 9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pośrednictwem poczty lub poczt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ws.edu.pl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B46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BC2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9B6C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listopada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B46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WS).</w:t>
      </w:r>
    </w:p>
    <w:p w14:paraId="5AD3A3FB" w14:textId="0EBBFE13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siedzibie Uczelni powinny być w zamkniętej kopercie z dopiskiem „Oferta pracy –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ucie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0446B5E5" w14:textId="77777777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27BCC04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14:paraId="0F290C1C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Niepoinformowanie kandydata o wynikach konkursu będzie równoznaczne z odrzuceniem jego oferty.</w:t>
      </w:r>
    </w:p>
    <w:p w14:paraId="34C2370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14:paraId="19C52158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3A9CE9BC" w14:textId="3C665D45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do </w:t>
      </w:r>
      <w:r w:rsidR="00BC2FF6">
        <w:rPr>
          <w:rFonts w:ascii="Times New Roman" w:eastAsia="Times New Roman" w:hAnsi="Times New Roman" w:cs="Times New Roman"/>
          <w:sz w:val="24"/>
          <w:szCs w:val="24"/>
          <w:lang w:eastAsia="pl-PL"/>
        </w:rPr>
        <w:t>ośmiu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 od terminu zakończenia ogłoszenia.</w:t>
      </w:r>
    </w:p>
    <w:p w14:paraId="30BFB70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Uczelnia nie zapewnia mieszkania.</w:t>
      </w:r>
    </w:p>
    <w:p w14:paraId="45DE3AD3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98386F7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5DDBB8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666FDF04" w14:textId="1CAB4510" w:rsidR="00867D3E" w:rsidRPr="00867D3E" w:rsidRDefault="00E363A8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867D3E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zastrzega sobie prawo do zamknięcia konkursu bez rozstrzygnięcia. </w:t>
      </w:r>
    </w:p>
    <w:p w14:paraId="6CCB866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6EFF11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14:paraId="4E01BB54" w14:textId="1D4378A8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</w:p>
    <w:p w14:paraId="337C5E88" w14:textId="22D0F004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w rozumieniu art. 4 pkt 7 RODO jest </w:t>
      </w:r>
      <w:r w:rsidR="00E363A8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z siedzibą przy ul. Wiśniowej 50, 02-520 Warszawa.</w:t>
      </w:r>
    </w:p>
    <w:p w14:paraId="45435927" w14:textId="0BEAB92A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</w:t>
      </w:r>
      <w:bookmarkStart w:id="0" w:name="_GoBack"/>
      <w:bookmarkEnd w:id="0"/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 podany adres jego siedziby lub elektronicznie pod adresem </w:t>
      </w:r>
      <w:hyperlink r:id="rId8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C00D87" w14:textId="4EC31968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- m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ail: </w:t>
      </w:r>
      <w:hyperlink r:id="rId9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14:paraId="39D3BE26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0B3283EF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14:paraId="2BFC3048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14:paraId="04D5067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procesach. </w:t>
      </w:r>
    </w:p>
    <w:p w14:paraId="7B64A6B7" w14:textId="52D4F139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14:paraId="5F5CA4E1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przysługuje prawo:</w:t>
      </w:r>
    </w:p>
    <w:p w14:paraId="002E22E2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dostępu do treści swoich danych osobowych na zasadach określonych w art. 15 RODO;</w:t>
      </w:r>
    </w:p>
    <w:p w14:paraId="04FCF519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14:paraId="77536E03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      żądania usunięcia danych, na zasadach określonych w art. 17  RODO;</w:t>
      </w:r>
    </w:p>
    <w:p w14:paraId="56B05E9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ograniczenia przetwarzania danych, w przypadkach określonych w art. 18 RODO;</w:t>
      </w:r>
    </w:p>
    <w:p w14:paraId="47289C8B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7C0A5F5A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RODO;</w:t>
      </w:r>
    </w:p>
    <w:p w14:paraId="34F8FE4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14:paraId="4F3EAF25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8. Udostępnione przez Państwa dane osobowe nie będą podlegały zautomatyzowanemu przetwarzaniu w rozumieniu art. 22 ust. 1 RODO.    </w:t>
      </w:r>
    </w:p>
    <w:p w14:paraId="32D20CB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9. Podanie danych osobowych jest obowiązkowe i niezbędne dla przeprowadzenia przedmiotowego postępowania.</w:t>
      </w:r>
    </w:p>
    <w:p w14:paraId="3F3F7086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CC918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F8DC5C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2AA54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13E8FD" w14:textId="77777777" w:rsidR="005E1F6E" w:rsidRDefault="005E1F6E"/>
    <w:sectPr w:rsidR="005E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E6C11" w14:textId="77777777" w:rsidR="002140D0" w:rsidRDefault="002140D0" w:rsidP="00AB0FE4">
      <w:pPr>
        <w:spacing w:after="0" w:line="240" w:lineRule="auto"/>
      </w:pPr>
      <w:r>
        <w:separator/>
      </w:r>
    </w:p>
  </w:endnote>
  <w:endnote w:type="continuationSeparator" w:id="0">
    <w:p w14:paraId="046BADAE" w14:textId="77777777" w:rsidR="002140D0" w:rsidRDefault="002140D0" w:rsidP="00AB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9AB9A" w14:textId="77777777" w:rsidR="002140D0" w:rsidRDefault="002140D0" w:rsidP="00AB0FE4">
      <w:pPr>
        <w:spacing w:after="0" w:line="240" w:lineRule="auto"/>
      </w:pPr>
      <w:r>
        <w:separator/>
      </w:r>
    </w:p>
  </w:footnote>
  <w:footnote w:type="continuationSeparator" w:id="0">
    <w:p w14:paraId="73BF6EC6" w14:textId="77777777" w:rsidR="002140D0" w:rsidRDefault="002140D0" w:rsidP="00AB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DE"/>
    <w:multiLevelType w:val="multilevel"/>
    <w:tmpl w:val="FF2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39B"/>
    <w:multiLevelType w:val="multilevel"/>
    <w:tmpl w:val="B8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2B1B"/>
    <w:multiLevelType w:val="multilevel"/>
    <w:tmpl w:val="F1D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B1935"/>
    <w:multiLevelType w:val="multilevel"/>
    <w:tmpl w:val="52B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D11"/>
    <w:multiLevelType w:val="multilevel"/>
    <w:tmpl w:val="DFAC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491"/>
    <w:multiLevelType w:val="multilevel"/>
    <w:tmpl w:val="61B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D08A2"/>
    <w:multiLevelType w:val="multilevel"/>
    <w:tmpl w:val="AC8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11524"/>
    <w:multiLevelType w:val="multilevel"/>
    <w:tmpl w:val="5E68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E55E1"/>
    <w:multiLevelType w:val="multilevel"/>
    <w:tmpl w:val="A28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E"/>
    <w:rsid w:val="0001619C"/>
    <w:rsid w:val="00067F92"/>
    <w:rsid w:val="001122F5"/>
    <w:rsid w:val="001C080B"/>
    <w:rsid w:val="001E5703"/>
    <w:rsid w:val="002140D0"/>
    <w:rsid w:val="0021419F"/>
    <w:rsid w:val="00296835"/>
    <w:rsid w:val="002A0D26"/>
    <w:rsid w:val="002E242C"/>
    <w:rsid w:val="002F6C52"/>
    <w:rsid w:val="003C3072"/>
    <w:rsid w:val="0043546C"/>
    <w:rsid w:val="004906BA"/>
    <w:rsid w:val="00502F99"/>
    <w:rsid w:val="00506842"/>
    <w:rsid w:val="0056544F"/>
    <w:rsid w:val="005E1F6E"/>
    <w:rsid w:val="005E601E"/>
    <w:rsid w:val="005F4A2B"/>
    <w:rsid w:val="00611CC2"/>
    <w:rsid w:val="006706C2"/>
    <w:rsid w:val="00677862"/>
    <w:rsid w:val="00692555"/>
    <w:rsid w:val="00720E45"/>
    <w:rsid w:val="007D4B11"/>
    <w:rsid w:val="0081094D"/>
    <w:rsid w:val="00867D3E"/>
    <w:rsid w:val="008B1050"/>
    <w:rsid w:val="008D005C"/>
    <w:rsid w:val="009904F4"/>
    <w:rsid w:val="009B6C5F"/>
    <w:rsid w:val="00A340F7"/>
    <w:rsid w:val="00A46F45"/>
    <w:rsid w:val="00A90E64"/>
    <w:rsid w:val="00AB0FE4"/>
    <w:rsid w:val="00AF43CF"/>
    <w:rsid w:val="00B01EE8"/>
    <w:rsid w:val="00B461B5"/>
    <w:rsid w:val="00B50199"/>
    <w:rsid w:val="00B85878"/>
    <w:rsid w:val="00B90084"/>
    <w:rsid w:val="00BA55D6"/>
    <w:rsid w:val="00BB22D7"/>
    <w:rsid w:val="00BC2FF6"/>
    <w:rsid w:val="00C2069B"/>
    <w:rsid w:val="00C977E9"/>
    <w:rsid w:val="00CA5EDD"/>
    <w:rsid w:val="00CE1032"/>
    <w:rsid w:val="00D522A1"/>
    <w:rsid w:val="00DB08F3"/>
    <w:rsid w:val="00E363A8"/>
    <w:rsid w:val="00EC0F10"/>
    <w:rsid w:val="00F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B87"/>
  <w15:chartTrackingRefBased/>
  <w15:docId w15:val="{F9043FBB-FC40-4587-8DCA-CE9305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4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4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F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F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F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aws.edu.pl/oferty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a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2</cp:revision>
  <dcterms:created xsi:type="dcterms:W3CDTF">2024-10-10T11:38:00Z</dcterms:created>
  <dcterms:modified xsi:type="dcterms:W3CDTF">2024-10-10T11:38:00Z</dcterms:modified>
</cp:coreProperties>
</file>