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715784" w14:paraId="396648C2" w14:textId="77777777" w:rsidTr="00DC23D3">
        <w:tc>
          <w:tcPr>
            <w:tcW w:w="421" w:type="dxa"/>
          </w:tcPr>
          <w:p w14:paraId="66E6F6AB" w14:textId="0B9C9BBC" w:rsidR="00715784" w:rsidRDefault="00715784"/>
        </w:tc>
        <w:tc>
          <w:tcPr>
            <w:tcW w:w="8641" w:type="dxa"/>
          </w:tcPr>
          <w:p w14:paraId="4572CDFF" w14:textId="191C1F3C" w:rsidR="00715784" w:rsidRPr="001D261A" w:rsidRDefault="00715784" w:rsidP="001D261A">
            <w:pPr>
              <w:jc w:val="center"/>
              <w:rPr>
                <w:b/>
                <w:bCs/>
              </w:rPr>
            </w:pPr>
            <w:r w:rsidRPr="001D261A">
              <w:rPr>
                <w:b/>
                <w:bCs/>
              </w:rPr>
              <w:t>Informacja o przetwarzaniu danych osobowych</w:t>
            </w:r>
          </w:p>
          <w:p w14:paraId="28D2C898" w14:textId="514DBE28" w:rsidR="00715784" w:rsidRDefault="00E23BDA" w:rsidP="00FF450A">
            <w:pPr>
              <w:jc w:val="center"/>
            </w:pPr>
            <w:r>
              <w:rPr>
                <w:b/>
                <w:bCs/>
              </w:rPr>
              <w:t>w procesie rekrutacji pracownika</w:t>
            </w:r>
          </w:p>
        </w:tc>
      </w:tr>
      <w:tr w:rsidR="00715784" w14:paraId="7F2B5516" w14:textId="77777777" w:rsidTr="00DC23D3">
        <w:tc>
          <w:tcPr>
            <w:tcW w:w="421" w:type="dxa"/>
          </w:tcPr>
          <w:p w14:paraId="0A894257" w14:textId="28A3E70D" w:rsidR="00715784" w:rsidRDefault="00715784"/>
        </w:tc>
        <w:tc>
          <w:tcPr>
            <w:tcW w:w="8641" w:type="dxa"/>
          </w:tcPr>
          <w:p w14:paraId="240216A4" w14:textId="3D7E4FB7" w:rsidR="00715784" w:rsidRDefault="00715784" w:rsidP="001D261A">
            <w:pPr>
              <w:suppressAutoHyphens/>
              <w:spacing w:before="120" w:after="120"/>
              <w:jc w:val="both"/>
            </w:pPr>
            <w:r w:rsidRPr="0071578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Działając na podstawie z art. 13 Rozporządzenia Parlamentu Europejskiego i Rady (UE) 2016/679 z dnia 27 kwietnia 2016 r. </w:t>
            </w:r>
            <w:r w:rsidRPr="0071578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="00E23BDA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– zwanego dalej „Rozporządzeniem (UE) 2016/679”, informuję Panią/Pana iż:</w:t>
            </w:r>
          </w:p>
        </w:tc>
      </w:tr>
      <w:tr w:rsidR="007607AA" w14:paraId="1B179F78" w14:textId="77777777" w:rsidTr="00DC23D3">
        <w:tc>
          <w:tcPr>
            <w:tcW w:w="421" w:type="dxa"/>
          </w:tcPr>
          <w:p w14:paraId="1F04D1A8" w14:textId="1AAF3168" w:rsidR="007607AA" w:rsidRDefault="007607AA" w:rsidP="007607AA">
            <w:r>
              <w:t>1</w:t>
            </w:r>
          </w:p>
        </w:tc>
        <w:tc>
          <w:tcPr>
            <w:tcW w:w="8641" w:type="dxa"/>
          </w:tcPr>
          <w:p w14:paraId="290C02DF" w14:textId="77777777" w:rsidR="007607AA" w:rsidRPr="00004817" w:rsidRDefault="007607AA" w:rsidP="007607AA">
            <w:pPr>
              <w:rPr>
                <w:rFonts w:ascii="Tahoma" w:hAnsi="Tahoma" w:cs="Tahoma"/>
                <w:sz w:val="20"/>
                <w:szCs w:val="20"/>
              </w:rPr>
            </w:pPr>
            <w:r w:rsidRPr="00004817">
              <w:rPr>
                <w:rFonts w:ascii="Tahoma" w:hAnsi="Tahoma" w:cs="Tahoma"/>
                <w:sz w:val="20"/>
                <w:szCs w:val="20"/>
              </w:rPr>
              <w:t>Administratorem Pani/Pana danych jest  Państwowy Powiatowy Inspektor Sanitarny w Zakopanem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 w:rsidRPr="00004817">
              <w:rPr>
                <w:rFonts w:ascii="Tahoma" w:hAnsi="Tahoma" w:cs="Tahoma"/>
                <w:sz w:val="20"/>
                <w:szCs w:val="20"/>
              </w:rPr>
              <w:t>Powiatowa Stacja Sanitarno-Epidemiologiczna w Zakopanem,, ul. Chramcówki 19a, 34-500 Zakopane, e-mail: psse.zakopane@sanepid.gov.pl.pl, centrala telefoniczna: (+48) 18 20 68 697; strona internetowa:</w:t>
            </w:r>
          </w:p>
          <w:p w14:paraId="3C6C2015" w14:textId="4CD6F7E2" w:rsidR="007607AA" w:rsidRDefault="007607AA" w:rsidP="007607AA">
            <w:r w:rsidRPr="00004817">
              <w:rPr>
                <w:rFonts w:ascii="Tahoma" w:hAnsi="Tahoma" w:cs="Tahoma"/>
                <w:sz w:val="20"/>
                <w:szCs w:val="20"/>
              </w:rPr>
              <w:t xml:space="preserve">www.gov.pl/web/psse-zakopane, adres skrytki </w:t>
            </w:r>
            <w:proofErr w:type="spellStart"/>
            <w:r w:rsidRPr="00004817"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 w:rsidRPr="00004817">
              <w:rPr>
                <w:rFonts w:ascii="Tahoma" w:hAnsi="Tahoma" w:cs="Tahoma"/>
                <w:sz w:val="20"/>
                <w:szCs w:val="20"/>
              </w:rPr>
              <w:t>: /PSSE_ZAKOPANE/skrytka</w:t>
            </w:r>
          </w:p>
        </w:tc>
      </w:tr>
      <w:tr w:rsidR="007607AA" w14:paraId="5EA45A17" w14:textId="77777777" w:rsidTr="00DC23D3">
        <w:tc>
          <w:tcPr>
            <w:tcW w:w="421" w:type="dxa"/>
          </w:tcPr>
          <w:p w14:paraId="71CFC805" w14:textId="4E072B3D" w:rsidR="007607AA" w:rsidRDefault="007607AA" w:rsidP="007607AA">
            <w:r>
              <w:t>2</w:t>
            </w:r>
          </w:p>
        </w:tc>
        <w:tc>
          <w:tcPr>
            <w:tcW w:w="8641" w:type="dxa"/>
          </w:tcPr>
          <w:p w14:paraId="744D9043" w14:textId="3BDB2035" w:rsidR="007607AA" w:rsidRDefault="007607AA" w:rsidP="007607AA">
            <w:pPr>
              <w:spacing w:before="120" w:after="120" w:line="252" w:lineRule="auto"/>
              <w:jc w:val="both"/>
              <w:textDirection w:val="btLr"/>
              <w:textAlignment w:val="top"/>
              <w:outlineLvl w:val="0"/>
            </w:pPr>
            <w:r w:rsidRPr="00004817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We wszelkich sprawach związanych z przetwarzaniem danych osobowych przez Administratora danych można kontaktować się z Inspektorem Ochrony Danych za pośrednictwem poczty elektronicznej, przesyłając informację na adres e-mail: iod.psse.zakopane@sanepid.gov.pl lub dzwoniąc pod numer: 18 2068697 wew. 27 lub listownie i osobiście pod adresem siedziby Administratora Danych.</w:t>
            </w:r>
          </w:p>
        </w:tc>
      </w:tr>
      <w:tr w:rsidR="00715784" w14:paraId="2AC9A78A" w14:textId="77777777" w:rsidTr="00DC23D3">
        <w:tc>
          <w:tcPr>
            <w:tcW w:w="421" w:type="dxa"/>
          </w:tcPr>
          <w:p w14:paraId="75582DFA" w14:textId="722B1D8F" w:rsidR="00715784" w:rsidRDefault="00D61BD6">
            <w:r>
              <w:t>3</w:t>
            </w:r>
          </w:p>
        </w:tc>
        <w:tc>
          <w:tcPr>
            <w:tcW w:w="8641" w:type="dxa"/>
          </w:tcPr>
          <w:sdt>
            <w:sdt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ag w:val="goog_rdk_3"/>
              <w:id w:val="277383247"/>
            </w:sdtPr>
            <w:sdtContent>
              <w:p w14:paraId="34060D26" w14:textId="30413512" w:rsidR="00E23BDA" w:rsidRPr="00E23BDA" w:rsidRDefault="00E23BDA" w:rsidP="00CF7B76">
                <w:pPr>
                  <w:pStyle w:val="Akapitzlist2"/>
                  <w:spacing w:line="240" w:lineRule="auto"/>
                  <w:ind w:left="0"/>
                  <w:jc w:val="both"/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</w:pP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Pani/Pana dane osobowe w zakresie wskazanym w przepisach </w:t>
                </w:r>
                <w:r w:rsidR="002830C6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prawa pracy 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tj. art. </w:t>
                </w:r>
                <w:r w:rsidR="008A3990"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22</w:t>
                </w:r>
                <w:r w:rsidR="008A3990" w:rsidRPr="00E23BDA">
                  <w:rPr>
                    <w:rFonts w:ascii="Tahoma" w:eastAsia="Times New Roman" w:hAnsi="Tahoma" w:cs="Tahoma"/>
                    <w:sz w:val="20"/>
                    <w:szCs w:val="20"/>
                    <w:vertAlign w:val="superscript"/>
                    <w:lang w:eastAsia="pl-PL"/>
                  </w:rPr>
                  <w:t>1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vertAlign w:val="superscript"/>
                    <w:lang w:eastAsia="pl-PL"/>
                  </w:rPr>
                  <w:t xml:space="preserve"> </w:t>
                </w:r>
                <w:r w:rsidR="00003035" w:rsidRPr="00003035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§</w:t>
                </w:r>
                <w:r w:rsidR="00003035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1 </w:t>
                </w:r>
                <w:r w:rsidR="00D34D24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ustawy z dnia 26 czerwca 1974 r. </w:t>
                </w:r>
                <w:r w:rsidRPr="00E23BDA">
                  <w:rPr>
                    <w:rFonts w:ascii="Tahoma" w:eastAsia="Times New Roman" w:hAnsi="Tahoma" w:cs="Tahoma"/>
                    <w:i/>
                    <w:iCs/>
                    <w:sz w:val="20"/>
                    <w:szCs w:val="20"/>
                    <w:lang w:eastAsia="pl-PL"/>
                  </w:rPr>
                  <w:t>Kodeks pracy</w:t>
                </w:r>
                <w:r w:rsidR="00D34D24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(Dz. U. z 2022 poz. 1510 ze zm.)</w:t>
                </w: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będą przetwarzane w celu przeprowadzenia 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postępowania</w:t>
                </w: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rekrutacyjnego na podstawie </w:t>
                </w:r>
                <w:sdt>
                  <w:sdtPr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ag w:val="goog_rdk_1"/>
                    <w:id w:val="-509133660"/>
                  </w:sdtPr>
                  <w:sdtContent/>
                </w:sdt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art. 6 ust. 1 lit 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b</w:t>
                </w:r>
                <w:r w:rsidR="00003035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i c 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</w:t>
                </w: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Rozporządzenia (UE) 2016/679, natomiast pozostałe dane na podstawie udzielonej zgody (art. 6 ust. 1 lit a Rozporządzenia (UE) 2016/679)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.</w:t>
                </w: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Jeżeli w dokumentach aplikacyjnych zawarte są szczególne kategorie danych osobowych, o których mowa w art. 9 ust. 1 Rozporządzenia (UE) 2016/679 konieczna będzie Pani/Pana zgoda na ich przetwarzanie (art. 9 ust. 2 lit a Rozporządzenia (UE) 2016/679</w:t>
                </w:r>
                <w:sdt>
                  <w:sdtPr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ag w:val="goog_rdk_2"/>
                    <w:id w:val="-807313502"/>
                  </w:sdtPr>
                  <w:sdtContent>
                    <w:r w:rsidRPr="00E23BDA">
                      <w:rPr>
                        <w:rFonts w:ascii="Tahoma" w:eastAsia="Times New Roman" w:hAnsi="Tahoma" w:cs="Tahoma"/>
                        <w:sz w:val="20"/>
                        <w:szCs w:val="20"/>
                        <w:lang w:eastAsia="pl-PL"/>
                      </w:rPr>
                      <w:t xml:space="preserve"> </w:t>
                    </w:r>
                  </w:sdtContent>
                </w:sdt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)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. Udzielone zgody mogą zostać odwołane w dowolnym czasie.</w:t>
                </w: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</w:t>
                </w:r>
              </w:p>
            </w:sdtContent>
          </w:sdt>
          <w:p w14:paraId="62211904" w14:textId="281C8E2C" w:rsidR="00CF7B76" w:rsidRDefault="00CF7B76" w:rsidP="00CF7B76">
            <w:pPr>
              <w:pStyle w:val="Akapitzlist2"/>
              <w:spacing w:before="120" w:after="120" w:line="240" w:lineRule="auto"/>
              <w:ind w:left="0"/>
              <w:jc w:val="both"/>
            </w:pPr>
            <w:r w:rsidRPr="00CF7B76">
              <w:t xml:space="preserve">Podanie danych osobowych jest dobrowolne ale niezbędne dla potrzeb trwającego postępowania rekrutacyjnego w zakresie określonym art. </w:t>
            </w:r>
            <w:r w:rsidRPr="00E23B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</w:t>
            </w:r>
            <w:r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1</w:t>
            </w:r>
            <w:r w:rsidRPr="00E23B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CF7B76">
              <w:t xml:space="preserve">ustawy </w:t>
            </w:r>
            <w:r w:rsidRPr="00CF7B76">
              <w:rPr>
                <w:i/>
                <w:iCs/>
              </w:rPr>
              <w:t>Kodeks pracy</w:t>
            </w:r>
            <w:r>
              <w:t>.</w:t>
            </w:r>
            <w:r w:rsidRPr="00CF7B76">
              <w:t xml:space="preserve"> Konsekwencją braku podania danych osobowych jest niedopuszczenie do postępowania rekrutacyjnego</w:t>
            </w:r>
            <w:r>
              <w:t>.</w:t>
            </w:r>
          </w:p>
        </w:tc>
      </w:tr>
      <w:tr w:rsidR="00715784" w14:paraId="7F576B2A" w14:textId="77777777" w:rsidTr="00DC23D3">
        <w:tc>
          <w:tcPr>
            <w:tcW w:w="421" w:type="dxa"/>
          </w:tcPr>
          <w:p w14:paraId="45370DE5" w14:textId="70E94822" w:rsidR="00715784" w:rsidRDefault="008219FB">
            <w:r>
              <w:t>4</w:t>
            </w:r>
          </w:p>
        </w:tc>
        <w:tc>
          <w:tcPr>
            <w:tcW w:w="8641" w:type="dxa"/>
          </w:tcPr>
          <w:p w14:paraId="152D20FE" w14:textId="027AC955" w:rsidR="00715784" w:rsidRDefault="008219FB" w:rsidP="008C5B01">
            <w:pPr>
              <w:pStyle w:val="Akapitzlist1"/>
              <w:spacing w:before="120" w:after="120" w:line="240" w:lineRule="auto"/>
              <w:ind w:left="0"/>
              <w:jc w:val="both"/>
            </w:pP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Pani/Pana dane osobowe nie zostaną ujawnione innym odbiorcom oraz nie będą przekazywane do państwa trzeciego lub organizacji międzynarodowych. Dane będą mogły być przekazywane wyłącznie podmiotom uprawnionym na podstawie przepisów prawa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(np. Policji, Prokuraturze)</w:t>
            </w:r>
            <w:r w:rsidR="000030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jak </w:t>
            </w:r>
            <w:r w:rsidR="00003035" w:rsidRPr="006069E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również podmiotom obsługującym systemy teleinformatyczne i świadczące usługi serwisowe</w:t>
            </w:r>
            <w:r w:rsidR="006069EB" w:rsidRPr="006069E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na rzecz Administratora.</w:t>
            </w:r>
            <w:r w:rsidR="00003035" w:rsidRPr="006069E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B7845" w14:paraId="243B8CCF" w14:textId="77777777" w:rsidTr="00DC23D3">
        <w:tc>
          <w:tcPr>
            <w:tcW w:w="421" w:type="dxa"/>
          </w:tcPr>
          <w:p w14:paraId="17F3F626" w14:textId="10D87528" w:rsidR="008B7845" w:rsidRDefault="008B7845">
            <w:r>
              <w:t>5</w:t>
            </w:r>
          </w:p>
        </w:tc>
        <w:tc>
          <w:tcPr>
            <w:tcW w:w="8641" w:type="dxa"/>
          </w:tcPr>
          <w:p w14:paraId="1FF1737E" w14:textId="2C35D75C" w:rsidR="00FF2060" w:rsidRPr="007607AA" w:rsidRDefault="00FF2060" w:rsidP="00FF2060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Dane osobowe będą przechowywane przez okres </w:t>
            </w:r>
            <w:r w:rsidR="00003035"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  <w:r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mies</w:t>
            </w:r>
            <w:r w:rsidR="006069EB"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ięcy</w:t>
            </w:r>
            <w:r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od daty zakończenia postępowania rekrutacyjnego. Jeżeli przekazane przez Panią/Pana dokumenty nie zostaną odebrane w ciągu </w:t>
            </w:r>
            <w:r w:rsidR="006069EB"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  <w:r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7607AA"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miesięcy</w:t>
            </w:r>
            <w:r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od zakończenia procesu rekrutacji, zostaną trwale usunięte z systemów informatycznych oraz zbioru papierowego Administratora. </w:t>
            </w:r>
          </w:p>
          <w:p w14:paraId="05F96002" w14:textId="4DB25340" w:rsidR="00CF7B76" w:rsidRPr="007607AA" w:rsidRDefault="00CF7B76" w:rsidP="00FF2060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Dane osobowe zawarte w pismach, protokołach, wszelkich załącznikach oraz dane osobowe zgromadzone w systemach informatycznych </w:t>
            </w:r>
            <w:r w:rsidR="007607AA"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</w:t>
            </w:r>
            <w:r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SSE</w:t>
            </w:r>
            <w:r w:rsid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 Zakopanem</w:t>
            </w:r>
            <w:r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dotyczące procesu rekrutacji, których adresatem jest </w:t>
            </w:r>
            <w:r w:rsidR="007607AA"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</w:t>
            </w:r>
            <w:r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SSE będą przetwarzane przez okres zgodny</w:t>
            </w:r>
            <w:r w:rsidR="00FF2060"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kwalifikacja archiwalną wynikającą z Załącznika nr 5 – </w:t>
            </w:r>
            <w:r w:rsidRPr="007607AA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Jednolity rzeczowy wykaz akt organów zespolonej administracji rządowej w województwie i urzędów obsługujących te organy</w:t>
            </w:r>
            <w:r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do rozporządzenia Prezesa Rady Ministrów z dnia 18 stycznia 2011 r. </w:t>
            </w:r>
            <w:r w:rsidRPr="007607AA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sprawie instrukcji kancelaryjnej, jednolitych rzeczowych wykazów akt oraz instrukcji w sprawie organizacji zakresu działania archiwów zakładowych </w:t>
            </w:r>
            <w:r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(Dz.U. Nr 14, poz. 67 z </w:t>
            </w:r>
            <w:proofErr w:type="spellStart"/>
            <w:r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późn</w:t>
            </w:r>
            <w:proofErr w:type="spellEnd"/>
            <w:r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zm.</w:t>
            </w:r>
            <w:hyperlink r:id="rId7">
              <w:r w:rsidRPr="007607AA">
                <w:rPr>
                  <w:rStyle w:val="Hipercze"/>
                  <w:rFonts w:ascii="Tahoma" w:eastAsia="Times New Roman" w:hAnsi="Tahoma" w:cs="Tahoma"/>
                  <w:color w:val="auto"/>
                  <w:sz w:val="20"/>
                  <w:szCs w:val="20"/>
                  <w:lang w:eastAsia="pl-PL"/>
                </w:rPr>
                <w:t>)</w:t>
              </w:r>
            </w:hyperlink>
            <w:r w:rsidRPr="007607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14:paraId="0536D950" w14:textId="36B9DC81" w:rsidR="008B7845" w:rsidRPr="002B646D" w:rsidRDefault="008B7845" w:rsidP="00FF2060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845" w14:paraId="54530AF6" w14:textId="77777777" w:rsidTr="00DC23D3">
        <w:tc>
          <w:tcPr>
            <w:tcW w:w="421" w:type="dxa"/>
          </w:tcPr>
          <w:p w14:paraId="1B95A443" w14:textId="73DAD0C7" w:rsidR="008B7845" w:rsidRDefault="008B7845">
            <w:r>
              <w:t>6</w:t>
            </w:r>
          </w:p>
        </w:tc>
        <w:tc>
          <w:tcPr>
            <w:tcW w:w="8641" w:type="dxa"/>
          </w:tcPr>
          <w:p w14:paraId="14127C62" w14:textId="29B4E903" w:rsidR="008C5B01" w:rsidRPr="008C5B01" w:rsidRDefault="008B7845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position w:val="-1"/>
                <w:lang w:eastAsia="zh-CN"/>
              </w:rPr>
            </w:pPr>
            <w:r w:rsidRPr="008B7845">
              <w:rPr>
                <w:rFonts w:ascii="Tahoma" w:eastAsia="Tahoma" w:hAnsi="Tahoma" w:cs="Tahoma"/>
                <w:color w:val="000000"/>
                <w:sz w:val="20"/>
                <w:szCs w:val="20"/>
              </w:rPr>
              <w:t>Posiada Pani/Pan prawo dostępu do treści swoich danych i ich sprostowania</w:t>
            </w:r>
            <w:r w:rsidR="006069E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(poprawiania)</w:t>
            </w:r>
            <w:r w:rsidRPr="008B7845">
              <w:rPr>
                <w:rFonts w:ascii="Tahoma" w:eastAsia="Tahoma" w:hAnsi="Tahoma" w:cs="Tahoma"/>
                <w:color w:val="000000"/>
                <w:sz w:val="20"/>
                <w:szCs w:val="20"/>
              </w:rPr>
              <w:t>, usunięcia</w:t>
            </w:r>
            <w:r w:rsidR="006069E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po upływie okresu przechowywania</w:t>
            </w:r>
            <w:r w:rsidRPr="008B7845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, ograniczenia przetwarzania, prawo do </w:t>
            </w:r>
            <w:r w:rsidRPr="008B7845"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przenoszenia danych, a także prawo do cofnięcia zgody w dowolnym momencie bez wpływu na zgodność z prawem przetwarzania, którego dokonano na podstawie zgody przed jej cofnięciem.</w:t>
            </w:r>
            <w:r w:rsidR="008C5B01" w:rsidRPr="008C5B01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1BD81656" w14:textId="1F97201E" w:rsidR="008C5B01" w:rsidRPr="008C5B01" w:rsidRDefault="008C5B01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position w:val="-1"/>
                <w:sz w:val="20"/>
                <w:szCs w:val="20"/>
                <w:lang w:eastAsia="zh-CN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 xml:space="preserve">Informuję również Panią/Pana, iż stosownie do art. 15 ust. 1 Rozporządzenia (UE) 2016/679 jest Pani/ Pan uprawniony do uzyskania od administratora potwierdzenia, czy przetwarzane są dane osobowe </w:t>
            </w:r>
            <w:r w:rsidR="006069EB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>Pani/Pana</w:t>
            </w: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 xml:space="preserve"> dotyczące, a jeżeli ma to miejsce, do uzyskania dostępu do nich.</w:t>
            </w:r>
          </w:p>
          <w:p w14:paraId="4BDD9551" w14:textId="77777777" w:rsidR="008C5B01" w:rsidRPr="008C5B01" w:rsidRDefault="008C5B01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sz w:val="20"/>
                <w:szCs w:val="20"/>
                <w:lang w:eastAsia="zh-CN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>Informuję również, iż stosownie do art. 15 ust. 3 Rozporządzenia (UE) 2016/679  za wszelkie kolejne kopie danych osobowych administrator może pobrać opłatę w wysokości wynikającej z kosztów administracyjnych. Jeżeli osoba, której dane dotyczą, zwraca się o kopię drogą elektroniczną i jeżeli nie zaznaczy inaczej, informacji udziela się powszechnie stosowaną drogą elektroniczną.</w:t>
            </w:r>
          </w:p>
          <w:p w14:paraId="56CB679E" w14:textId="03B7D5E6" w:rsidR="008B7845" w:rsidRPr="002B646D" w:rsidRDefault="008B7845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C5B01" w14:paraId="53B3EF44" w14:textId="77777777" w:rsidTr="00DC23D3">
        <w:tc>
          <w:tcPr>
            <w:tcW w:w="421" w:type="dxa"/>
          </w:tcPr>
          <w:p w14:paraId="179B70FC" w14:textId="321BA901" w:rsidR="008C5B01" w:rsidRDefault="008C5B01">
            <w:r>
              <w:lastRenderedPageBreak/>
              <w:t>7</w:t>
            </w:r>
          </w:p>
        </w:tc>
        <w:tc>
          <w:tcPr>
            <w:tcW w:w="8641" w:type="dxa"/>
          </w:tcPr>
          <w:p w14:paraId="414A1FD4" w14:textId="18DDA1F4" w:rsidR="008C5B01" w:rsidRPr="008B7845" w:rsidRDefault="008C5B01" w:rsidP="001D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Ma Pani/Pan prawo wniesienia skargi do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 xml:space="preserve">Prezesa Urzędu Ochrony Danych Osobowych w przypadku, gdy Pani/Pana zdaniem przetwarzanie danych osobowych przez Administratora odbywa się z naruszeniem prawa pod adresem: ul. Stawki 2, 00-193 Warszawa. </w:t>
            </w:r>
          </w:p>
        </w:tc>
      </w:tr>
      <w:tr w:rsidR="001D261A" w14:paraId="32003D9C" w14:textId="77777777" w:rsidTr="00DC23D3">
        <w:tc>
          <w:tcPr>
            <w:tcW w:w="421" w:type="dxa"/>
          </w:tcPr>
          <w:p w14:paraId="0664FB87" w14:textId="7FC812AA" w:rsidR="001D261A" w:rsidRDefault="001D261A" w:rsidP="001D261A">
            <w:r>
              <w:t>8</w:t>
            </w:r>
          </w:p>
        </w:tc>
        <w:tc>
          <w:tcPr>
            <w:tcW w:w="8641" w:type="dxa"/>
          </w:tcPr>
          <w:p w14:paraId="6B12241C" w14:textId="200017C3" w:rsidR="001D261A" w:rsidRPr="008C5B01" w:rsidRDefault="001D261A" w:rsidP="00DC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Administrator danych nie podejmuje decyzji w sposób zautomatyzowany, o  którym mowa w  art.  22  ust.  1 i  4 Rozporządzenia (UE) 2016/679.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>Pani/Pana dane</w:t>
            </w: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nie będą profilowane.</w:t>
            </w:r>
          </w:p>
        </w:tc>
      </w:tr>
    </w:tbl>
    <w:p w14:paraId="0CA4D229" w14:textId="18B9C19D" w:rsidR="00DE79F3" w:rsidRDefault="00DE79F3"/>
    <w:p w14:paraId="211FCB2C" w14:textId="77777777" w:rsidR="00FF2060" w:rsidRDefault="00FF2060"/>
    <w:sectPr w:rsidR="00FF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0E8F" w14:textId="77777777" w:rsidR="00741AC3" w:rsidRDefault="00741AC3" w:rsidP="00883D15">
      <w:pPr>
        <w:spacing w:after="0" w:line="240" w:lineRule="auto"/>
      </w:pPr>
      <w:r>
        <w:separator/>
      </w:r>
    </w:p>
  </w:endnote>
  <w:endnote w:type="continuationSeparator" w:id="0">
    <w:p w14:paraId="711E69F0" w14:textId="77777777" w:rsidR="00741AC3" w:rsidRDefault="00741AC3" w:rsidP="0088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61CB" w14:textId="77777777" w:rsidR="00741AC3" w:rsidRDefault="00741AC3" w:rsidP="00883D15">
      <w:pPr>
        <w:spacing w:after="0" w:line="240" w:lineRule="auto"/>
      </w:pPr>
      <w:r>
        <w:separator/>
      </w:r>
    </w:p>
  </w:footnote>
  <w:footnote w:type="continuationSeparator" w:id="0">
    <w:p w14:paraId="75AEE269" w14:textId="77777777" w:rsidR="00741AC3" w:rsidRDefault="00741AC3" w:rsidP="0088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8AC7C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1" w15:restartNumberingAfterBreak="0">
    <w:nsid w:val="183C6D30"/>
    <w:multiLevelType w:val="multilevel"/>
    <w:tmpl w:val="4E2A32B4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i w:val="0"/>
        <w:color w:val="00000A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BE90EE5"/>
    <w:multiLevelType w:val="multilevel"/>
    <w:tmpl w:val="2FEA8AD8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2963BD1"/>
    <w:multiLevelType w:val="singleLevel"/>
    <w:tmpl w:val="4776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num w:numId="1" w16cid:durableId="594169948">
    <w:abstractNumId w:val="3"/>
  </w:num>
  <w:num w:numId="2" w16cid:durableId="1914468426">
    <w:abstractNumId w:val="2"/>
  </w:num>
  <w:num w:numId="3" w16cid:durableId="932973410">
    <w:abstractNumId w:val="0"/>
  </w:num>
  <w:num w:numId="4" w16cid:durableId="165676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84"/>
    <w:rsid w:val="00003035"/>
    <w:rsid w:val="001663FA"/>
    <w:rsid w:val="001D261A"/>
    <w:rsid w:val="002830C6"/>
    <w:rsid w:val="00494AD9"/>
    <w:rsid w:val="006069EB"/>
    <w:rsid w:val="0060788C"/>
    <w:rsid w:val="006B146D"/>
    <w:rsid w:val="00715784"/>
    <w:rsid w:val="00741AC3"/>
    <w:rsid w:val="007607AA"/>
    <w:rsid w:val="008219FB"/>
    <w:rsid w:val="00883D15"/>
    <w:rsid w:val="008A3990"/>
    <w:rsid w:val="008B7845"/>
    <w:rsid w:val="008C5B01"/>
    <w:rsid w:val="00A92220"/>
    <w:rsid w:val="00BD5A23"/>
    <w:rsid w:val="00C55398"/>
    <w:rsid w:val="00CF7B76"/>
    <w:rsid w:val="00D34D24"/>
    <w:rsid w:val="00D61BD6"/>
    <w:rsid w:val="00DC23D3"/>
    <w:rsid w:val="00DE79F3"/>
    <w:rsid w:val="00E23BDA"/>
    <w:rsid w:val="00ED6631"/>
    <w:rsid w:val="00FF2060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74A9"/>
  <w15:chartTrackingRefBased/>
  <w15:docId w15:val="{EBF71B80-31F4-4F23-9B63-63D8568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66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63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D6631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FB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92220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rsid w:val="00883D15"/>
    <w:pPr>
      <w:suppressAutoHyphens/>
      <w:spacing w:line="252" w:lineRule="auto"/>
    </w:pPr>
    <w:rPr>
      <w:rFonts w:ascii="Calibri" w:eastAsia="SimSun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3D15"/>
    <w:rPr>
      <w:rFonts w:ascii="Calibri" w:eastAsia="SimSun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883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Kraków - Agnieszka Michalik-Cyrwus</dc:creator>
  <cp:keywords/>
  <dc:description/>
  <cp:lastModifiedBy>PSSE Zakopane - Beata Trojańska</cp:lastModifiedBy>
  <cp:revision>2</cp:revision>
  <dcterms:created xsi:type="dcterms:W3CDTF">2023-07-27T09:49:00Z</dcterms:created>
  <dcterms:modified xsi:type="dcterms:W3CDTF">2023-07-27T09:49:00Z</dcterms:modified>
</cp:coreProperties>
</file>