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45716" w14:textId="4069D280" w:rsidR="00613AE5" w:rsidRPr="00613AE5" w:rsidRDefault="00613AE5" w:rsidP="00613AE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613AE5">
        <w:rPr>
          <w:rFonts w:eastAsia="Times New Roman" w:cstheme="minorHAnsi"/>
          <w:b/>
          <w:bCs/>
          <w:iCs/>
          <w:sz w:val="24"/>
          <w:szCs w:val="24"/>
          <w:lang w:eastAsia="pl-PL"/>
        </w:rPr>
        <w:t>KLAUZULA INFORMACYJNA</w:t>
      </w:r>
    </w:p>
    <w:p w14:paraId="57AE9CC8" w14:textId="4AA16108" w:rsidR="00891037" w:rsidRPr="00D1248A" w:rsidRDefault="00891037" w:rsidP="00891037">
      <w:pPr>
        <w:spacing w:before="100" w:beforeAutospacing="1" w:after="100" w:afterAutospacing="1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Zgodnie z art. 13 ust. 1 i 2 oraz art.14 ust. 1 i 2 ogólnego Rozporządzenia Parlamentu Europejskiego i Rady (UE)2016/679 z dnia 27 kwietnia 2016 r. w sprawie ochrony osób fizycznych w związku z przetwarzaniem danych osobowych i w sprawie swobodnego przepływu takich danych oraz uchylenia dyrektywy 95/46/WE, zwanego dalej RODO informuję, że:</w:t>
      </w:r>
    </w:p>
    <w:p w14:paraId="60C19473" w14:textId="5C279F0A" w:rsidR="00891037" w:rsidRPr="00D1248A" w:rsidRDefault="00891037" w:rsidP="0089103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 xml:space="preserve">Administratorem przetwarzającym Pani/Pana dane osobowe jest: Komendant Powiatowy Państwowej Straży Pożarnej w Powiecie Warszawskim Zachodnim ; adres: ul. Lesznowska 20A, 05-870 Błonie; tel.: (22) 725-52-93 </w:t>
      </w:r>
    </w:p>
    <w:p w14:paraId="7D68D9EA" w14:textId="220B2BB4" w:rsidR="00891037" w:rsidRPr="00D1248A" w:rsidRDefault="00891037" w:rsidP="0089103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U Administratora wyznaczony został Inspektor Ochrony Dany</w:t>
      </w:r>
      <w:r w:rsidR="003B7BC5">
        <w:rPr>
          <w:rFonts w:eastAsia="Times New Roman" w:cstheme="minorHAnsi"/>
          <w:iCs/>
          <w:sz w:val="24"/>
          <w:szCs w:val="24"/>
          <w:lang w:eastAsia="pl-PL"/>
        </w:rPr>
        <w:t>ch</w:t>
      </w:r>
      <w:r w:rsidRPr="00D1248A">
        <w:rPr>
          <w:rFonts w:eastAsia="Times New Roman" w:cstheme="minorHAnsi"/>
          <w:iCs/>
          <w:sz w:val="24"/>
          <w:szCs w:val="24"/>
          <w:lang w:eastAsia="pl-PL"/>
        </w:rPr>
        <w:t>, z którym można skontaktować się pisząc na adres poczty elektronicznej ochrona.danych@mazowsze.straz.pl lub na adres pocztowy: 02-672 Warszawa ul. Domaniewska 40.</w:t>
      </w:r>
    </w:p>
    <w:p w14:paraId="3A7CD38E" w14:textId="77777777" w:rsidR="00891037" w:rsidRPr="00D1248A" w:rsidRDefault="00891037" w:rsidP="0089103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357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Pani/Pana dane osobowe przetwarzane będą w celu wypełnienia obowiązków:</w:t>
      </w:r>
    </w:p>
    <w:p w14:paraId="61CCB7A4" w14:textId="0D72C11F" w:rsidR="00891037" w:rsidRPr="00D1248A" w:rsidRDefault="00891037" w:rsidP="00891037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wynikających z zawartej umowy lub do podjęcia niezbędnych działań przed jej zawarciem na podstawie art. 6 ust. 1 lit b) RODO,</w:t>
      </w:r>
    </w:p>
    <w:p w14:paraId="05ADEC3E" w14:textId="4808DD42" w:rsidR="00891037" w:rsidRPr="00D1248A" w:rsidRDefault="00891037" w:rsidP="00891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 xml:space="preserve">prawnych ciążących na Administratorze, w tym również innych niezbędnych do ochrony żywotnych interesów osoby, której dane dotyczą lub innych osób,  a także zadań niezbędnych do wykonania zadania realizowanego w interesie publicznym lub w ramach sprawowania władzy publicznej powierzonej Administratorowi, na podstawie  </w:t>
      </w:r>
      <w:r w:rsidRPr="00D1248A">
        <w:rPr>
          <w:rFonts w:eastAsia="Times New Roman" w:cstheme="minorHAnsi"/>
          <w:iCs/>
          <w:sz w:val="24"/>
          <w:szCs w:val="24"/>
          <w:lang w:eastAsia="pl-PL"/>
        </w:rPr>
        <w:br/>
        <w:t>art. 6 ust. 1 lit c),d) i/lub e) RODO, w szczególności w ramach działań takich jak:</w:t>
      </w:r>
    </w:p>
    <w:p w14:paraId="7C4CBBF2" w14:textId="77777777" w:rsidR="00891037" w:rsidRPr="00D1248A" w:rsidRDefault="00891037" w:rsidP="00891037">
      <w:pPr>
        <w:pStyle w:val="Akapitzlist"/>
        <w:numPr>
          <w:ilvl w:val="0"/>
          <w:numId w:val="3"/>
        </w:numPr>
        <w:tabs>
          <w:tab w:val="num" w:pos="709"/>
        </w:tabs>
        <w:spacing w:before="100" w:beforeAutospacing="1" w:after="100" w:afterAutospacing="1" w:line="240" w:lineRule="auto"/>
        <w:ind w:left="1134"/>
        <w:jc w:val="both"/>
        <w:rPr>
          <w:rFonts w:cstheme="minorHAnsi"/>
          <w:iCs/>
          <w:sz w:val="24"/>
          <w:szCs w:val="24"/>
        </w:rPr>
      </w:pPr>
      <w:r w:rsidRPr="00D1248A">
        <w:rPr>
          <w:rFonts w:cstheme="minorHAnsi"/>
          <w:iCs/>
          <w:sz w:val="24"/>
          <w:szCs w:val="24"/>
        </w:rPr>
        <w:t>rozpoznawanie zagrożeń pożarowych i innych miejscowych zagrożeń,</w:t>
      </w:r>
    </w:p>
    <w:p w14:paraId="26D32050" w14:textId="77777777" w:rsidR="00891037" w:rsidRPr="00D1248A" w:rsidRDefault="00891037" w:rsidP="00891037">
      <w:pPr>
        <w:pStyle w:val="Akapitzlist"/>
        <w:numPr>
          <w:ilvl w:val="0"/>
          <w:numId w:val="3"/>
        </w:numPr>
        <w:tabs>
          <w:tab w:val="num" w:pos="709"/>
        </w:tabs>
        <w:spacing w:before="100" w:beforeAutospacing="1" w:after="100" w:afterAutospacing="1" w:line="240" w:lineRule="auto"/>
        <w:ind w:left="1134"/>
        <w:jc w:val="both"/>
        <w:rPr>
          <w:rFonts w:cstheme="minorHAnsi"/>
          <w:iCs/>
          <w:sz w:val="24"/>
          <w:szCs w:val="24"/>
        </w:rPr>
      </w:pPr>
      <w:r w:rsidRPr="00D1248A">
        <w:rPr>
          <w:rFonts w:cstheme="minorHAnsi"/>
          <w:iCs/>
          <w:sz w:val="24"/>
          <w:szCs w:val="24"/>
        </w:rPr>
        <w:t>organizowanie i prowadzenie akcji ratowniczych w czasie pożarów, klęsk żywiołowych lub likwidacji miejscowych zagrożeń, w tym obsługa zgłoszeń alarmowych, także z wykorzystaniem Systemu Wspomagania Dowodzenia Państwowej Straży Pożarnej (SWD PSP),</w:t>
      </w:r>
    </w:p>
    <w:p w14:paraId="0C8B5809" w14:textId="77777777" w:rsidR="00891037" w:rsidRPr="00D1248A" w:rsidRDefault="00891037" w:rsidP="00891037">
      <w:pPr>
        <w:pStyle w:val="Akapitzlist"/>
        <w:numPr>
          <w:ilvl w:val="0"/>
          <w:numId w:val="3"/>
        </w:numPr>
        <w:tabs>
          <w:tab w:val="num" w:pos="709"/>
        </w:tabs>
        <w:spacing w:before="100" w:beforeAutospacing="1" w:after="100" w:afterAutospacing="1" w:line="240" w:lineRule="auto"/>
        <w:ind w:left="1134"/>
        <w:jc w:val="both"/>
        <w:rPr>
          <w:rFonts w:cstheme="minorHAnsi"/>
          <w:iCs/>
          <w:sz w:val="24"/>
          <w:szCs w:val="24"/>
        </w:rPr>
      </w:pPr>
      <w:r w:rsidRPr="00D1248A">
        <w:rPr>
          <w:rFonts w:cstheme="minorHAnsi"/>
          <w:iCs/>
          <w:sz w:val="24"/>
          <w:szCs w:val="24"/>
        </w:rPr>
        <w:t>wykonywanie pomocniczych specjalistycznych czynności ratowniczych w czasie klęsk żywiołowych lub likwidacji miejscowych zagrożeń przez inne służby ratownicze,</w:t>
      </w:r>
    </w:p>
    <w:p w14:paraId="58BD02DF" w14:textId="77777777" w:rsidR="00891037" w:rsidRPr="00D1248A" w:rsidRDefault="00891037" w:rsidP="00891037">
      <w:pPr>
        <w:pStyle w:val="Akapitzlist"/>
        <w:numPr>
          <w:ilvl w:val="0"/>
          <w:numId w:val="3"/>
        </w:numPr>
        <w:tabs>
          <w:tab w:val="num" w:pos="709"/>
        </w:tabs>
        <w:spacing w:before="100" w:beforeAutospacing="1" w:after="100" w:afterAutospacing="1" w:line="240" w:lineRule="auto"/>
        <w:ind w:left="1134"/>
        <w:jc w:val="both"/>
        <w:rPr>
          <w:rFonts w:cstheme="minorHAnsi"/>
          <w:iCs/>
          <w:sz w:val="24"/>
          <w:szCs w:val="24"/>
        </w:rPr>
      </w:pPr>
      <w:r w:rsidRPr="00D1248A">
        <w:rPr>
          <w:rFonts w:cstheme="minorHAnsi"/>
          <w:iCs/>
          <w:sz w:val="24"/>
          <w:szCs w:val="24"/>
        </w:rPr>
        <w:t>kształcenie kadr dla potrzeb jednostek ochrony przeciwpożarowej,</w:t>
      </w:r>
    </w:p>
    <w:p w14:paraId="6624084A" w14:textId="77777777" w:rsidR="00891037" w:rsidRPr="00D1248A" w:rsidRDefault="00891037" w:rsidP="00891037">
      <w:pPr>
        <w:pStyle w:val="Akapitzlist"/>
        <w:numPr>
          <w:ilvl w:val="0"/>
          <w:numId w:val="3"/>
        </w:numPr>
        <w:tabs>
          <w:tab w:val="num" w:pos="709"/>
        </w:tabs>
        <w:spacing w:before="100" w:beforeAutospacing="1" w:after="100" w:afterAutospacing="1" w:line="240" w:lineRule="auto"/>
        <w:ind w:left="1134"/>
        <w:jc w:val="both"/>
        <w:rPr>
          <w:rFonts w:cstheme="minorHAnsi"/>
          <w:iCs/>
          <w:sz w:val="24"/>
          <w:szCs w:val="24"/>
        </w:rPr>
      </w:pPr>
      <w:r w:rsidRPr="00D1248A">
        <w:rPr>
          <w:rFonts w:cstheme="minorHAnsi"/>
          <w:iCs/>
          <w:sz w:val="24"/>
          <w:szCs w:val="24"/>
        </w:rPr>
        <w:t>nadzór nad przestrzeganiem przepisów przeciwpożarowych,</w:t>
      </w:r>
    </w:p>
    <w:p w14:paraId="0F5EF293" w14:textId="77777777" w:rsidR="00891037" w:rsidRPr="00D1248A" w:rsidRDefault="00891037" w:rsidP="00891037">
      <w:pPr>
        <w:pStyle w:val="Akapitzlist"/>
        <w:numPr>
          <w:ilvl w:val="0"/>
          <w:numId w:val="3"/>
        </w:numPr>
        <w:tabs>
          <w:tab w:val="num" w:pos="709"/>
        </w:tabs>
        <w:spacing w:before="100" w:beforeAutospacing="1" w:after="100" w:afterAutospacing="1" w:line="240" w:lineRule="auto"/>
        <w:ind w:left="1134"/>
        <w:jc w:val="both"/>
        <w:rPr>
          <w:rFonts w:cstheme="minorHAnsi"/>
          <w:iCs/>
          <w:sz w:val="24"/>
          <w:szCs w:val="24"/>
        </w:rPr>
      </w:pPr>
      <w:r w:rsidRPr="00D1248A">
        <w:rPr>
          <w:rFonts w:cstheme="minorHAnsi"/>
          <w:iCs/>
          <w:sz w:val="24"/>
          <w:szCs w:val="24"/>
        </w:rPr>
        <w:t>prowadzenie rejestru korespondencji przychodzącej i wychodzącej,</w:t>
      </w:r>
    </w:p>
    <w:p w14:paraId="488CB643" w14:textId="77777777" w:rsidR="00891037" w:rsidRPr="00D1248A" w:rsidRDefault="00891037" w:rsidP="00891037">
      <w:pPr>
        <w:pStyle w:val="Akapitzlist"/>
        <w:numPr>
          <w:ilvl w:val="0"/>
          <w:numId w:val="3"/>
        </w:numPr>
        <w:tabs>
          <w:tab w:val="num" w:pos="709"/>
        </w:tabs>
        <w:spacing w:before="100" w:beforeAutospacing="1" w:after="100" w:afterAutospacing="1" w:line="240" w:lineRule="auto"/>
        <w:ind w:left="1134"/>
        <w:jc w:val="both"/>
        <w:rPr>
          <w:rFonts w:cstheme="minorHAnsi"/>
          <w:iCs/>
          <w:sz w:val="24"/>
          <w:szCs w:val="24"/>
        </w:rPr>
      </w:pPr>
      <w:r w:rsidRPr="00D1248A">
        <w:rPr>
          <w:rFonts w:cstheme="minorHAnsi"/>
          <w:iCs/>
          <w:sz w:val="24"/>
          <w:szCs w:val="24"/>
        </w:rPr>
        <w:t>rozpatrywanie spraw, wniosków, skarg, zażaleń zgodnie z właściwością rzeczową,</w:t>
      </w:r>
    </w:p>
    <w:p w14:paraId="5938FF68" w14:textId="77777777" w:rsidR="00891037" w:rsidRPr="00D1248A" w:rsidRDefault="00891037" w:rsidP="00891037">
      <w:pPr>
        <w:pStyle w:val="Akapitzlist"/>
        <w:numPr>
          <w:ilvl w:val="0"/>
          <w:numId w:val="3"/>
        </w:numPr>
        <w:tabs>
          <w:tab w:val="num" w:pos="709"/>
        </w:tabs>
        <w:spacing w:before="100" w:beforeAutospacing="1" w:after="100" w:afterAutospacing="1" w:line="240" w:lineRule="auto"/>
        <w:ind w:left="1134"/>
        <w:jc w:val="both"/>
        <w:rPr>
          <w:rFonts w:cstheme="minorHAnsi"/>
          <w:iCs/>
          <w:sz w:val="24"/>
          <w:szCs w:val="24"/>
        </w:rPr>
      </w:pPr>
      <w:r w:rsidRPr="00D1248A">
        <w:rPr>
          <w:rFonts w:cstheme="minorHAnsi"/>
          <w:iCs/>
          <w:sz w:val="24"/>
          <w:szCs w:val="24"/>
        </w:rPr>
        <w:t>zapewnienie bezpieczeństwa osób i mienia przez Administratora.</w:t>
      </w:r>
    </w:p>
    <w:p w14:paraId="7AAB152A" w14:textId="4ECF3AC7" w:rsidR="00891037" w:rsidRPr="00D1248A" w:rsidRDefault="00891037" w:rsidP="00891037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mogą być przetwarzane także na podstawie zgody udzielonej przez osobę, której dane dotyczą, w szczególności podczas </w:t>
      </w:r>
      <w:r w:rsidRPr="00D1248A">
        <w:rPr>
          <w:rFonts w:cstheme="minorHAnsi"/>
          <w:iCs/>
          <w:sz w:val="24"/>
          <w:szCs w:val="24"/>
        </w:rPr>
        <w:t xml:space="preserve">inicjowania przedsięwzięć w zakresie kultury i wiedzy pożarniczej lub w sytuacjach wynikających z inicjatywy osoby, której dane dotyczą, </w:t>
      </w:r>
      <w:r w:rsidRPr="00D1248A">
        <w:rPr>
          <w:rFonts w:eastAsia="Times New Roman" w:cstheme="minorHAnsi"/>
          <w:iCs/>
          <w:sz w:val="24"/>
          <w:szCs w:val="24"/>
          <w:lang w:eastAsia="pl-PL"/>
        </w:rPr>
        <w:t>na podstawie  art. 6 ust. 1 lit a),</w:t>
      </w:r>
    </w:p>
    <w:p w14:paraId="1057EB0A" w14:textId="77777777" w:rsidR="00891037" w:rsidRPr="00D1248A" w:rsidRDefault="00891037" w:rsidP="00891037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Pani/Pana dane osobowe pozyskiwane są bezpośrednio od osoby, której dane dotyczą, osoby, której dotyczy przedmiot działań jednostek ochrony przeciwpożarowej, właściwych jednostek lub urzędów, stron zawartych umów lub źródeł publicznie dostępnych.</w:t>
      </w:r>
    </w:p>
    <w:p w14:paraId="17E09F00" w14:textId="77777777" w:rsidR="00891037" w:rsidRPr="00D1248A" w:rsidRDefault="00891037" w:rsidP="0089103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Kategorie przetwarzanych danych osobowych wynikają wprost z przepisów prawa l/lub celu przetwarzania przy zachowaniu zasady adekwatności.</w:t>
      </w:r>
    </w:p>
    <w:p w14:paraId="1F40779A" w14:textId="77777777" w:rsidR="00891037" w:rsidRPr="00D1248A" w:rsidRDefault="00891037" w:rsidP="0089103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lastRenderedPageBreak/>
        <w:t xml:space="preserve">Państwowa Straż Pożarna przetwarza dane osobowe także w ramach współadministrowania podczas przetwarzania danych osobowych. Zasadnicza treść uzgodnień współadministratorów publikowana jest na ich stronach internetowych.  </w:t>
      </w:r>
    </w:p>
    <w:p w14:paraId="0739160E" w14:textId="77777777" w:rsidR="00891037" w:rsidRPr="00D1248A" w:rsidRDefault="00891037" w:rsidP="0089103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Dane nie będą udostępniane innym odbiorcom, z wyłączeniem podmiotów do tego uprawnionych, jak:</w:t>
      </w:r>
    </w:p>
    <w:p w14:paraId="340FD906" w14:textId="77777777" w:rsidR="00891037" w:rsidRPr="00D1248A" w:rsidRDefault="00891037" w:rsidP="00891037">
      <w:pPr>
        <w:pStyle w:val="Akapitzlist"/>
        <w:numPr>
          <w:ilvl w:val="1"/>
          <w:numId w:val="4"/>
        </w:numPr>
        <w:tabs>
          <w:tab w:val="num" w:pos="851"/>
        </w:tabs>
        <w:spacing w:after="0" w:line="240" w:lineRule="auto"/>
        <w:ind w:left="851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podmioty upoważnione do odbioru danych na podstawie stosownych przepisów prawa,</w:t>
      </w:r>
    </w:p>
    <w:p w14:paraId="5F058F06" w14:textId="77777777" w:rsidR="00891037" w:rsidRPr="00D1248A" w:rsidRDefault="00891037" w:rsidP="00891037">
      <w:pPr>
        <w:pStyle w:val="Akapitzlist"/>
        <w:numPr>
          <w:ilvl w:val="1"/>
          <w:numId w:val="4"/>
        </w:numPr>
        <w:tabs>
          <w:tab w:val="num" w:pos="851"/>
        </w:tabs>
        <w:spacing w:after="0" w:line="240" w:lineRule="auto"/>
        <w:ind w:left="851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podmioty, które przetwarzają dane osobowe w imieniu Administratora na podstawie zawartej z Administratorem umowy powierzenia przetwarzania danych osobowych,</w:t>
      </w:r>
    </w:p>
    <w:p w14:paraId="734CBCD5" w14:textId="77777777" w:rsidR="00891037" w:rsidRPr="00D1248A" w:rsidRDefault="00891037" w:rsidP="00891037">
      <w:pPr>
        <w:pStyle w:val="Akapitzlist"/>
        <w:numPr>
          <w:ilvl w:val="1"/>
          <w:numId w:val="4"/>
        </w:numPr>
        <w:tabs>
          <w:tab w:val="num" w:pos="851"/>
        </w:tabs>
        <w:spacing w:after="0" w:line="240" w:lineRule="auto"/>
        <w:ind w:left="851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podmioty, które przetwarzają dane osobowe niezbędne do realizacji przedmiotu zawartej z Administratorem umowy cywilno-prawnej.</w:t>
      </w:r>
    </w:p>
    <w:p w14:paraId="61F5278B" w14:textId="77777777" w:rsidR="00891037" w:rsidRPr="00D1248A" w:rsidRDefault="00891037" w:rsidP="0089103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357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W sytuacjach szczególnych, takich jak np. organizacja zawodów pożarniczych odbiorcami mogą być inni ich uczestnicy, środki masowego przekazu, czytelnicy stron internetowych.</w:t>
      </w:r>
    </w:p>
    <w:p w14:paraId="14FAFC8E" w14:textId="77777777" w:rsidR="00891037" w:rsidRPr="00D1248A" w:rsidRDefault="00891037" w:rsidP="0089103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357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Dane osobowe będą przechowywane:</w:t>
      </w:r>
    </w:p>
    <w:p w14:paraId="7BB78D21" w14:textId="77777777" w:rsidR="00891037" w:rsidRPr="00D1248A" w:rsidRDefault="00891037" w:rsidP="00891037">
      <w:pPr>
        <w:pStyle w:val="Akapitzlist"/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18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przez okres wskazany w jednolitym rzeczowym wykazie akt dla jednostek Państwowej Straży Pożarnej dla poszczególnych kategorii spraw,</w:t>
      </w:r>
    </w:p>
    <w:p w14:paraId="4BAE1802" w14:textId="77777777" w:rsidR="00891037" w:rsidRPr="00D1248A" w:rsidRDefault="00891037" w:rsidP="00891037">
      <w:pPr>
        <w:pStyle w:val="Akapitzlist"/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18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 xml:space="preserve">dla danych przetwarzanych </w:t>
      </w:r>
      <w:r w:rsidRPr="00D1248A">
        <w:rPr>
          <w:rFonts w:cstheme="minorHAnsi"/>
          <w:iCs/>
          <w:sz w:val="24"/>
          <w:szCs w:val="24"/>
        </w:rPr>
        <w:t>w SWD PSP w celu ochrony życia, zdrowia, mienia lub środowiska przed pożarem, klęską żywiołową lub innym miejscowym zagrożeniem, uzyskanych w związku z prowadzeniem działań ratowniczych oraz obsługą zgłoszeń alarmowych,</w:t>
      </w:r>
      <w:r w:rsidRPr="00D1248A">
        <w:rPr>
          <w:rFonts w:eastAsia="Times New Roman" w:cstheme="minorHAnsi"/>
          <w:iCs/>
          <w:sz w:val="24"/>
          <w:szCs w:val="24"/>
          <w:lang w:eastAsia="pl-PL"/>
        </w:rPr>
        <w:t xml:space="preserve"> wyłącznie przez okres niezbędny do realizacji zadań wynikających z ustaw  </w:t>
      </w:r>
      <w:r w:rsidRPr="00D1248A">
        <w:rPr>
          <w:rFonts w:eastAsia="Times New Roman" w:cstheme="minorHAnsi"/>
          <w:iCs/>
          <w:sz w:val="24"/>
          <w:szCs w:val="24"/>
          <w:lang w:eastAsia="pl-PL"/>
        </w:rPr>
        <w:br/>
        <w:t>z zastrzeżeniem, że podlegają przeglądowi nie rzadziej niż co 5 lat od dnia ich uzyskania,</w:t>
      </w:r>
    </w:p>
    <w:p w14:paraId="70DBE9A7" w14:textId="77777777" w:rsidR="00891037" w:rsidRPr="00D1248A" w:rsidRDefault="00891037" w:rsidP="00891037">
      <w:pPr>
        <w:pStyle w:val="Akapitzlist"/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18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/>
          <w:bCs/>
          <w:iCs/>
          <w:color w:val="000000" w:themeColor="text1"/>
          <w:sz w:val="24"/>
          <w:szCs w:val="24"/>
          <w:lang w:val="x-none" w:eastAsia="pl-PL"/>
        </w:rPr>
        <w:t>przez okres nie d</w:t>
      </w:r>
      <w:r w:rsidRPr="00D1248A">
        <w:rPr>
          <w:rFonts w:eastAsia="Times New Roman" w:cs="Verdana"/>
          <w:bCs/>
          <w:iCs/>
          <w:color w:val="000000" w:themeColor="text1"/>
          <w:sz w:val="24"/>
          <w:szCs w:val="24"/>
          <w:lang w:val="x-none" w:eastAsia="pl-PL"/>
        </w:rPr>
        <w:t>ł</w:t>
      </w:r>
      <w:r w:rsidRPr="00D1248A">
        <w:rPr>
          <w:rFonts w:eastAsia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uższy niż̇ konieczny do realizacji </w:t>
      </w:r>
      <w:r w:rsidRPr="00D1248A">
        <w:rPr>
          <w:rFonts w:eastAsia="Times New Roman"/>
          <w:bCs/>
          <w:iCs/>
          <w:color w:val="000000" w:themeColor="text1"/>
          <w:sz w:val="24"/>
          <w:szCs w:val="24"/>
          <w:lang w:eastAsia="pl-PL"/>
        </w:rPr>
        <w:t>umów, o których mowa w pkt. 8c, jak również realizacji obowiązków prawnych ciążących na Zamawiającym.</w:t>
      </w:r>
    </w:p>
    <w:p w14:paraId="3F9F9F35" w14:textId="77777777" w:rsidR="00891037" w:rsidRPr="00D1248A" w:rsidRDefault="00891037" w:rsidP="0089103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357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Przysługuje Pani/Panu, zgodnie z zapisami RODO, prawo do:</w:t>
      </w:r>
    </w:p>
    <w:p w14:paraId="69AB91B0" w14:textId="77777777" w:rsidR="00891037" w:rsidRPr="00D1248A" w:rsidRDefault="00891037" w:rsidP="00891037">
      <w:pPr>
        <w:numPr>
          <w:ilvl w:val="1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 xml:space="preserve">żądania od Administratora dostępu do treści swoich danych, ich sprostowania, usunięcia lub ograniczenia przetwarzania, wniesienia sprzeciwu wobec przetwarzania, przenoszenia, cofnięcia zgody na przetwarzanie </w:t>
      </w:r>
      <w:r w:rsidRPr="00D1248A">
        <w:rPr>
          <w:rFonts w:eastAsia="Times New Roman" w:cstheme="minorHAnsi"/>
          <w:iCs/>
          <w:sz w:val="24"/>
          <w:szCs w:val="24"/>
          <w:lang w:eastAsia="pl-PL"/>
        </w:rPr>
        <w:br/>
        <w:t>w dowolnym momencie bez wpływu na zgodność z prawem przetwarzania, którego dokonano na podstawie zgody przed jej cofnięciem,</w:t>
      </w:r>
    </w:p>
    <w:p w14:paraId="7600FA2E" w14:textId="77777777" w:rsidR="00891037" w:rsidRPr="00D1248A" w:rsidRDefault="00891037" w:rsidP="00891037">
      <w:pPr>
        <w:numPr>
          <w:ilvl w:val="1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wniesienia skargi do organu nadzorczego, którym jest Urząd Ochrony Danych Osobowych; adres  (00-193 Warszawa, ul. Stawki 2, fax. 22 531 03 01, Infolinia: 606-950-000, e-mail – </w:t>
      </w:r>
      <w:hyperlink r:id="rId7" w:history="1">
        <w:r w:rsidRPr="00D1248A">
          <w:rPr>
            <w:rFonts w:eastAsia="Times New Roman" w:cstheme="minorHAnsi"/>
            <w:iCs/>
            <w:color w:val="0000FF"/>
            <w:sz w:val="24"/>
            <w:szCs w:val="24"/>
            <w:u w:val="single"/>
            <w:lang w:eastAsia="pl-PL"/>
          </w:rPr>
          <w:t>kancelaria@uodo.gov.pl</w:t>
        </w:r>
      </w:hyperlink>
      <w:r w:rsidRPr="00D1248A">
        <w:rPr>
          <w:rFonts w:eastAsia="Times New Roman" w:cstheme="minorHAnsi"/>
          <w:iCs/>
          <w:sz w:val="24"/>
          <w:szCs w:val="24"/>
          <w:lang w:eastAsia="pl-PL"/>
        </w:rPr>
        <w:t>.).</w:t>
      </w:r>
    </w:p>
    <w:p w14:paraId="1E8AB079" w14:textId="30C93B34" w:rsidR="00891037" w:rsidRPr="00D1248A" w:rsidRDefault="00891037" w:rsidP="0089103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357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Osoba występująca z żądaniem na podstawie prawa dostępu określonego w art. 15 RODO w związku z przeprowadzonymi działaniami ratowniczymi obowiązana jest do podania informacji o okolicznościach zdarzenia, którego to żądanie dotyczy, w tym daty i miejsca zdarzenia oraz numeru telefonu, z którego zostało wykonane połączenie dotyczące powiadomienia o zdarzeniu.</w:t>
      </w:r>
    </w:p>
    <w:p w14:paraId="49A0CBE0" w14:textId="77777777" w:rsidR="00891037" w:rsidRPr="00D1248A" w:rsidRDefault="00891037" w:rsidP="0089103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Pani/Pana dane osobowe nie będą przekazywane do państwa trzeciego lub organizacji międzynarodowej.</w:t>
      </w:r>
    </w:p>
    <w:p w14:paraId="38BA39E0" w14:textId="77777777" w:rsidR="00891037" w:rsidRPr="00D1248A" w:rsidRDefault="00891037" w:rsidP="0089103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W sytuacjach określonych przepisami prawa, gdzie podanie danych osobowych jest wymogiem ustawowym lub dobrowolnym ale niezbędnym dla realizacji celu, nie podanie prawidłowych danych skutkuje brakiem możliwości załatwienia sprawy.</w:t>
      </w:r>
    </w:p>
    <w:p w14:paraId="5B4B169F" w14:textId="77777777" w:rsidR="00891037" w:rsidRPr="00D1248A" w:rsidRDefault="00891037" w:rsidP="0089103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1248A">
        <w:rPr>
          <w:rFonts w:eastAsia="Times New Roman" w:cstheme="minorHAnsi"/>
          <w:iCs/>
          <w:sz w:val="24"/>
          <w:szCs w:val="24"/>
          <w:lang w:eastAsia="pl-PL"/>
        </w:rPr>
        <w:t>Przetwarzanie podanych przez Panią/Pana danych osobowych nie będzie podlegało zautomatyzowanemu podejmowaniu decyzji, w tym profilowaniu, o którym mowa w art. 22 ust. 1 i 4 RODO</w:t>
      </w:r>
    </w:p>
    <w:p w14:paraId="665FC7F0" w14:textId="0BC9DAA8" w:rsidR="0073061C" w:rsidRPr="00D1248A" w:rsidRDefault="0073061C" w:rsidP="00891037">
      <w:pPr>
        <w:jc w:val="both"/>
        <w:rPr>
          <w:iCs/>
          <w:sz w:val="24"/>
          <w:szCs w:val="24"/>
        </w:rPr>
      </w:pPr>
    </w:p>
    <w:sectPr w:rsidR="0073061C" w:rsidRPr="00D124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1E0C8" w14:textId="77777777" w:rsidR="00A126C4" w:rsidRDefault="00A126C4" w:rsidP="00613AE5">
      <w:pPr>
        <w:spacing w:after="0" w:line="240" w:lineRule="auto"/>
      </w:pPr>
      <w:r>
        <w:separator/>
      </w:r>
    </w:p>
  </w:endnote>
  <w:endnote w:type="continuationSeparator" w:id="0">
    <w:p w14:paraId="56A5ADC4" w14:textId="77777777" w:rsidR="00A126C4" w:rsidRDefault="00A126C4" w:rsidP="0061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752E6" w14:textId="77777777" w:rsidR="00613AE5" w:rsidRDefault="00613AE5" w:rsidP="00613AE5">
    <w:pPr>
      <w:pStyle w:val="Stopka"/>
      <w:jc w:val="center"/>
      <w:rPr>
        <w:sz w:val="20"/>
        <w:szCs w:val="20"/>
      </w:rPr>
    </w:pPr>
    <w:r w:rsidRPr="00613AE5">
      <w:rPr>
        <w:sz w:val="20"/>
        <w:szCs w:val="20"/>
      </w:rPr>
      <w:t xml:space="preserve">Ogólna informacja o przetwarzaniu danych osobowych przez Komendanta Powiatowego </w:t>
    </w:r>
  </w:p>
  <w:p w14:paraId="42417E99" w14:textId="30FD2669" w:rsidR="00613AE5" w:rsidRPr="00613AE5" w:rsidRDefault="00613AE5" w:rsidP="00613AE5">
    <w:pPr>
      <w:pStyle w:val="Stopka"/>
      <w:jc w:val="center"/>
      <w:rPr>
        <w:sz w:val="20"/>
        <w:szCs w:val="20"/>
      </w:rPr>
    </w:pPr>
    <w:r w:rsidRPr="00613AE5">
      <w:rPr>
        <w:sz w:val="20"/>
        <w:szCs w:val="20"/>
      </w:rPr>
      <w:t>Państwowej Straży Pożarnej w Powiecie Warszawskim Zachodnim</w:t>
    </w:r>
  </w:p>
  <w:p w14:paraId="2C7C789E" w14:textId="77777777" w:rsidR="00613AE5" w:rsidRDefault="00613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74E25" w14:textId="77777777" w:rsidR="00A126C4" w:rsidRDefault="00A126C4" w:rsidP="00613AE5">
      <w:pPr>
        <w:spacing w:after="0" w:line="240" w:lineRule="auto"/>
      </w:pPr>
      <w:r>
        <w:separator/>
      </w:r>
    </w:p>
  </w:footnote>
  <w:footnote w:type="continuationSeparator" w:id="0">
    <w:p w14:paraId="1A7BA2AF" w14:textId="77777777" w:rsidR="00A126C4" w:rsidRDefault="00A126C4" w:rsidP="0061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91412"/>
    <w:multiLevelType w:val="hybridMultilevel"/>
    <w:tmpl w:val="64880DB8"/>
    <w:lvl w:ilvl="0" w:tplc="C286242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3464E8"/>
    <w:multiLevelType w:val="hybridMultilevel"/>
    <w:tmpl w:val="DE70F7D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E33A86"/>
    <w:multiLevelType w:val="hybridMultilevel"/>
    <w:tmpl w:val="B92AF0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449C5BAF"/>
    <w:multiLevelType w:val="multilevel"/>
    <w:tmpl w:val="3430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0129CF"/>
    <w:multiLevelType w:val="multilevel"/>
    <w:tmpl w:val="2D44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775FCB"/>
    <w:multiLevelType w:val="multilevel"/>
    <w:tmpl w:val="7A68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3B"/>
    <w:rsid w:val="00331026"/>
    <w:rsid w:val="003B7BC5"/>
    <w:rsid w:val="0046673B"/>
    <w:rsid w:val="00613AE5"/>
    <w:rsid w:val="006F2CF3"/>
    <w:rsid w:val="0073061C"/>
    <w:rsid w:val="00891037"/>
    <w:rsid w:val="00A126C4"/>
    <w:rsid w:val="00D1248A"/>
    <w:rsid w:val="00E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9B58"/>
  <w15:chartTrackingRefBased/>
  <w15:docId w15:val="{3FB9D8BB-514E-4E38-9F13-EA4A2F65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C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AE5"/>
  </w:style>
  <w:style w:type="paragraph" w:styleId="Stopka">
    <w:name w:val="footer"/>
    <w:basedOn w:val="Normalny"/>
    <w:link w:val="StopkaZnak"/>
    <w:uiPriority w:val="99"/>
    <w:unhideWhenUsed/>
    <w:rsid w:val="0061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855</Words>
  <Characters>5133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Lisowska</dc:creator>
  <cp:keywords/>
  <dc:description/>
  <cp:lastModifiedBy>Lisowska</cp:lastModifiedBy>
  <cp:revision>7</cp:revision>
  <dcterms:created xsi:type="dcterms:W3CDTF">2020-07-15T06:12:00Z</dcterms:created>
  <dcterms:modified xsi:type="dcterms:W3CDTF">2020-07-15T08:03:00Z</dcterms:modified>
</cp:coreProperties>
</file>