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2CAB" w14:textId="77777777" w:rsidR="00EE3EE0" w:rsidRPr="00CD5ADC" w:rsidRDefault="00EE3EE0" w:rsidP="00EE3EE0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Prokuratura Rejonowa w Muszynie</w:t>
      </w:r>
    </w:p>
    <w:p w14:paraId="15B78459" w14:textId="47347316" w:rsidR="00EE3EE0" w:rsidRPr="00CD5ADC" w:rsidRDefault="00EE3EE0" w:rsidP="00EE3EE0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Prokuratura Rejonowa w Muszynie mieści się przy ul. Piłsudskiego 25 w Muszynie</w:t>
      </w:r>
      <w:r w:rsidR="0017373C">
        <w:rPr>
          <w:rFonts w:asciiTheme="minorHAnsi" w:hAnsiTheme="minorHAnsi" w:cstheme="minorHAnsi"/>
          <w:sz w:val="26"/>
          <w:szCs w:val="26"/>
        </w:rPr>
        <w:t>.</w:t>
      </w:r>
    </w:p>
    <w:p w14:paraId="3C5D1749" w14:textId="77777777" w:rsidR="00EE3EE0" w:rsidRPr="00CD5ADC" w:rsidRDefault="00EE3EE0" w:rsidP="00EE3EE0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Godziny pracy :</w:t>
      </w:r>
    </w:p>
    <w:p w14:paraId="5A5313E6" w14:textId="5CF78869" w:rsidR="00EE3EE0" w:rsidRDefault="00EE3EE0" w:rsidP="00EE3EE0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Od poniedziałku do piątku w godzinach </w:t>
      </w:r>
      <w:r w:rsidR="00B118FC">
        <w:rPr>
          <w:rFonts w:asciiTheme="minorHAnsi" w:hAnsiTheme="minorHAnsi" w:cstheme="minorHAnsi"/>
          <w:sz w:val="26"/>
          <w:szCs w:val="26"/>
        </w:rPr>
        <w:t>7:30</w:t>
      </w:r>
      <w:r w:rsidRPr="00CD5ADC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Pr="00CD5ADC">
        <w:rPr>
          <w:rFonts w:asciiTheme="minorHAnsi" w:hAnsiTheme="minorHAnsi" w:cstheme="minorHAnsi"/>
          <w:sz w:val="26"/>
          <w:szCs w:val="26"/>
        </w:rPr>
        <w:t>do 1</w:t>
      </w:r>
      <w:r w:rsidR="00B118FC">
        <w:rPr>
          <w:rFonts w:asciiTheme="minorHAnsi" w:hAnsiTheme="minorHAnsi" w:cstheme="minorHAnsi"/>
          <w:sz w:val="26"/>
          <w:szCs w:val="26"/>
        </w:rPr>
        <w:t>5:30</w:t>
      </w:r>
      <w:r w:rsidR="0017373C">
        <w:rPr>
          <w:rFonts w:asciiTheme="minorHAnsi" w:hAnsiTheme="minorHAnsi" w:cstheme="minorHAnsi"/>
          <w:sz w:val="26"/>
          <w:szCs w:val="26"/>
        </w:rPr>
        <w:t>.</w:t>
      </w:r>
    </w:p>
    <w:p w14:paraId="3299D291" w14:textId="77777777" w:rsidR="0017373C" w:rsidRPr="0017373C" w:rsidRDefault="0017373C" w:rsidP="00EE3EE0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402F4A3A" w14:textId="77777777" w:rsidR="00EE3EE0" w:rsidRPr="00CD5ADC" w:rsidRDefault="00EE3EE0" w:rsidP="00EE3EE0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Kontakt:</w:t>
      </w:r>
    </w:p>
    <w:p w14:paraId="713F6D95" w14:textId="1EC6CBAB" w:rsidR="00EE3EE0" w:rsidRPr="00CD5ADC" w:rsidRDefault="0017373C" w:rsidP="00EE3EE0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Telefon</w:t>
      </w:r>
      <w:r w:rsidR="00B118FC">
        <w:rPr>
          <w:rFonts w:asciiTheme="minorHAnsi" w:hAnsiTheme="minorHAnsi" w:cstheme="minorHAnsi"/>
          <w:sz w:val="26"/>
          <w:szCs w:val="26"/>
        </w:rPr>
        <w:t>:</w:t>
      </w:r>
      <w:r w:rsidR="00EE3EE0" w:rsidRPr="00CD5ADC">
        <w:rPr>
          <w:rFonts w:asciiTheme="minorHAnsi" w:hAnsiTheme="minorHAnsi" w:cstheme="minorHAnsi"/>
          <w:sz w:val="26"/>
          <w:szCs w:val="26"/>
        </w:rPr>
        <w:t xml:space="preserve"> 18 47 10</w:t>
      </w:r>
      <w:r w:rsidR="00B118FC">
        <w:rPr>
          <w:rFonts w:asciiTheme="minorHAnsi" w:hAnsiTheme="minorHAnsi" w:cstheme="minorHAnsi"/>
          <w:sz w:val="26"/>
          <w:szCs w:val="26"/>
        </w:rPr>
        <w:t> </w:t>
      </w:r>
      <w:r w:rsidR="00EE3EE0" w:rsidRPr="00CD5ADC">
        <w:rPr>
          <w:rFonts w:asciiTheme="minorHAnsi" w:hAnsiTheme="minorHAnsi" w:cstheme="minorHAnsi"/>
          <w:sz w:val="26"/>
          <w:szCs w:val="26"/>
        </w:rPr>
        <w:t>623</w:t>
      </w:r>
      <w:r w:rsidR="00B118FC">
        <w:rPr>
          <w:rFonts w:asciiTheme="minorHAnsi" w:hAnsiTheme="minorHAnsi" w:cstheme="minorHAnsi"/>
          <w:sz w:val="26"/>
          <w:szCs w:val="26"/>
        </w:rPr>
        <w:t>,</w:t>
      </w:r>
    </w:p>
    <w:p w14:paraId="295BD727" w14:textId="0BF3C707" w:rsidR="00EE3EE0" w:rsidRDefault="0017373C" w:rsidP="00EE3EE0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Faks</w:t>
      </w:r>
      <w:r w:rsidR="00B118FC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ab/>
        <w:t xml:space="preserve">  </w:t>
      </w:r>
      <w:r w:rsidR="00EE3EE0" w:rsidRPr="00CD5ADC">
        <w:rPr>
          <w:rFonts w:asciiTheme="minorHAnsi" w:hAnsiTheme="minorHAnsi" w:cstheme="minorHAnsi"/>
          <w:sz w:val="26"/>
          <w:szCs w:val="26"/>
        </w:rPr>
        <w:t xml:space="preserve"> 18 47 14</w:t>
      </w:r>
      <w:r w:rsidR="00B118FC">
        <w:rPr>
          <w:rFonts w:asciiTheme="minorHAnsi" w:hAnsiTheme="minorHAnsi" w:cstheme="minorHAnsi"/>
          <w:sz w:val="26"/>
          <w:szCs w:val="26"/>
        </w:rPr>
        <w:t> </w:t>
      </w:r>
      <w:r w:rsidR="00EE3EE0" w:rsidRPr="00CD5ADC">
        <w:rPr>
          <w:rFonts w:asciiTheme="minorHAnsi" w:hAnsiTheme="minorHAnsi" w:cstheme="minorHAnsi"/>
          <w:sz w:val="26"/>
          <w:szCs w:val="26"/>
        </w:rPr>
        <w:t>950</w:t>
      </w:r>
      <w:r w:rsidR="00B118FC">
        <w:rPr>
          <w:rFonts w:asciiTheme="minorHAnsi" w:hAnsiTheme="minorHAnsi" w:cstheme="minorHAnsi"/>
          <w:sz w:val="26"/>
          <w:szCs w:val="26"/>
        </w:rPr>
        <w:t>.</w:t>
      </w:r>
    </w:p>
    <w:p w14:paraId="07E7B862" w14:textId="77777777" w:rsidR="0017373C" w:rsidRPr="00CD5ADC" w:rsidRDefault="0017373C" w:rsidP="00EE3EE0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4359CDE8" w14:textId="22270C5F" w:rsidR="00EE3EE0" w:rsidRDefault="00EE3EE0" w:rsidP="00EE3EE0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</w:pP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Do podstawowych zadań prokuratury rejonowej należy zapewnienie udziału prokuratora w postępowaniach prowadzonych na podstawie ustawy przed sądami powszechnymi, prowadzenie i nadzorowanie postępowań przygotowawczych, </w:t>
      </w:r>
      <w:r w:rsidR="00B118F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br/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z wyłączeniem spraw wymienionych w art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19 </w:t>
      </w:r>
      <w:r w:rsidR="00B118F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4, art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20 </w:t>
      </w:r>
      <w:r w:rsidR="00B118F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3, art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22 </w:t>
      </w:r>
      <w:r w:rsidR="00B118F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2 i art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23 </w:t>
      </w:r>
      <w:r w:rsidR="00B118F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2</w:t>
      </w:r>
      <w:r w:rsidR="00B118F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,</w:t>
      </w:r>
    </w:p>
    <w:p w14:paraId="5FEC302A" w14:textId="77777777" w:rsidR="0017373C" w:rsidRPr="00CD5ADC" w:rsidRDefault="0017373C" w:rsidP="00EE3EE0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673D15D8" w14:textId="0300AE94" w:rsidR="00EE3EE0" w:rsidRPr="00CD5ADC" w:rsidRDefault="00EE3EE0" w:rsidP="00EE3EE0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Prokuraturą Rejonową kieruje Prokurator Rejonowy</w:t>
      </w:r>
      <w:r w:rsidR="0017373C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14:paraId="2D7BF422" w14:textId="4C3605C8" w:rsidR="00EE3EE0" w:rsidRDefault="00EE3EE0" w:rsidP="00EE3EE0">
      <w:pP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</w:pP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Prokurator rejonowy jest prokuratorem przełożonym prokuratorów wykonujących czynności w tej jednostce.</w:t>
      </w:r>
    </w:p>
    <w:p w14:paraId="4F88B554" w14:textId="77777777" w:rsidR="0017373C" w:rsidRPr="00CD5ADC" w:rsidRDefault="0017373C" w:rsidP="00EE3EE0">
      <w:pP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</w:pPr>
    </w:p>
    <w:p w14:paraId="07518F14" w14:textId="59EA10AF" w:rsidR="00EE3EE0" w:rsidRPr="00CD5ADC" w:rsidRDefault="00EE3EE0" w:rsidP="00EE3EE0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Obszar działania Prokuratury Rejonowej w Muszynie</w:t>
      </w:r>
      <w:r w:rsidR="0017373C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5EEA93C2" w14:textId="77777777" w:rsidR="00EE3EE0" w:rsidRPr="00CD5ADC" w:rsidRDefault="00EE3EE0" w:rsidP="00EE3EE0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Gminy:</w:t>
      </w:r>
    </w:p>
    <w:p w14:paraId="68335ABB" w14:textId="038EFB18" w:rsidR="00EE3EE0" w:rsidRPr="00CD5ADC" w:rsidRDefault="00EE3EE0" w:rsidP="00EE3EE0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Krynica-Zdrój</w:t>
      </w:r>
      <w:r w:rsidR="0017373C">
        <w:rPr>
          <w:rFonts w:asciiTheme="minorHAnsi" w:hAnsiTheme="minorHAnsi" w:cstheme="minorHAnsi"/>
          <w:sz w:val="26"/>
          <w:szCs w:val="26"/>
        </w:rPr>
        <w:t>,</w:t>
      </w:r>
    </w:p>
    <w:p w14:paraId="152CAF4C" w14:textId="1F438251" w:rsidR="00EE3EE0" w:rsidRPr="00CD5ADC" w:rsidRDefault="00EE3EE0" w:rsidP="00EE3EE0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Muszyna</w:t>
      </w:r>
      <w:r w:rsidR="0017373C">
        <w:rPr>
          <w:rFonts w:asciiTheme="minorHAnsi" w:hAnsiTheme="minorHAnsi" w:cstheme="minorHAnsi"/>
          <w:sz w:val="26"/>
          <w:szCs w:val="26"/>
        </w:rPr>
        <w:t>,</w:t>
      </w:r>
    </w:p>
    <w:p w14:paraId="6E4DB7A5" w14:textId="3351C213" w:rsidR="00EE3EE0" w:rsidRPr="00CD5ADC" w:rsidRDefault="0017373C" w:rsidP="00EE3EE0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Piwniczna-</w:t>
      </w:r>
      <w:r w:rsidRPr="00CD5ADC">
        <w:rPr>
          <w:rFonts w:asciiTheme="minorHAnsi" w:hAnsiTheme="minorHAnsi" w:cstheme="minorHAnsi"/>
          <w:sz w:val="26"/>
          <w:szCs w:val="26"/>
        </w:rPr>
        <w:t>Zdrój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368B2842" w14:textId="4A24C86F" w:rsidR="00EE3EE0" w:rsidRDefault="00EE3EE0" w:rsidP="00EE3EE0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Rytro</w:t>
      </w:r>
      <w:r w:rsidR="00080A12">
        <w:rPr>
          <w:rFonts w:asciiTheme="minorHAnsi" w:hAnsiTheme="minorHAnsi" w:cstheme="minorHAnsi"/>
          <w:sz w:val="26"/>
          <w:szCs w:val="26"/>
        </w:rPr>
        <w:t>.</w:t>
      </w:r>
    </w:p>
    <w:p w14:paraId="27BA5D75" w14:textId="77777777" w:rsidR="0017373C" w:rsidRPr="00CD5ADC" w:rsidRDefault="0017373C" w:rsidP="0017373C">
      <w:pPr>
        <w:pStyle w:val="Akapitzlist"/>
        <w:rPr>
          <w:rFonts w:asciiTheme="minorHAnsi" w:hAnsiTheme="minorHAnsi" w:cstheme="minorHAnsi"/>
          <w:sz w:val="26"/>
          <w:szCs w:val="26"/>
        </w:rPr>
      </w:pPr>
    </w:p>
    <w:p w14:paraId="1394346F" w14:textId="6A6436DF" w:rsidR="00EE3EE0" w:rsidRPr="00CD5ADC" w:rsidRDefault="00EE3EE0" w:rsidP="00EE3EE0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Jak skontaktować się z Prokuraturą Rejonową w Muszynie</w:t>
      </w:r>
      <w:r w:rsidR="0017373C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37AC529A" w14:textId="6D751638" w:rsidR="00EE3EE0" w:rsidRPr="00CD5ADC" w:rsidRDefault="0046115C" w:rsidP="00EE3EE0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</w:t>
      </w:r>
      <w:bookmarkStart w:id="0" w:name="_GoBack"/>
      <w:bookmarkEnd w:id="0"/>
      <w:r w:rsidR="00EE3EE0" w:rsidRPr="00CD5ADC">
        <w:rPr>
          <w:rFonts w:asciiTheme="minorHAnsi" w:hAnsiTheme="minorHAnsi" w:cstheme="minorHAnsi"/>
          <w:sz w:val="26"/>
          <w:szCs w:val="26"/>
        </w:rPr>
        <w:t>by załatwić sprawy w Prokuraturze osoby ze szczególnymi potrzebami mogą:</w:t>
      </w:r>
    </w:p>
    <w:p w14:paraId="68E9B456" w14:textId="722569C6" w:rsidR="00EE3EE0" w:rsidRPr="00CD5ADC" w:rsidRDefault="00EE3EE0" w:rsidP="00EE3EE0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Napisać pismo i wysłać je na adres: Prokuratura Rejonowa w Muszynie</w:t>
      </w:r>
      <w:r w:rsidR="0017373C">
        <w:rPr>
          <w:rFonts w:asciiTheme="minorHAnsi" w:hAnsiTheme="minorHAnsi" w:cstheme="minorHAnsi"/>
          <w:sz w:val="26"/>
          <w:szCs w:val="26"/>
        </w:rPr>
        <w:t>, ulica</w:t>
      </w:r>
      <w:r w:rsidRPr="00CD5ADC">
        <w:rPr>
          <w:rFonts w:asciiTheme="minorHAnsi" w:hAnsiTheme="minorHAnsi" w:cstheme="minorHAnsi"/>
          <w:sz w:val="26"/>
          <w:szCs w:val="26"/>
        </w:rPr>
        <w:t xml:space="preserve"> Piłsudskiego 25, 33-370 Muszyna</w:t>
      </w:r>
    </w:p>
    <w:p w14:paraId="68B831A3" w14:textId="07BF2585" w:rsidR="00EE3EE0" w:rsidRPr="00CD5ADC" w:rsidRDefault="00EE3EE0" w:rsidP="00EE3EE0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Przynieść pismo do Kancelarii od poniedziałku do piątku w godzinach od </w:t>
      </w:r>
      <w:r w:rsidR="00B118FC">
        <w:rPr>
          <w:rFonts w:asciiTheme="minorHAnsi" w:hAnsiTheme="minorHAnsi" w:cstheme="minorHAnsi"/>
          <w:sz w:val="26"/>
          <w:szCs w:val="26"/>
        </w:rPr>
        <w:t>7:30</w:t>
      </w:r>
      <w:r w:rsidRPr="00CD5ADC">
        <w:rPr>
          <w:rFonts w:asciiTheme="minorHAnsi" w:hAnsiTheme="minorHAnsi" w:cstheme="minorHAnsi"/>
          <w:sz w:val="26"/>
          <w:szCs w:val="26"/>
        </w:rPr>
        <w:t xml:space="preserve"> do 1</w:t>
      </w:r>
      <w:r w:rsidR="00B118FC">
        <w:rPr>
          <w:rFonts w:asciiTheme="minorHAnsi" w:hAnsiTheme="minorHAnsi" w:cstheme="minorHAnsi"/>
          <w:sz w:val="26"/>
          <w:szCs w:val="26"/>
        </w:rPr>
        <w:t>5:30</w:t>
      </w:r>
      <w:r w:rsidRPr="00CD5ADC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17373C">
        <w:rPr>
          <w:rFonts w:asciiTheme="minorHAnsi" w:hAnsiTheme="minorHAnsi" w:cstheme="minorHAnsi"/>
          <w:sz w:val="26"/>
          <w:szCs w:val="26"/>
        </w:rPr>
        <w:t>,</w:t>
      </w:r>
    </w:p>
    <w:p w14:paraId="7D5537B7" w14:textId="14D056C3" w:rsidR="00EE3EE0" w:rsidRPr="00CD5ADC" w:rsidRDefault="00EE3EE0" w:rsidP="00EE3EE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Napisać wiadomość i wysłać na adres e-mailowy: </w:t>
      </w:r>
      <w:hyperlink r:id="rId5" w:history="1">
        <w:r w:rsidRPr="00CD5ADC">
          <w:rPr>
            <w:rStyle w:val="Hipercze"/>
            <w:rFonts w:asciiTheme="minorHAnsi" w:hAnsiTheme="minorHAnsi" w:cstheme="minorHAnsi"/>
            <w:sz w:val="26"/>
            <w:szCs w:val="26"/>
            <w:shd w:val="clear" w:color="auto" w:fill="FFFFFF"/>
          </w:rPr>
          <w:t>biuro.podawcze.prmus@prokuratura.gov.pl</w:t>
        </w:r>
      </w:hyperlink>
      <w:r w:rsidR="0017373C">
        <w:rPr>
          <w:rStyle w:val="Hipercze"/>
          <w:rFonts w:asciiTheme="minorHAnsi" w:hAnsiTheme="minorHAnsi" w:cstheme="minorHAnsi"/>
          <w:sz w:val="26"/>
          <w:szCs w:val="26"/>
          <w:shd w:val="clear" w:color="auto" w:fill="FFFFFF"/>
        </w:rPr>
        <w:t>,</w:t>
      </w:r>
    </w:p>
    <w:p w14:paraId="49477133" w14:textId="74660D1C" w:rsidR="00EE3EE0" w:rsidRPr="00CD5ADC" w:rsidRDefault="00EE3EE0" w:rsidP="00EE3EE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Zadzwonić pod numer</w:t>
      </w:r>
      <w:r w:rsidR="0017373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: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 xml:space="preserve"> 18 47 10</w:t>
      </w:r>
      <w:r w:rsidR="0017373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 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623</w:t>
      </w:r>
      <w:r w:rsidR="0017373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,</w:t>
      </w:r>
    </w:p>
    <w:p w14:paraId="54CE85F8" w14:textId="4B0F15F0" w:rsidR="00EE3EE0" w:rsidRPr="00CD5ADC" w:rsidRDefault="00EE3EE0" w:rsidP="00EE3EE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Wysłać faks na numer</w:t>
      </w:r>
      <w:r w:rsidR="00B118F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: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 xml:space="preserve"> 18 47 14</w:t>
      </w:r>
      <w:r w:rsidR="0017373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 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950</w:t>
      </w:r>
      <w:r w:rsidR="0017373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,</w:t>
      </w:r>
    </w:p>
    <w:p w14:paraId="11F67023" w14:textId="1CC981FD" w:rsidR="00EE3EE0" w:rsidRPr="00CD5ADC" w:rsidRDefault="00EE3EE0" w:rsidP="00EE3EE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lastRenderedPageBreak/>
        <w:t>Wysłać przez e</w:t>
      </w:r>
      <w:r w:rsidR="00B118F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-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PUAP: /</w:t>
      </w:r>
      <w:proofErr w:type="spellStart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PR_Muszyna</w:t>
      </w:r>
      <w:proofErr w:type="spellEnd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/</w:t>
      </w:r>
      <w:proofErr w:type="spellStart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SkrytkaESP</w:t>
      </w:r>
      <w:proofErr w:type="spellEnd"/>
      <w:r w:rsidR="0017373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.</w:t>
      </w:r>
    </w:p>
    <w:p w14:paraId="3638978D" w14:textId="77777777" w:rsidR="00EE3EE0" w:rsidRPr="00CD5ADC" w:rsidRDefault="00EE3EE0" w:rsidP="00EE3EE0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sz w:val="26"/>
          <w:szCs w:val="26"/>
        </w:rPr>
      </w:pPr>
    </w:p>
    <w:p w14:paraId="341AD5D7" w14:textId="77777777" w:rsidR="00EE3EE0" w:rsidRPr="00CD5ADC" w:rsidRDefault="00EE3EE0" w:rsidP="00EE3EE0">
      <w:pPr>
        <w:pStyle w:val="Akapitzlist"/>
        <w:rPr>
          <w:rFonts w:asciiTheme="minorHAnsi" w:hAnsiTheme="minorHAnsi" w:cstheme="minorHAnsi"/>
          <w:sz w:val="26"/>
          <w:szCs w:val="26"/>
        </w:rPr>
      </w:pPr>
    </w:p>
    <w:p w14:paraId="048A55E0" w14:textId="77777777" w:rsidR="00EE3EE0" w:rsidRPr="00CD5ADC" w:rsidRDefault="00EE3EE0" w:rsidP="00EE3EE0">
      <w:pPr>
        <w:pStyle w:val="Akapitzlist"/>
        <w:ind w:left="0"/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Informacja dla osób z niepełnosprawnością:</w:t>
      </w:r>
    </w:p>
    <w:p w14:paraId="4A0D31C4" w14:textId="77777777" w:rsidR="00EE3EE0" w:rsidRPr="00CD5ADC" w:rsidRDefault="00EE3EE0" w:rsidP="00EE3EE0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773AF94D" w14:textId="5DFA8472" w:rsidR="00EE3EE0" w:rsidRPr="00CD5ADC" w:rsidRDefault="00EE3EE0" w:rsidP="00EE3EE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Na parkingu zapewnione jest miejsce parkingowe przeznaczone dla osób </w:t>
      </w:r>
      <w:r w:rsidR="0017373C">
        <w:rPr>
          <w:rFonts w:asciiTheme="minorHAnsi" w:hAnsiTheme="minorHAnsi" w:cstheme="minorHAnsi"/>
          <w:sz w:val="26"/>
          <w:szCs w:val="26"/>
        </w:rPr>
        <w:br/>
      </w:r>
      <w:r w:rsidRPr="00CD5ADC">
        <w:rPr>
          <w:rFonts w:asciiTheme="minorHAnsi" w:hAnsiTheme="minorHAnsi" w:cstheme="minorHAnsi"/>
          <w:sz w:val="26"/>
          <w:szCs w:val="26"/>
        </w:rPr>
        <w:t>z niepełnosprawnością,</w:t>
      </w:r>
    </w:p>
    <w:p w14:paraId="2C7AFBA8" w14:textId="0C023F13" w:rsidR="00EE3EE0" w:rsidRPr="00CD5ADC" w:rsidRDefault="0017373C" w:rsidP="00EE3EE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Platforma przy</w:t>
      </w:r>
      <w:r w:rsidR="00EE3EE0" w:rsidRPr="00CD5ADC">
        <w:rPr>
          <w:rFonts w:asciiTheme="minorHAnsi" w:hAnsiTheme="minorHAnsi" w:cstheme="minorHAnsi"/>
          <w:sz w:val="26"/>
          <w:szCs w:val="26"/>
        </w:rPr>
        <w:t>schodowa dla osób niepełnosprawnych znajduje się z tyłu budynku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0515191A" w14:textId="553474E5" w:rsidR="00EE3EE0" w:rsidRPr="00CD5ADC" w:rsidRDefault="00EE3EE0" w:rsidP="00EE3EE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Toaleta przystosowana dla osób niepełnosprawnych znajduje się na parterze przy wejściu głównym w korytarzu po lewej stronie</w:t>
      </w:r>
      <w:r w:rsidR="0017373C">
        <w:rPr>
          <w:rFonts w:asciiTheme="minorHAnsi" w:hAnsiTheme="minorHAnsi" w:cstheme="minorHAnsi"/>
          <w:sz w:val="26"/>
          <w:szCs w:val="26"/>
        </w:rPr>
        <w:t>,</w:t>
      </w:r>
      <w:r w:rsidRPr="00CD5ADC">
        <w:rPr>
          <w:rFonts w:asciiTheme="minorHAnsi" w:hAnsiTheme="minorHAnsi" w:cstheme="minorHAnsi"/>
          <w:sz w:val="26"/>
          <w:szCs w:val="26"/>
        </w:rPr>
        <w:t xml:space="preserve">  </w:t>
      </w:r>
    </w:p>
    <w:p w14:paraId="1570AF59" w14:textId="77777777" w:rsidR="00EE3EE0" w:rsidRPr="00CD5ADC" w:rsidRDefault="00EE3EE0" w:rsidP="00EE3EE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Istnieje możliwość wejścia z psem asystującym,</w:t>
      </w:r>
    </w:p>
    <w:p w14:paraId="716EF50F" w14:textId="68A45C3B" w:rsidR="00EE3EE0" w:rsidRPr="0017373C" w:rsidRDefault="00EE3EE0" w:rsidP="00EE3EE0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N</w:t>
      </w:r>
      <w:r w:rsidR="00B118FC">
        <w:rPr>
          <w:rFonts w:asciiTheme="minorHAnsi" w:hAnsiTheme="minorHAnsi" w:cstheme="minorHAnsi"/>
          <w:sz w:val="26"/>
          <w:szCs w:val="26"/>
        </w:rPr>
        <w:t>umer</w:t>
      </w:r>
      <w:r w:rsidRPr="00CD5ADC">
        <w:rPr>
          <w:rFonts w:asciiTheme="minorHAnsi" w:hAnsiTheme="minorHAnsi" w:cstheme="minorHAnsi"/>
          <w:sz w:val="26"/>
          <w:szCs w:val="26"/>
        </w:rPr>
        <w:t xml:space="preserve"> telefonu do osób udzielających wsparcia</w:t>
      </w:r>
      <w:r w:rsidR="00B118FC">
        <w:rPr>
          <w:rFonts w:asciiTheme="minorHAnsi" w:hAnsiTheme="minorHAnsi" w:cstheme="minorHAnsi"/>
          <w:sz w:val="26"/>
          <w:szCs w:val="26"/>
        </w:rPr>
        <w:t>:</w:t>
      </w:r>
      <w:r w:rsidRPr="00CD5ADC">
        <w:rPr>
          <w:rFonts w:asciiTheme="minorHAnsi" w:hAnsiTheme="minorHAnsi" w:cstheme="minorHAnsi"/>
          <w:sz w:val="26"/>
          <w:szCs w:val="26"/>
        </w:rPr>
        <w:t xml:space="preserve"> 18 47 10</w:t>
      </w:r>
      <w:r w:rsidR="0017373C">
        <w:rPr>
          <w:rFonts w:asciiTheme="minorHAnsi" w:hAnsiTheme="minorHAnsi" w:cstheme="minorHAnsi"/>
          <w:sz w:val="26"/>
          <w:szCs w:val="26"/>
        </w:rPr>
        <w:t> </w:t>
      </w:r>
      <w:r w:rsidRPr="00CD5ADC">
        <w:rPr>
          <w:rFonts w:asciiTheme="minorHAnsi" w:hAnsiTheme="minorHAnsi" w:cstheme="minorHAnsi"/>
          <w:sz w:val="26"/>
          <w:szCs w:val="26"/>
        </w:rPr>
        <w:t>610</w:t>
      </w:r>
      <w:r w:rsidR="0017373C">
        <w:rPr>
          <w:rFonts w:asciiTheme="minorHAnsi" w:hAnsiTheme="minorHAnsi" w:cstheme="minorHAnsi"/>
          <w:sz w:val="26"/>
          <w:szCs w:val="26"/>
        </w:rPr>
        <w:t>.</w:t>
      </w:r>
    </w:p>
    <w:sectPr w:rsidR="00EE3EE0" w:rsidRPr="0017373C" w:rsidSect="00A13758">
      <w:pgSz w:w="11906" w:h="16838"/>
      <w:pgMar w:top="851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4C14"/>
    <w:multiLevelType w:val="hybridMultilevel"/>
    <w:tmpl w:val="2DE4F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3138"/>
    <w:multiLevelType w:val="hybridMultilevel"/>
    <w:tmpl w:val="CC6AB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B279D"/>
    <w:multiLevelType w:val="hybridMultilevel"/>
    <w:tmpl w:val="2544F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F5DD8"/>
    <w:multiLevelType w:val="hybridMultilevel"/>
    <w:tmpl w:val="D2F8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00B39"/>
    <w:multiLevelType w:val="hybridMultilevel"/>
    <w:tmpl w:val="56EE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5776F"/>
    <w:multiLevelType w:val="hybridMultilevel"/>
    <w:tmpl w:val="77707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52FBA"/>
    <w:multiLevelType w:val="hybridMultilevel"/>
    <w:tmpl w:val="67A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03A19"/>
    <w:multiLevelType w:val="hybridMultilevel"/>
    <w:tmpl w:val="16C4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225"/>
    <w:multiLevelType w:val="hybridMultilevel"/>
    <w:tmpl w:val="68982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57FDD"/>
    <w:multiLevelType w:val="hybridMultilevel"/>
    <w:tmpl w:val="4314D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91736"/>
    <w:multiLevelType w:val="multilevel"/>
    <w:tmpl w:val="4D949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FC0E25"/>
    <w:multiLevelType w:val="hybridMultilevel"/>
    <w:tmpl w:val="BEE290C0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AE"/>
    <w:rsid w:val="00024E73"/>
    <w:rsid w:val="00027EA3"/>
    <w:rsid w:val="00080A12"/>
    <w:rsid w:val="000D4B0D"/>
    <w:rsid w:val="0010196C"/>
    <w:rsid w:val="0017226C"/>
    <w:rsid w:val="0017373C"/>
    <w:rsid w:val="00184A4A"/>
    <w:rsid w:val="001A064E"/>
    <w:rsid w:val="001A29AC"/>
    <w:rsid w:val="001D0114"/>
    <w:rsid w:val="001E18C4"/>
    <w:rsid w:val="00262C2E"/>
    <w:rsid w:val="002B56EE"/>
    <w:rsid w:val="002F32EB"/>
    <w:rsid w:val="00350A96"/>
    <w:rsid w:val="003A1134"/>
    <w:rsid w:val="003D2AE5"/>
    <w:rsid w:val="0046115C"/>
    <w:rsid w:val="00487A48"/>
    <w:rsid w:val="00490FAE"/>
    <w:rsid w:val="004D288B"/>
    <w:rsid w:val="00586CA7"/>
    <w:rsid w:val="005E0EE8"/>
    <w:rsid w:val="00607AE6"/>
    <w:rsid w:val="00626E45"/>
    <w:rsid w:val="006B2160"/>
    <w:rsid w:val="006D2358"/>
    <w:rsid w:val="007335BA"/>
    <w:rsid w:val="007B5A70"/>
    <w:rsid w:val="007B6B3D"/>
    <w:rsid w:val="007D0EC6"/>
    <w:rsid w:val="00821AD6"/>
    <w:rsid w:val="00836DE2"/>
    <w:rsid w:val="008706BD"/>
    <w:rsid w:val="008953DE"/>
    <w:rsid w:val="00905327"/>
    <w:rsid w:val="0096050B"/>
    <w:rsid w:val="00A13758"/>
    <w:rsid w:val="00A214BA"/>
    <w:rsid w:val="00A27763"/>
    <w:rsid w:val="00A62EE4"/>
    <w:rsid w:val="00AB444E"/>
    <w:rsid w:val="00B118FC"/>
    <w:rsid w:val="00B6227D"/>
    <w:rsid w:val="00B7255B"/>
    <w:rsid w:val="00B920E3"/>
    <w:rsid w:val="00CB6AE0"/>
    <w:rsid w:val="00CD5ADC"/>
    <w:rsid w:val="00D74BA6"/>
    <w:rsid w:val="00DF7B3C"/>
    <w:rsid w:val="00E148AC"/>
    <w:rsid w:val="00EA0B82"/>
    <w:rsid w:val="00ED2030"/>
    <w:rsid w:val="00EE3EE0"/>
    <w:rsid w:val="00F30FEE"/>
    <w:rsid w:val="00F769BC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3707"/>
  <w15:docId w15:val="{84D2EC67-BBE8-4E28-9CE7-7DDD3F34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EC6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 w:line="265" w:lineRule="auto"/>
      <w:ind w:left="15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F30F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C2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53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86CA7"/>
    <w:rPr>
      <w:b/>
      <w:bCs/>
    </w:rPr>
  </w:style>
  <w:style w:type="character" w:styleId="Uwydatnienie">
    <w:name w:val="Emphasis"/>
    <w:basedOn w:val="Domylnaczcionkaakapitu"/>
    <w:uiPriority w:val="20"/>
    <w:qFormat/>
    <w:rsid w:val="00CB6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.podawcze.prmus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ns100mj</dc:creator>
  <cp:keywords/>
  <cp:lastModifiedBy>Płaneta Andrzej (PO Nowy Sącz)</cp:lastModifiedBy>
  <cp:revision>7</cp:revision>
  <cp:lastPrinted>2024-11-29T11:04:00Z</cp:lastPrinted>
  <dcterms:created xsi:type="dcterms:W3CDTF">2024-12-20T08:31:00Z</dcterms:created>
  <dcterms:modified xsi:type="dcterms:W3CDTF">2024-12-31T11:04:00Z</dcterms:modified>
</cp:coreProperties>
</file>