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7620B" w14:textId="208E743E" w:rsidR="00B819C3" w:rsidRDefault="00B136CB" w:rsidP="00B136CB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B136CB">
        <w:rPr>
          <w:rFonts w:ascii="Calibri" w:hAnsi="Calibri" w:cs="Calibri"/>
          <w:color w:val="auto"/>
          <w:sz w:val="28"/>
          <w:szCs w:val="28"/>
        </w:rPr>
        <w:t>Zarządzenie n</w:t>
      </w:r>
      <w:r w:rsidR="00B819C3" w:rsidRPr="00B136CB">
        <w:rPr>
          <w:rFonts w:ascii="Calibri" w:hAnsi="Calibri" w:cs="Calibri"/>
          <w:color w:val="auto"/>
          <w:sz w:val="28"/>
          <w:szCs w:val="28"/>
        </w:rPr>
        <w:t xml:space="preserve">r </w:t>
      </w:r>
      <w:r w:rsidR="00814A90" w:rsidRPr="00B136CB">
        <w:rPr>
          <w:rFonts w:ascii="Calibri" w:hAnsi="Calibri" w:cs="Calibri"/>
          <w:color w:val="auto"/>
          <w:sz w:val="28"/>
          <w:szCs w:val="28"/>
        </w:rPr>
        <w:t>70</w:t>
      </w:r>
      <w:r w:rsidRPr="00B136CB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31 grudnia 2020 r. </w:t>
      </w:r>
    </w:p>
    <w:p w14:paraId="5587EF28" w14:textId="77777777" w:rsidR="00B136CB" w:rsidRDefault="00B136CB" w:rsidP="00B136CB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</w:p>
    <w:p w14:paraId="4E7F6D12" w14:textId="77777777" w:rsidR="00B136CB" w:rsidRDefault="00B819C3" w:rsidP="00B136CB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  <w:r w:rsidRPr="00B136CB">
        <w:rPr>
          <w:rFonts w:ascii="Calibri" w:hAnsi="Calibri" w:cs="Calibri"/>
        </w:rPr>
        <w:t>w sprawie ustanowienia zadań ochronnych dla rezerwatu przyrody „Jezioro Długie”</w:t>
      </w:r>
    </w:p>
    <w:p w14:paraId="49C0ACDF" w14:textId="77777777" w:rsidR="00B136CB" w:rsidRDefault="00B136CB" w:rsidP="00B136CB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</w:p>
    <w:p w14:paraId="4E8D5493" w14:textId="0988375D" w:rsidR="00B819C3" w:rsidRPr="00B136CB" w:rsidRDefault="00B819C3" w:rsidP="00B136CB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  <w:r w:rsidRPr="00B136CB">
        <w:rPr>
          <w:rFonts w:ascii="Calibri" w:hAnsi="Calibri" w:cs="Calibri"/>
          <w:color w:val="000000"/>
        </w:rPr>
        <w:t>Na podstawie art. 22 ust. 2 pkt 2 ustawy z dnia 16 kwietnia 2004 r. o ochronie przyrody (</w:t>
      </w:r>
      <w:r w:rsidR="0087244B" w:rsidRPr="00B136CB">
        <w:rPr>
          <w:rFonts w:ascii="Calibri" w:hAnsi="Calibri" w:cs="Calibri"/>
          <w:color w:val="000000"/>
        </w:rPr>
        <w:t>Dz. U. z 2020 r., poz. 55</w:t>
      </w:r>
      <w:r w:rsidR="0075784A" w:rsidRPr="00B136CB">
        <w:rPr>
          <w:rFonts w:ascii="Calibri" w:hAnsi="Calibri" w:cs="Calibri"/>
          <w:color w:val="000000"/>
        </w:rPr>
        <w:t>,</w:t>
      </w:r>
      <w:r w:rsidR="0087244B" w:rsidRPr="00B136CB">
        <w:rPr>
          <w:rFonts w:ascii="Calibri" w:hAnsi="Calibri" w:cs="Calibri"/>
          <w:bCs/>
          <w:color w:val="000000"/>
          <w:spacing w:val="-2"/>
          <w:w w:val="101"/>
        </w:rPr>
        <w:t xml:space="preserve"> 471</w:t>
      </w:r>
      <w:r w:rsidR="0075784A" w:rsidRPr="00B136CB">
        <w:rPr>
          <w:rFonts w:ascii="Calibri" w:hAnsi="Calibri" w:cs="Calibri"/>
          <w:bCs/>
          <w:color w:val="000000"/>
          <w:spacing w:val="-2"/>
          <w:w w:val="101"/>
        </w:rPr>
        <w:t xml:space="preserve"> i poz. 1378</w:t>
      </w:r>
      <w:r w:rsidRPr="00B136CB">
        <w:rPr>
          <w:rFonts w:ascii="Calibri" w:hAnsi="Calibri" w:cs="Calibri"/>
          <w:color w:val="000000"/>
        </w:rPr>
        <w:t>) zarządza się, co następuje:</w:t>
      </w:r>
    </w:p>
    <w:p w14:paraId="14A6855B" w14:textId="77777777" w:rsidR="00B136CB" w:rsidRPr="00B136CB" w:rsidRDefault="00B819C3" w:rsidP="00B136CB">
      <w:pPr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 xml:space="preserve">§ 1. Ustanawia się na </w:t>
      </w:r>
      <w:r w:rsidR="0087244B" w:rsidRPr="00B136CB">
        <w:rPr>
          <w:rFonts w:ascii="Calibri" w:hAnsi="Calibri" w:cs="Calibri"/>
        </w:rPr>
        <w:t>rok</w:t>
      </w:r>
      <w:r w:rsidRPr="00B136CB">
        <w:rPr>
          <w:rFonts w:ascii="Calibri" w:hAnsi="Calibri" w:cs="Calibri"/>
          <w:bCs/>
        </w:rPr>
        <w:t xml:space="preserve"> </w:t>
      </w:r>
      <w:r w:rsidRPr="00B136CB">
        <w:rPr>
          <w:rFonts w:ascii="Calibri" w:hAnsi="Calibri" w:cs="Calibri"/>
        </w:rPr>
        <w:t>zadania ochronne dla rezerwatu przyrody „Jezioro Długie”, zwanego dalej „rezerwatem”.</w:t>
      </w:r>
    </w:p>
    <w:p w14:paraId="561CB66F" w14:textId="5356A3C9" w:rsidR="00B819C3" w:rsidRPr="00B136CB" w:rsidRDefault="00B819C3" w:rsidP="00B136CB">
      <w:pPr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§ 2. Zadania ochronne, o których mowa w § 1, obejmują:</w:t>
      </w:r>
    </w:p>
    <w:p w14:paraId="0E0F80FF" w14:textId="77777777" w:rsidR="00B136CB" w:rsidRPr="00B136CB" w:rsidRDefault="00B819C3" w:rsidP="00B136CB">
      <w:pPr>
        <w:pStyle w:val="Akapitzlist"/>
        <w:widowControl/>
        <w:numPr>
          <w:ilvl w:val="0"/>
          <w:numId w:val="10"/>
        </w:numPr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zostały określone w załączniku nr 1 do zarządzenia;</w:t>
      </w:r>
    </w:p>
    <w:p w14:paraId="1DEB1776" w14:textId="77777777" w:rsidR="00B136CB" w:rsidRPr="00B136CB" w:rsidRDefault="00B819C3" w:rsidP="00B136CB">
      <w:pPr>
        <w:pStyle w:val="Akapitzlist"/>
        <w:widowControl/>
        <w:numPr>
          <w:ilvl w:val="0"/>
          <w:numId w:val="10"/>
        </w:numPr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 xml:space="preserve">opis sposobów ochrony czynnej ekosystemów, z podaniem rodzaju, rozmiaru i lokalizacji poszczególnych zadań, które zostały określone w załączniku nr 2 do zarządzenia; </w:t>
      </w:r>
    </w:p>
    <w:p w14:paraId="3057BC67" w14:textId="77777777" w:rsidR="00B136CB" w:rsidRPr="00B136CB" w:rsidRDefault="00B819C3" w:rsidP="00B136CB">
      <w:pPr>
        <w:pStyle w:val="Akapitzlist"/>
        <w:widowControl/>
        <w:numPr>
          <w:ilvl w:val="0"/>
          <w:numId w:val="10"/>
        </w:numPr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wskazanie obszarów objętych ochroną czynną.</w:t>
      </w:r>
    </w:p>
    <w:p w14:paraId="5582FB16" w14:textId="77777777" w:rsidR="00B136CB" w:rsidRPr="00B136CB" w:rsidRDefault="00B819C3" w:rsidP="00B136CB">
      <w:pPr>
        <w:widowControl/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§ 3. Obszar rezerwatu objęty jest ochroną czynną.</w:t>
      </w:r>
    </w:p>
    <w:p w14:paraId="3D305F66" w14:textId="77777777" w:rsidR="00B136CB" w:rsidRPr="00B136CB" w:rsidRDefault="000B3871" w:rsidP="00B136CB">
      <w:pPr>
        <w:widowControl/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  <w:bCs/>
        </w:rPr>
        <w:t>§ 4.</w:t>
      </w:r>
      <w:r w:rsidRPr="00B136CB">
        <w:rPr>
          <w:rFonts w:ascii="Calibri" w:hAnsi="Calibri" w:cs="Calibri"/>
        </w:rPr>
        <w:t xml:space="preserve"> 1. W ramach prowadzonej gospodarki rybackiej przez uprawniony do rybactwa podmiot wyznacza się:</w:t>
      </w:r>
    </w:p>
    <w:p w14:paraId="2044CB67" w14:textId="77777777" w:rsidR="00B136CB" w:rsidRPr="00B136CB" w:rsidRDefault="000B3871" w:rsidP="00B136CB">
      <w:pPr>
        <w:pStyle w:val="Akapitzlist"/>
        <w:widowControl/>
        <w:numPr>
          <w:ilvl w:val="0"/>
          <w:numId w:val="11"/>
        </w:numPr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akwen jeziora Harcerskiego do połowów ryb,</w:t>
      </w:r>
    </w:p>
    <w:p w14:paraId="35E9D422" w14:textId="77777777" w:rsidR="00B136CB" w:rsidRPr="00B136CB" w:rsidRDefault="000B3871" w:rsidP="00B136CB">
      <w:pPr>
        <w:pStyle w:val="Akapitzlist"/>
        <w:widowControl/>
        <w:numPr>
          <w:ilvl w:val="0"/>
          <w:numId w:val="11"/>
        </w:numPr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drogę umożliwiającą dojazd użytkownikowi rybackiemu do jeziora,</w:t>
      </w:r>
    </w:p>
    <w:p w14:paraId="5ED44900" w14:textId="77777777" w:rsidR="00B136CB" w:rsidRPr="00B136CB" w:rsidRDefault="000B3871" w:rsidP="00B136CB">
      <w:pPr>
        <w:pStyle w:val="Akapitzlist"/>
        <w:widowControl/>
        <w:numPr>
          <w:ilvl w:val="0"/>
          <w:numId w:val="11"/>
        </w:numPr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miejsce wodowania łodzi.</w:t>
      </w:r>
    </w:p>
    <w:p w14:paraId="6FE05E08" w14:textId="77777777" w:rsidR="00B136CB" w:rsidRPr="00B136CB" w:rsidRDefault="000B3871" w:rsidP="00B136CB">
      <w:pPr>
        <w:pStyle w:val="Akapitzlist"/>
        <w:widowControl/>
        <w:numPr>
          <w:ilvl w:val="0"/>
          <w:numId w:val="11"/>
        </w:numPr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Przebieg drogi i miejsce wodowania łodzi przedstawia załącznik nr 3 do zarządzenia.</w:t>
      </w:r>
    </w:p>
    <w:p w14:paraId="259E4D9F" w14:textId="77777777" w:rsidR="00B136CB" w:rsidRPr="00B136CB" w:rsidRDefault="00B819C3" w:rsidP="00B136CB">
      <w:pPr>
        <w:widowControl/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§ </w:t>
      </w:r>
      <w:r w:rsidR="00576605" w:rsidRPr="00B136CB">
        <w:rPr>
          <w:rFonts w:ascii="Calibri" w:hAnsi="Calibri" w:cs="Calibri"/>
        </w:rPr>
        <w:t>5</w:t>
      </w:r>
      <w:r w:rsidRPr="00B136CB">
        <w:rPr>
          <w:rFonts w:ascii="Calibri" w:hAnsi="Calibri" w:cs="Calibri"/>
        </w:rPr>
        <w:t>. Nadzór nad wykonaniem zarządzenia sprawuje Regionalny Dyrektor Ochrony Środowiska w Olsztynie.</w:t>
      </w:r>
    </w:p>
    <w:p w14:paraId="471DE9D9" w14:textId="45149EE2" w:rsidR="00B819C3" w:rsidRPr="00B136CB" w:rsidRDefault="00B819C3" w:rsidP="00B136CB">
      <w:pPr>
        <w:widowControl/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rPr>
          <w:rFonts w:ascii="Calibri" w:hAnsi="Calibri" w:cs="Calibri"/>
          <w:color w:val="000000"/>
        </w:rPr>
      </w:pPr>
      <w:r w:rsidRPr="00B136CB">
        <w:rPr>
          <w:rFonts w:ascii="Calibri" w:hAnsi="Calibri" w:cs="Calibri"/>
          <w:color w:val="000000"/>
        </w:rPr>
        <w:t xml:space="preserve">§ </w:t>
      </w:r>
      <w:r w:rsidR="00576605" w:rsidRPr="00B136CB">
        <w:rPr>
          <w:rFonts w:ascii="Calibri" w:hAnsi="Calibri" w:cs="Calibri"/>
          <w:color w:val="000000"/>
        </w:rPr>
        <w:t>6</w:t>
      </w:r>
      <w:r w:rsidRPr="00B136CB">
        <w:rPr>
          <w:rFonts w:ascii="Calibri" w:hAnsi="Calibri" w:cs="Calibri"/>
          <w:color w:val="000000"/>
        </w:rPr>
        <w:t>. Zarządzenie wchodzi w życie z dniem podpisania.</w:t>
      </w:r>
    </w:p>
    <w:p w14:paraId="744A8664" w14:textId="77777777" w:rsidR="00B136CB" w:rsidRDefault="00B136CB" w:rsidP="00B136CB">
      <w:pPr>
        <w:rPr>
          <w:rFonts w:asciiTheme="minorHAnsi" w:hAnsiTheme="minorHAnsi" w:cstheme="minorHAnsi"/>
          <w:kern w:val="2"/>
          <w:sz w:val="20"/>
          <w:szCs w:val="20"/>
        </w:rPr>
      </w:pPr>
    </w:p>
    <w:p w14:paraId="10C3062D" w14:textId="77777777" w:rsidR="00B136CB" w:rsidRPr="000A2D32" w:rsidRDefault="00B136CB" w:rsidP="00B136CB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24D0B8C7" w14:textId="77777777" w:rsidR="00B136CB" w:rsidRPr="000A2D32" w:rsidRDefault="00B136CB" w:rsidP="00B136CB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764D6841" w14:textId="77777777" w:rsidR="00B136CB" w:rsidRPr="000A2D32" w:rsidRDefault="00B136CB" w:rsidP="00B136CB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1F9E97C2" w14:textId="42D7A36A" w:rsidR="00B819C3" w:rsidRPr="00B136CB" w:rsidRDefault="00B136CB" w:rsidP="00B136CB">
      <w:pPr>
        <w:widowControl/>
        <w:tabs>
          <w:tab w:val="left" w:pos="-30909"/>
          <w:tab w:val="left" w:pos="330"/>
          <w:tab w:val="left" w:pos="15957"/>
        </w:tabs>
        <w:suppressAutoHyphens w:val="0"/>
        <w:spacing w:line="360" w:lineRule="auto"/>
        <w:jc w:val="both"/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2CB8E415" w14:textId="02B9D86D" w:rsidR="00B819C3" w:rsidRPr="00B136CB" w:rsidRDefault="00B819C3" w:rsidP="00B136CB">
      <w:pPr>
        <w:pageBreakBefore/>
        <w:snapToGrid w:val="0"/>
        <w:spacing w:line="360" w:lineRule="auto"/>
        <w:ind w:right="6"/>
        <w:rPr>
          <w:rFonts w:ascii="Calibri" w:hAnsi="Calibri" w:cs="Calibri"/>
          <w:color w:val="000000"/>
        </w:rPr>
      </w:pPr>
      <w:r w:rsidRPr="00B136CB">
        <w:rPr>
          <w:rFonts w:ascii="Calibri" w:hAnsi="Calibri" w:cs="Calibri"/>
          <w:color w:val="000000"/>
        </w:rPr>
        <w:lastRenderedPageBreak/>
        <w:t>Załącznik nr 1</w:t>
      </w:r>
      <w:r w:rsidR="00B136CB" w:rsidRPr="00B136CB">
        <w:rPr>
          <w:rFonts w:ascii="Calibri" w:hAnsi="Calibri" w:cs="Calibri"/>
          <w:color w:val="000000"/>
        </w:rPr>
        <w:t xml:space="preserve"> </w:t>
      </w:r>
      <w:r w:rsidRPr="00B136CB">
        <w:rPr>
          <w:rFonts w:ascii="Calibri" w:hAnsi="Calibri" w:cs="Calibri"/>
          <w:color w:val="000000"/>
        </w:rPr>
        <w:t xml:space="preserve">do Zarządzenia Nr </w:t>
      </w:r>
      <w:r w:rsidR="00814A90" w:rsidRPr="00B136CB">
        <w:rPr>
          <w:rFonts w:ascii="Calibri" w:hAnsi="Calibri" w:cs="Calibri"/>
          <w:color w:val="000000"/>
        </w:rPr>
        <w:t>70</w:t>
      </w:r>
      <w:r w:rsidR="00B136CB" w:rsidRPr="00B136CB">
        <w:rPr>
          <w:rFonts w:ascii="Calibri" w:hAnsi="Calibri" w:cs="Calibri"/>
          <w:color w:val="000000"/>
        </w:rPr>
        <w:t xml:space="preserve"> </w:t>
      </w:r>
      <w:r w:rsidRPr="00B136CB">
        <w:rPr>
          <w:rFonts w:ascii="Calibri" w:hAnsi="Calibri" w:cs="Calibri"/>
          <w:color w:val="000000"/>
        </w:rPr>
        <w:t>Regionalnego Dyrekt</w:t>
      </w:r>
      <w:r w:rsidR="00B136CB" w:rsidRPr="00B136CB">
        <w:rPr>
          <w:rFonts w:ascii="Calibri" w:hAnsi="Calibri" w:cs="Calibri"/>
          <w:color w:val="000000"/>
        </w:rPr>
        <w:t xml:space="preserve">ora Ochrony Środowiska </w:t>
      </w:r>
      <w:r w:rsidRPr="00B136CB">
        <w:rPr>
          <w:rFonts w:ascii="Calibri" w:hAnsi="Calibri" w:cs="Calibri"/>
          <w:color w:val="000000"/>
        </w:rPr>
        <w:t>w Olsztynie z dnia</w:t>
      </w:r>
      <w:r w:rsidR="00814A90" w:rsidRPr="00B136CB">
        <w:rPr>
          <w:rFonts w:ascii="Calibri" w:hAnsi="Calibri" w:cs="Calibri"/>
          <w:color w:val="000000"/>
        </w:rPr>
        <w:t xml:space="preserve"> 31</w:t>
      </w:r>
      <w:r w:rsidR="0087244B" w:rsidRPr="00B136CB">
        <w:rPr>
          <w:rFonts w:ascii="Calibri" w:hAnsi="Calibri" w:cs="Calibri"/>
          <w:color w:val="000000"/>
        </w:rPr>
        <w:t xml:space="preserve"> </w:t>
      </w:r>
      <w:r w:rsidR="006E7CFF" w:rsidRPr="00B136CB">
        <w:rPr>
          <w:rFonts w:ascii="Calibri" w:hAnsi="Calibri" w:cs="Calibri"/>
          <w:color w:val="000000"/>
        </w:rPr>
        <w:t>grudnia</w:t>
      </w:r>
      <w:r w:rsidRPr="00B136CB">
        <w:rPr>
          <w:rFonts w:ascii="Calibri" w:hAnsi="Calibri" w:cs="Calibri"/>
          <w:color w:val="000000"/>
        </w:rPr>
        <w:t xml:space="preserve"> 20</w:t>
      </w:r>
      <w:r w:rsidR="0087244B" w:rsidRPr="00B136CB">
        <w:rPr>
          <w:rFonts w:ascii="Calibri" w:hAnsi="Calibri" w:cs="Calibri"/>
          <w:color w:val="000000"/>
        </w:rPr>
        <w:t>20</w:t>
      </w:r>
      <w:r w:rsidRPr="00B136CB">
        <w:rPr>
          <w:rFonts w:ascii="Calibri" w:hAnsi="Calibri" w:cs="Calibri"/>
          <w:color w:val="000000"/>
        </w:rPr>
        <w:t xml:space="preserve"> r.</w:t>
      </w:r>
    </w:p>
    <w:p w14:paraId="4C12CA8D" w14:textId="77777777" w:rsidR="00B819C3" w:rsidRDefault="00B819C3" w:rsidP="00B819C3">
      <w:pPr>
        <w:ind w:left="15"/>
      </w:pPr>
    </w:p>
    <w:p w14:paraId="07F163A9" w14:textId="77777777" w:rsidR="00B819C3" w:rsidRPr="00B136CB" w:rsidRDefault="00B819C3" w:rsidP="00B136CB">
      <w:pPr>
        <w:spacing w:line="360" w:lineRule="auto"/>
        <w:ind w:left="17"/>
        <w:rPr>
          <w:rFonts w:ascii="Calibri" w:hAnsi="Calibri" w:cs="Calibri"/>
        </w:rPr>
      </w:pPr>
      <w:r w:rsidRPr="00B136CB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pPr w:leftFromText="141" w:rightFromText="141" w:vertAnchor="text" w:horzAnchor="margin" w:tblpXSpec="center" w:tblpY="270"/>
        <w:tblW w:w="535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1 do zarządzenia Nr 70 Regionalnego Dyrektora Ochrony Środowiska w Olsztynie z dnia 31 grudnia 2020 r."/>
        <w:tblDescription w:val="Identyfikacja i ocena istniejących i potencjalnych zagrożeń wewnętrznych i zewnętrznych oraz sposoby eliminacji lub ograniczania tych zagrożeń i ich skutków."/>
      </w:tblPr>
      <w:tblGrid>
        <w:gridCol w:w="848"/>
        <w:gridCol w:w="3966"/>
        <w:gridCol w:w="4663"/>
        <w:gridCol w:w="225"/>
      </w:tblGrid>
      <w:tr w:rsidR="00B819C3" w:rsidRPr="00E12C22" w14:paraId="2A1CC13C" w14:textId="77777777" w:rsidTr="00B136CB">
        <w:trPr>
          <w:gridAfter w:val="1"/>
          <w:wAfter w:w="116" w:type="pct"/>
          <w:tblHeader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88F51A" w14:textId="77777777" w:rsidR="00B819C3" w:rsidRPr="00B136CB" w:rsidRDefault="00B819C3" w:rsidP="00B136CB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136C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FD4D0" w14:textId="77777777" w:rsidR="00B819C3" w:rsidRPr="00B136CB" w:rsidRDefault="00B819C3" w:rsidP="00B136CB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136CB">
              <w:rPr>
                <w:rFonts w:ascii="Calibri" w:hAnsi="Calibri" w:cs="Calibri"/>
                <w:color w:val="000000"/>
              </w:rPr>
              <w:t>Identyfikacja istniejących i potencjalnych zagrożeń wewnętrznych i zewnętrznych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41EC2" w14:textId="77777777" w:rsidR="00B819C3" w:rsidRPr="00B136CB" w:rsidRDefault="00B819C3" w:rsidP="00B136CB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136CB">
              <w:rPr>
                <w:rFonts w:ascii="Calibri" w:hAnsi="Calibri" w:cs="Calibri"/>
                <w:color w:val="000000"/>
              </w:rPr>
              <w:t>Sposoby eliminacji</w:t>
            </w:r>
            <w:r w:rsidRPr="00B136CB">
              <w:rPr>
                <w:rFonts w:ascii="Calibri" w:hAnsi="Calibri" w:cs="Calibri"/>
                <w:bCs/>
                <w:color w:val="000000"/>
              </w:rPr>
              <w:t xml:space="preserve"> lub </w:t>
            </w:r>
            <w:r w:rsidRPr="00B136CB">
              <w:rPr>
                <w:rFonts w:ascii="Calibri" w:hAnsi="Calibri" w:cs="Calibri"/>
                <w:color w:val="000000"/>
              </w:rPr>
              <w:t>ograniczenia zagrożeń wewnętrznych i zewnętrznych i ich skutków</w:t>
            </w:r>
          </w:p>
        </w:tc>
      </w:tr>
      <w:tr w:rsidR="009D5434" w:rsidRPr="00E12C22" w14:paraId="3DDAC9B2" w14:textId="77777777" w:rsidTr="007B3333">
        <w:trPr>
          <w:gridAfter w:val="1"/>
          <w:wAfter w:w="116" w:type="pct"/>
          <w:trHeight w:val="961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DC96" w14:textId="77777777" w:rsidR="009D5434" w:rsidRPr="00B136CB" w:rsidRDefault="009D5434" w:rsidP="00B136CB">
            <w:pPr>
              <w:snapToGrid w:val="0"/>
              <w:rPr>
                <w:rFonts w:ascii="Calibri" w:hAnsi="Calibri" w:cs="Calibri"/>
                <w:color w:val="000000"/>
              </w:rPr>
            </w:pPr>
            <w:bookmarkStart w:id="0" w:name="_Hlk58841815"/>
            <w:r w:rsidRPr="00B136CB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C66" w14:textId="3986DBD3" w:rsidR="009D5434" w:rsidRPr="00B136CB" w:rsidRDefault="009D5434" w:rsidP="00B136CB">
            <w:pPr>
              <w:pStyle w:val="Zawartotabeli"/>
              <w:snapToGrid w:val="0"/>
              <w:ind w:right="129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Zagrożenie stabilności i odporności</w:t>
            </w:r>
            <w:r w:rsidR="007B3333" w:rsidRPr="00B136CB">
              <w:rPr>
                <w:rFonts w:ascii="Calibri" w:hAnsi="Calibri" w:cs="Calibri"/>
              </w:rPr>
              <w:t xml:space="preserve"> </w:t>
            </w:r>
            <w:r w:rsidRPr="00B136CB">
              <w:rPr>
                <w:rFonts w:ascii="Calibri" w:hAnsi="Calibri" w:cs="Calibri"/>
              </w:rPr>
              <w:t>drzewostanów starszych klas wieku na czynniki środowiska</w:t>
            </w:r>
            <w:r w:rsidR="00010BB1" w:rsidRPr="00B136CB">
              <w:rPr>
                <w:rFonts w:ascii="Calibri" w:hAnsi="Calibri" w:cs="Calibri"/>
              </w:rPr>
              <w:t xml:space="preserve">. Degradacja siedliska grądu </w:t>
            </w:r>
            <w:proofErr w:type="spellStart"/>
            <w:r w:rsidR="00010BB1" w:rsidRPr="00B136CB">
              <w:rPr>
                <w:rFonts w:ascii="Calibri" w:hAnsi="Calibri" w:cs="Calibri"/>
              </w:rPr>
              <w:t>subkontynenatlnego</w:t>
            </w:r>
            <w:proofErr w:type="spellEnd"/>
            <w:r w:rsidR="00010BB1" w:rsidRPr="00B136CB">
              <w:rPr>
                <w:rFonts w:ascii="Calibri" w:hAnsi="Calibri" w:cs="Calibri"/>
              </w:rPr>
              <w:t xml:space="preserve"> spowodowana niedostosowaniem składów gatunkowych drzew do ww. siedliska.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0F3" w14:textId="554ECB57" w:rsidR="009D5434" w:rsidRPr="00B136CB" w:rsidRDefault="009D5434" w:rsidP="00B136CB">
            <w:pPr>
              <w:pStyle w:val="Zawartotabeli"/>
              <w:snapToGrid w:val="0"/>
              <w:ind w:right="118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 xml:space="preserve">Wykonanie cięć pielęgnacyjnych mających na celu dopuszczenie do dna lasu większej ilości światła, zwiększenie produkcyjności siedliska, </w:t>
            </w:r>
            <w:r w:rsidRPr="00B136CB">
              <w:rPr>
                <w:rFonts w:ascii="Calibri" w:hAnsi="Calibri" w:cs="Calibri"/>
              </w:rPr>
              <w:br/>
              <w:t>a tym samym przygotowanie drzewostanu do odnowienia naturalnego</w:t>
            </w:r>
          </w:p>
        </w:tc>
      </w:tr>
      <w:tr w:rsidR="009D5434" w:rsidRPr="00E12C22" w14:paraId="0783E042" w14:textId="77777777" w:rsidTr="007B3333">
        <w:trPr>
          <w:trHeight w:val="130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097C" w14:textId="1DDEE2E0" w:rsidR="009D5434" w:rsidRPr="00B136CB" w:rsidRDefault="00267C58" w:rsidP="00B136CB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136CB">
              <w:rPr>
                <w:rFonts w:ascii="Calibri" w:hAnsi="Calibri" w:cs="Calibri"/>
                <w:color w:val="000000"/>
              </w:rPr>
              <w:t>2</w:t>
            </w:r>
            <w:r w:rsidR="009D5434" w:rsidRPr="00B136C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B28" w14:textId="1E85317A" w:rsidR="009D5434" w:rsidRPr="00B136CB" w:rsidRDefault="009D5434" w:rsidP="00B136CB">
            <w:pPr>
              <w:snapToGrid w:val="0"/>
              <w:ind w:right="129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 xml:space="preserve">Wydzielanie się świerków i sosen w rezerwacie spowodowane wzmożonym rozwojem </w:t>
            </w:r>
            <w:proofErr w:type="spellStart"/>
            <w:r w:rsidRPr="00B136CB">
              <w:rPr>
                <w:rFonts w:ascii="Calibri" w:hAnsi="Calibri" w:cs="Calibri"/>
              </w:rPr>
              <w:t>kambiofagów</w:t>
            </w:r>
            <w:proofErr w:type="spellEnd"/>
            <w:r w:rsidRPr="00B136CB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B136CB">
              <w:rPr>
                <w:rFonts w:ascii="Calibri" w:hAnsi="Calibri" w:cs="Calibri"/>
              </w:rPr>
              <w:t>ostrozębnego</w:t>
            </w:r>
            <w:proofErr w:type="spellEnd"/>
            <w:r w:rsidRPr="00B136CB">
              <w:rPr>
                <w:rFonts w:ascii="Calibri" w:hAnsi="Calibri" w:cs="Calibri"/>
              </w:rPr>
              <w:t>, przypłaszczka granatka, ścigi), które w konsekwencji mogą doprowadzić do rozpadu drzewostanów z udziałem ww. gatunków drzew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FEB" w14:textId="4FE943AD" w:rsidR="009D5434" w:rsidRPr="00B136CB" w:rsidRDefault="009D5434" w:rsidP="00B136CB">
            <w:pPr>
              <w:snapToGrid w:val="0"/>
              <w:ind w:right="259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B136CB">
              <w:rPr>
                <w:rFonts w:ascii="Calibri" w:hAnsi="Calibri" w:cs="Calibri"/>
              </w:rPr>
              <w:t>kambiofagów</w:t>
            </w:r>
            <w:proofErr w:type="spellEnd"/>
            <w:r w:rsidRPr="00B136CB">
              <w:rPr>
                <w:rFonts w:ascii="Calibri" w:hAnsi="Calibri" w:cs="Calibri"/>
              </w:rPr>
              <w:t xml:space="preserve"> poprzez ścięcie i usunięcie z terenu rezerwatu ś</w:t>
            </w:r>
            <w:r w:rsidR="00B136CB">
              <w:rPr>
                <w:rFonts w:ascii="Calibri" w:hAnsi="Calibri" w:cs="Calibri"/>
              </w:rPr>
              <w:t xml:space="preserve">wierków </w:t>
            </w:r>
            <w:r w:rsidRPr="00B136CB">
              <w:rPr>
                <w:rFonts w:ascii="Calibri" w:hAnsi="Calibri" w:cs="Calibri"/>
              </w:rPr>
              <w:t xml:space="preserve">i sosen zasiedlonych, stanowiących źródło rozprzestrzeniania się </w:t>
            </w:r>
            <w:proofErr w:type="spellStart"/>
            <w:r w:rsidRPr="00B136CB">
              <w:rPr>
                <w:rFonts w:ascii="Calibri" w:hAnsi="Calibri" w:cs="Calibri"/>
              </w:rPr>
              <w:t>kambiofagów</w:t>
            </w:r>
            <w:proofErr w:type="spellEnd"/>
            <w:r w:rsidRPr="00B136CB">
              <w:rPr>
                <w:rFonts w:ascii="Calibri" w:hAnsi="Calibri" w:cs="Calibri"/>
              </w:rPr>
              <w:t xml:space="preserve"> po uzgodnieniu mailowym z RDOŚ w Olsztynie</w:t>
            </w:r>
          </w:p>
          <w:p w14:paraId="20EAE130" w14:textId="1D732D34" w:rsidR="009D5434" w:rsidRPr="00B136CB" w:rsidRDefault="009D5434" w:rsidP="00B136CB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6" w:type="pct"/>
            <w:vMerge w:val="restart"/>
            <w:tcBorders>
              <w:left w:val="single" w:sz="4" w:space="0" w:color="auto"/>
            </w:tcBorders>
          </w:tcPr>
          <w:p w14:paraId="6DCDB41E" w14:textId="77777777" w:rsidR="009D5434" w:rsidRDefault="009D5434" w:rsidP="007B3333">
            <w:pPr>
              <w:pStyle w:val="Zawartotabeli"/>
              <w:snapToGrid w:val="0"/>
              <w:ind w:left="-6"/>
              <w:jc w:val="center"/>
            </w:pPr>
          </w:p>
        </w:tc>
      </w:tr>
      <w:tr w:rsidR="009D5434" w:rsidRPr="00E12C22" w14:paraId="6A5B34FF" w14:textId="77777777" w:rsidTr="007B3333">
        <w:trPr>
          <w:trHeight w:val="83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F31B" w14:textId="79D943C1" w:rsidR="009D5434" w:rsidRPr="00B136CB" w:rsidRDefault="00267C58" w:rsidP="00B136CB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136CB">
              <w:rPr>
                <w:rFonts w:ascii="Calibri" w:hAnsi="Calibri" w:cs="Calibri"/>
                <w:color w:val="000000"/>
              </w:rPr>
              <w:t>3</w:t>
            </w:r>
            <w:r w:rsidR="009D5434" w:rsidRPr="00B136C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3651" w14:textId="70CEBD7F" w:rsidR="009D5434" w:rsidRPr="00B136CB" w:rsidRDefault="009D5434" w:rsidP="00B136CB">
            <w:pPr>
              <w:snapToGrid w:val="0"/>
              <w:ind w:right="129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Zagrożenie prawidłowego rozwoju młodego pokolenia drzew spowodowane niszczeniem ich przez zwierzynę łowną (zgryzanie, spałowanie itp.)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7D4B" w14:textId="565E2320" w:rsidR="009D5434" w:rsidRPr="00B136CB" w:rsidRDefault="009D5434" w:rsidP="00B136CB">
            <w:pPr>
              <w:snapToGrid w:val="0"/>
              <w:ind w:right="255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Remont i konserwacja</w:t>
            </w:r>
            <w:r w:rsidR="003C754E" w:rsidRPr="00B136CB">
              <w:rPr>
                <w:rFonts w:ascii="Calibri" w:hAnsi="Calibri" w:cs="Calibri"/>
              </w:rPr>
              <w:t xml:space="preserve"> </w:t>
            </w:r>
            <w:r w:rsidRPr="00B136CB">
              <w:rPr>
                <w:rFonts w:ascii="Calibri" w:hAnsi="Calibri" w:cs="Calibri"/>
              </w:rPr>
              <w:t>ogrodzeń</w:t>
            </w:r>
            <w:r w:rsidR="003C754E" w:rsidRPr="00B136CB">
              <w:rPr>
                <w:rFonts w:ascii="Calibri" w:hAnsi="Calibri" w:cs="Calibri"/>
              </w:rPr>
              <w:t xml:space="preserve"> z</w:t>
            </w:r>
            <w:r w:rsidRPr="00B136CB">
              <w:rPr>
                <w:rFonts w:ascii="Calibri" w:hAnsi="Calibri" w:cs="Calibri"/>
              </w:rPr>
              <w:t>abezpieczających uprawy i młodniki</w:t>
            </w:r>
          </w:p>
        </w:tc>
        <w:tc>
          <w:tcPr>
            <w:tcW w:w="116" w:type="pct"/>
            <w:vMerge/>
            <w:tcBorders>
              <w:left w:val="single" w:sz="4" w:space="0" w:color="auto"/>
            </w:tcBorders>
          </w:tcPr>
          <w:p w14:paraId="3B0C851B" w14:textId="77777777" w:rsidR="009D5434" w:rsidRDefault="009D5434" w:rsidP="009D5434">
            <w:pPr>
              <w:pStyle w:val="Zawartotabeli"/>
              <w:snapToGrid w:val="0"/>
              <w:jc w:val="center"/>
            </w:pPr>
          </w:p>
        </w:tc>
      </w:tr>
      <w:bookmarkEnd w:id="0"/>
      <w:tr w:rsidR="009D5434" w:rsidRPr="00E12C22" w14:paraId="2EF006B7" w14:textId="77777777" w:rsidTr="007B3333">
        <w:trPr>
          <w:trHeight w:val="768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12D2" w14:textId="3DDBF50A" w:rsidR="009D5434" w:rsidRPr="00B136CB" w:rsidRDefault="00267C58" w:rsidP="00B136CB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136CB">
              <w:rPr>
                <w:rFonts w:ascii="Calibri" w:hAnsi="Calibri" w:cs="Calibri"/>
                <w:color w:val="000000"/>
              </w:rPr>
              <w:t>4</w:t>
            </w:r>
            <w:r w:rsidR="009D5434" w:rsidRPr="00B136C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41A" w14:textId="09585B1A" w:rsidR="009D5434" w:rsidRPr="00B136CB" w:rsidRDefault="009D5434" w:rsidP="00B136CB">
            <w:pPr>
              <w:snapToGrid w:val="0"/>
              <w:ind w:right="129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znajdujących się w granicach rezerwatu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4BE" w14:textId="2DF627E6" w:rsidR="009D5434" w:rsidRPr="00B136CB" w:rsidRDefault="009D5434" w:rsidP="00B136CB">
            <w:pPr>
              <w:snapToGrid w:val="0"/>
              <w:ind w:right="117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Utrzymanie drożności dróg o charakterze przeciwpożarowym poprzez przycinanie konarów drzew i krzewów w odległości 1,5m od krawędzi dróg w celu zapewnienia sprawnego przejazdu wozów strażackich w przypadku wystąpienia pożaru lasu</w:t>
            </w:r>
          </w:p>
        </w:tc>
        <w:tc>
          <w:tcPr>
            <w:tcW w:w="116" w:type="pct"/>
            <w:vMerge w:val="restart"/>
            <w:tcBorders>
              <w:left w:val="single" w:sz="4" w:space="0" w:color="auto"/>
            </w:tcBorders>
          </w:tcPr>
          <w:p w14:paraId="4397BB0F" w14:textId="77777777" w:rsidR="009D5434" w:rsidRDefault="009D5434" w:rsidP="009D5434">
            <w:pPr>
              <w:pStyle w:val="Zawartotabeli"/>
              <w:snapToGrid w:val="0"/>
              <w:jc w:val="center"/>
            </w:pPr>
          </w:p>
        </w:tc>
      </w:tr>
      <w:tr w:rsidR="009D5434" w:rsidRPr="00E12C22" w14:paraId="13955C5A" w14:textId="77777777" w:rsidTr="007B3333">
        <w:trPr>
          <w:trHeight w:val="73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7345" w14:textId="77777777" w:rsidR="009D5434" w:rsidRPr="00B136CB" w:rsidRDefault="009D5434" w:rsidP="00B136CB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145" w14:textId="77777777" w:rsidR="009D5434" w:rsidRPr="00B136CB" w:rsidRDefault="009D5434" w:rsidP="00B136CB">
            <w:pPr>
              <w:snapToGrid w:val="0"/>
              <w:ind w:left="136"/>
              <w:rPr>
                <w:rFonts w:ascii="Calibri" w:hAnsi="Calibri" w:cs="Calibri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0C9" w14:textId="17377FCD" w:rsidR="009D5434" w:rsidRPr="00B136CB" w:rsidRDefault="009D5434" w:rsidP="00B136CB">
            <w:pPr>
              <w:snapToGrid w:val="0"/>
              <w:ind w:right="117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 xml:space="preserve">Utrzymanie drożności istniejących w granicach rezerwatu dróg leśnych; zapewnienie bezpieczeństwa osobom poruszającym się po drogach znajdujących się w granicach rezerwatu poprzez ścięcie drzew niebezpiecznych (dotyczy: złomów, wywrotów, drzew nadmiernie pochylonych, osłabionych przez czynniki biotyczne i abiotyczne) lub ich przecięcie w sytuacji zatarasowania drogi z możliwością zagospodarowania drewna iglastego (nie dotyczy posuszu jałowego), po uzgodnieniu mailowym z RDOŚ w Olsztynie </w:t>
            </w:r>
          </w:p>
        </w:tc>
        <w:tc>
          <w:tcPr>
            <w:tcW w:w="116" w:type="pct"/>
            <w:vMerge/>
            <w:tcBorders>
              <w:left w:val="single" w:sz="4" w:space="0" w:color="auto"/>
            </w:tcBorders>
          </w:tcPr>
          <w:p w14:paraId="18AF2E71" w14:textId="77777777" w:rsidR="009D5434" w:rsidRDefault="009D5434" w:rsidP="009D5434">
            <w:pPr>
              <w:pStyle w:val="Zawartotabeli"/>
              <w:snapToGrid w:val="0"/>
              <w:jc w:val="center"/>
            </w:pPr>
          </w:p>
        </w:tc>
      </w:tr>
      <w:tr w:rsidR="009D5434" w:rsidRPr="00E12C22" w14:paraId="0AC36238" w14:textId="77777777" w:rsidTr="007B3333">
        <w:trPr>
          <w:trHeight w:val="515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9E1E" w14:textId="77777777" w:rsidR="009D5434" w:rsidRPr="00B136CB" w:rsidRDefault="009D5434" w:rsidP="00B136CB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24C" w14:textId="77777777" w:rsidR="009D5434" w:rsidRPr="00B136CB" w:rsidRDefault="009D5434" w:rsidP="00B136CB">
            <w:pPr>
              <w:snapToGrid w:val="0"/>
              <w:ind w:left="136"/>
              <w:rPr>
                <w:rFonts w:ascii="Calibri" w:hAnsi="Calibri" w:cs="Calibri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894" w14:textId="7F47C398" w:rsidR="009D5434" w:rsidRPr="00B136CB" w:rsidRDefault="009D5434" w:rsidP="00B136CB">
            <w:pPr>
              <w:snapToGrid w:val="0"/>
              <w:ind w:right="117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 xml:space="preserve">Poprawa stanu nawierzchni dróg przeciwpożarowych w celu sprawniejszego </w:t>
            </w:r>
            <w:r w:rsidRPr="00B136CB">
              <w:rPr>
                <w:rFonts w:ascii="Calibri" w:hAnsi="Calibri" w:cs="Calibri"/>
              </w:rPr>
              <w:lastRenderedPageBreak/>
              <w:t>dojazdu wozów strażackich do drzewostanów objętych pożarem.</w:t>
            </w:r>
          </w:p>
        </w:tc>
        <w:tc>
          <w:tcPr>
            <w:tcW w:w="116" w:type="pct"/>
            <w:vMerge/>
            <w:tcBorders>
              <w:left w:val="single" w:sz="4" w:space="0" w:color="auto"/>
            </w:tcBorders>
          </w:tcPr>
          <w:p w14:paraId="024ACDBC" w14:textId="77777777" w:rsidR="009D5434" w:rsidRDefault="009D5434" w:rsidP="009D5434">
            <w:pPr>
              <w:pStyle w:val="Zawartotabeli"/>
              <w:snapToGrid w:val="0"/>
              <w:jc w:val="center"/>
            </w:pPr>
          </w:p>
        </w:tc>
      </w:tr>
      <w:tr w:rsidR="006E7CFF" w:rsidRPr="00E12C22" w14:paraId="68568E71" w14:textId="77777777" w:rsidTr="007B3333">
        <w:trPr>
          <w:trHeight w:val="515"/>
        </w:trPr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6A1C" w14:textId="28C37CBD" w:rsidR="006E7CFF" w:rsidRPr="00B136CB" w:rsidRDefault="006E7CFF" w:rsidP="00B136CB">
            <w:pPr>
              <w:snapToGrid w:val="0"/>
              <w:rPr>
                <w:rFonts w:ascii="Calibri" w:hAnsi="Calibri" w:cs="Calibri"/>
              </w:rPr>
            </w:pPr>
            <w:bookmarkStart w:id="1" w:name="_Hlk58842097"/>
            <w:r w:rsidRPr="00B136CB">
              <w:rPr>
                <w:rFonts w:ascii="Calibri" w:hAnsi="Calibri" w:cs="Calibri"/>
              </w:rPr>
              <w:t>5.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A9BB" w14:textId="61CACEF4" w:rsidR="006E7CFF" w:rsidRPr="00B136CB" w:rsidRDefault="006E7CFF" w:rsidP="00B136CB">
            <w:pPr>
              <w:snapToGrid w:val="0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Nieumyślna ingerencja w przyrodę rezerwatu, przekraczanie granic rezerwatu przez osoby do tego nieuprawnione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AFD" w14:textId="3C724DBE" w:rsidR="006E7CFF" w:rsidRPr="00B136CB" w:rsidRDefault="006E7CFF" w:rsidP="00B136CB">
            <w:pPr>
              <w:snapToGrid w:val="0"/>
              <w:ind w:right="117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 xml:space="preserve">Dochodzenie w rezerwacie zwierzyny łownej postrzelonej przez myśliwych poza jego granicami </w:t>
            </w:r>
          </w:p>
        </w:tc>
        <w:tc>
          <w:tcPr>
            <w:tcW w:w="116" w:type="pct"/>
            <w:tcBorders>
              <w:left w:val="single" w:sz="4" w:space="0" w:color="auto"/>
            </w:tcBorders>
          </w:tcPr>
          <w:p w14:paraId="567F2FB8" w14:textId="77777777" w:rsidR="006E7CFF" w:rsidRDefault="006E7CFF" w:rsidP="006E7CFF">
            <w:pPr>
              <w:pStyle w:val="Zawartotabeli"/>
              <w:snapToGrid w:val="0"/>
              <w:jc w:val="center"/>
            </w:pPr>
          </w:p>
        </w:tc>
      </w:tr>
      <w:tr w:rsidR="000B3871" w:rsidRPr="000B3871" w14:paraId="08B53EB4" w14:textId="77777777" w:rsidTr="00D54372">
        <w:trPr>
          <w:gridAfter w:val="1"/>
          <w:wAfter w:w="116" w:type="pct"/>
          <w:trHeight w:val="961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EE0A" w14:textId="1F3BE57C" w:rsidR="000B3871" w:rsidRPr="00B136CB" w:rsidRDefault="000B3871" w:rsidP="00B136CB">
            <w:pPr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6.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72A" w14:textId="53ADFFC4" w:rsidR="000B3871" w:rsidRPr="00B136CB" w:rsidRDefault="000B3871" w:rsidP="00B136CB">
            <w:pPr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Kłusownictwo rybackie i wędkarskie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C34" w14:textId="4B852A83" w:rsidR="000B3871" w:rsidRPr="00B136CB" w:rsidRDefault="000B3871" w:rsidP="00B136CB">
            <w:pPr>
              <w:ind w:right="110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Patrolowanie i kontrolowanie przez Straż Rybacką oraz użytkownika rybackiego osób łowiących na wodach wchodzących w skład rezerwatu</w:t>
            </w:r>
          </w:p>
        </w:tc>
      </w:tr>
      <w:tr w:rsidR="000B3871" w:rsidRPr="000B3871" w14:paraId="5197F812" w14:textId="77777777" w:rsidTr="003C754E">
        <w:trPr>
          <w:gridAfter w:val="1"/>
          <w:wAfter w:w="116" w:type="pct"/>
          <w:trHeight w:val="55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43F4" w14:textId="33CA1567" w:rsidR="000B3871" w:rsidRPr="00B136CB" w:rsidRDefault="000B3871" w:rsidP="00B136CB">
            <w:pPr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7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2D5" w14:textId="064277DA" w:rsidR="000B3871" w:rsidRPr="00B136CB" w:rsidRDefault="000B3871" w:rsidP="00B136CB">
            <w:pPr>
              <w:ind w:right="137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Spadek liczebności ryb spowodowany nadmiernymi odłowami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82A" w14:textId="01FEE75B" w:rsidR="000B3871" w:rsidRPr="00B136CB" w:rsidRDefault="000B3871" w:rsidP="00B136CB">
            <w:pPr>
              <w:ind w:left="132" w:right="110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Wprowadzenie ograniczeń w zakresie amatorskich i gospodarczych połowów ryb</w:t>
            </w:r>
          </w:p>
        </w:tc>
      </w:tr>
      <w:tr w:rsidR="000B3871" w:rsidRPr="000B3871" w14:paraId="34600C26" w14:textId="77777777" w:rsidTr="003C754E">
        <w:trPr>
          <w:gridAfter w:val="1"/>
          <w:wAfter w:w="116" w:type="pct"/>
          <w:trHeight w:val="558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B45" w14:textId="2DA3B48C" w:rsidR="000B3871" w:rsidRPr="00B136CB" w:rsidRDefault="000B3871" w:rsidP="00B136CB">
            <w:pPr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8</w:t>
            </w:r>
          </w:p>
        </w:tc>
        <w:tc>
          <w:tcPr>
            <w:tcW w:w="2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6304" w14:textId="70033283" w:rsidR="000B3871" w:rsidRPr="00B136CB" w:rsidRDefault="000B3871" w:rsidP="00B136CB">
            <w:pPr>
              <w:ind w:right="137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Ryzyko wyginięcia lub spadku liczebności niektórych gatunków ryb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47FA" w14:textId="4A5A6404" w:rsidR="000B3871" w:rsidRPr="00B136CB" w:rsidRDefault="000B3871" w:rsidP="00B136CB">
            <w:pPr>
              <w:ind w:right="110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B136CB">
              <w:rPr>
                <w:rFonts w:ascii="Calibri" w:hAnsi="Calibri" w:cs="Calibri"/>
              </w:rPr>
              <w:t>zarybień</w:t>
            </w:r>
            <w:proofErr w:type="spellEnd"/>
            <w:r w:rsidRPr="00B136CB">
              <w:rPr>
                <w:rFonts w:ascii="Calibri" w:hAnsi="Calibri" w:cs="Calibri"/>
              </w:rPr>
              <w:t>, ochrona naturalnych tarlisk</w:t>
            </w:r>
          </w:p>
        </w:tc>
      </w:tr>
      <w:tr w:rsidR="000B3871" w:rsidRPr="000B3871" w14:paraId="16CA788A" w14:textId="77777777" w:rsidTr="001A1736">
        <w:trPr>
          <w:gridAfter w:val="1"/>
          <w:wAfter w:w="116" w:type="pct"/>
          <w:trHeight w:val="830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97DA" w14:textId="77777777" w:rsidR="000B3871" w:rsidRPr="00B136CB" w:rsidRDefault="000B3871" w:rsidP="00B136CB">
            <w:pPr>
              <w:rPr>
                <w:rFonts w:ascii="Calibri" w:hAnsi="Calibri" w:cs="Calibri"/>
              </w:rPr>
            </w:pPr>
          </w:p>
        </w:tc>
        <w:tc>
          <w:tcPr>
            <w:tcW w:w="2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297D" w14:textId="77777777" w:rsidR="000B3871" w:rsidRPr="00B136CB" w:rsidRDefault="000B3871" w:rsidP="00B136CB">
            <w:pPr>
              <w:rPr>
                <w:rFonts w:ascii="Calibri" w:hAnsi="Calibri" w:cs="Calibri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6918" w14:textId="75C4F5F0" w:rsidR="000B3871" w:rsidRPr="00B136CB" w:rsidRDefault="000B3871" w:rsidP="00B136CB">
            <w:pPr>
              <w:ind w:right="110"/>
              <w:rPr>
                <w:rFonts w:ascii="Calibri" w:hAnsi="Calibri" w:cs="Calibri"/>
              </w:rPr>
            </w:pPr>
            <w:r w:rsidRPr="00B136CB">
              <w:rPr>
                <w:rFonts w:ascii="Calibri" w:hAnsi="Calibri" w:cs="Calibri"/>
              </w:rPr>
              <w:t>Wspieranie naturalnego tarła ryb drapieżnych mających kluczowe znaczenie w spowalnianiu tempa eutrofizacji</w:t>
            </w:r>
          </w:p>
        </w:tc>
      </w:tr>
      <w:bookmarkEnd w:id="1"/>
    </w:tbl>
    <w:p w14:paraId="049BA550" w14:textId="77777777" w:rsidR="00B819C3" w:rsidRDefault="00B819C3" w:rsidP="00B819C3">
      <w:pPr>
        <w:jc w:val="both"/>
      </w:pPr>
    </w:p>
    <w:p w14:paraId="406D5692" w14:textId="69077AF6" w:rsidR="00B819C3" w:rsidRPr="00B136CB" w:rsidRDefault="00B90EC7" w:rsidP="00B136CB">
      <w:pPr>
        <w:widowControl/>
        <w:suppressAutoHyphens w:val="0"/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>Za</w:t>
      </w:r>
      <w:r w:rsidR="00B819C3" w:rsidRPr="00B136CB">
        <w:rPr>
          <w:rFonts w:ascii="Calibri" w:hAnsi="Calibri" w:cs="Calibri"/>
        </w:rPr>
        <w:t>łącznik nr 2</w:t>
      </w:r>
      <w:r w:rsidR="00B136CB" w:rsidRPr="00B136CB">
        <w:rPr>
          <w:rFonts w:ascii="Calibri" w:hAnsi="Calibri" w:cs="Calibri"/>
        </w:rPr>
        <w:t xml:space="preserve"> </w:t>
      </w:r>
      <w:r w:rsidR="00B819C3" w:rsidRPr="00B136CB">
        <w:rPr>
          <w:rFonts w:ascii="Calibri" w:hAnsi="Calibri" w:cs="Calibri"/>
        </w:rPr>
        <w:t xml:space="preserve">do Zarządzenia Nr </w:t>
      </w:r>
      <w:r w:rsidR="00814A90" w:rsidRPr="00B136CB">
        <w:rPr>
          <w:rFonts w:ascii="Calibri" w:hAnsi="Calibri" w:cs="Calibri"/>
        </w:rPr>
        <w:t>70</w:t>
      </w:r>
      <w:r w:rsidR="00B136CB" w:rsidRPr="00B136CB">
        <w:rPr>
          <w:rFonts w:ascii="Calibri" w:hAnsi="Calibri" w:cs="Calibri"/>
        </w:rPr>
        <w:t xml:space="preserve"> </w:t>
      </w:r>
      <w:r w:rsidR="00B819C3" w:rsidRPr="00B136CB">
        <w:rPr>
          <w:rFonts w:ascii="Calibri" w:hAnsi="Calibri" w:cs="Calibri"/>
        </w:rPr>
        <w:t>Regionalnego Dyrekt</w:t>
      </w:r>
      <w:r w:rsidR="00B136CB" w:rsidRPr="00B136CB">
        <w:rPr>
          <w:rFonts w:ascii="Calibri" w:hAnsi="Calibri" w:cs="Calibri"/>
        </w:rPr>
        <w:t xml:space="preserve">ora Ochrony Środowiska </w:t>
      </w:r>
      <w:r w:rsidR="00B819C3" w:rsidRPr="00B136CB">
        <w:rPr>
          <w:rFonts w:ascii="Calibri" w:hAnsi="Calibri" w:cs="Calibri"/>
        </w:rPr>
        <w:t>w Olsztynie z dnia</w:t>
      </w:r>
      <w:r w:rsidR="00814A90" w:rsidRPr="00B136CB">
        <w:rPr>
          <w:rFonts w:ascii="Calibri" w:hAnsi="Calibri" w:cs="Calibri"/>
        </w:rPr>
        <w:t xml:space="preserve"> 31</w:t>
      </w:r>
      <w:r w:rsidR="00D357F3" w:rsidRPr="00B136CB">
        <w:rPr>
          <w:rFonts w:ascii="Calibri" w:hAnsi="Calibri" w:cs="Calibri"/>
        </w:rPr>
        <w:t xml:space="preserve"> </w:t>
      </w:r>
      <w:r w:rsidR="00EC5BA0" w:rsidRPr="00B136CB">
        <w:rPr>
          <w:rFonts w:ascii="Calibri" w:hAnsi="Calibri" w:cs="Calibri"/>
        </w:rPr>
        <w:t>grudnia</w:t>
      </w:r>
      <w:r w:rsidR="00D357F3" w:rsidRPr="00B136CB">
        <w:rPr>
          <w:rFonts w:ascii="Calibri" w:hAnsi="Calibri" w:cs="Calibri"/>
        </w:rPr>
        <w:t xml:space="preserve"> </w:t>
      </w:r>
      <w:r w:rsidR="00B819C3" w:rsidRPr="00B136CB">
        <w:rPr>
          <w:rFonts w:ascii="Calibri" w:hAnsi="Calibri" w:cs="Calibri"/>
        </w:rPr>
        <w:t>20</w:t>
      </w:r>
      <w:r w:rsidR="00D357F3" w:rsidRPr="00B136CB">
        <w:rPr>
          <w:rFonts w:ascii="Calibri" w:hAnsi="Calibri" w:cs="Calibri"/>
        </w:rPr>
        <w:t>20</w:t>
      </w:r>
      <w:r w:rsidR="00B819C3" w:rsidRPr="00B136CB">
        <w:rPr>
          <w:rFonts w:ascii="Calibri" w:hAnsi="Calibri" w:cs="Calibri"/>
        </w:rPr>
        <w:t xml:space="preserve"> r.</w:t>
      </w:r>
    </w:p>
    <w:p w14:paraId="751D3FF5" w14:textId="44744A66" w:rsidR="005B2ECE" w:rsidRPr="00B136CB" w:rsidRDefault="00D357F3" w:rsidP="00B136CB">
      <w:pPr>
        <w:spacing w:line="360" w:lineRule="auto"/>
        <w:rPr>
          <w:rFonts w:ascii="Calibri" w:hAnsi="Calibri" w:cs="Calibri"/>
        </w:rPr>
      </w:pPr>
      <w:r w:rsidRPr="00B136CB">
        <w:rPr>
          <w:rFonts w:ascii="Calibri" w:hAnsi="Calibri" w:cs="Calibri"/>
        </w:rPr>
        <w:t xml:space="preserve">Opis sposobów ochrony czynnej ekosystemów, z podaniem rodzaju, rozmiaru i lokalizacji poszczególnych zadań. </w:t>
      </w:r>
    </w:p>
    <w:p w14:paraId="3C570D49" w14:textId="77777777" w:rsidR="0056070B" w:rsidRPr="005B2ECE" w:rsidRDefault="0056070B" w:rsidP="00D60483">
      <w:pPr>
        <w:autoSpaceDE w:val="0"/>
        <w:spacing w:line="100" w:lineRule="atLeast"/>
        <w:jc w:val="both"/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2 do zarządzenia nr 70 Regionalnego Dyrektora Ochrony Środowiska w Olsztynie z dnia 31 grudnia 2020 r."/>
        <w:tblDescription w:val="Opis sposobów ochrony czynnej ekosystemów, z podaniem rodzaju, rozmiaru i lokalizacji poszczególnych zadań. "/>
      </w:tblPr>
      <w:tblGrid>
        <w:gridCol w:w="390"/>
        <w:gridCol w:w="4119"/>
        <w:gridCol w:w="3795"/>
        <w:gridCol w:w="1162"/>
      </w:tblGrid>
      <w:tr w:rsidR="00B819C3" w:rsidRPr="00B136CB" w14:paraId="38B6B460" w14:textId="77777777" w:rsidTr="00EC5BA0">
        <w:trPr>
          <w:trHeight w:val="699"/>
        </w:trPr>
        <w:tc>
          <w:tcPr>
            <w:tcW w:w="212" w:type="pct"/>
            <w:shd w:val="clear" w:color="auto" w:fill="auto"/>
            <w:vAlign w:val="center"/>
          </w:tcPr>
          <w:p w14:paraId="3D9EFDC0" w14:textId="2F9AA4C0" w:rsidR="00B819C3" w:rsidRPr="00BB50CE" w:rsidRDefault="00C622FC" w:rsidP="00BB50CE">
            <w:pPr>
              <w:snapToGrid w:val="0"/>
              <w:rPr>
                <w:rFonts w:ascii="Calibri" w:hAnsi="Calibri" w:cs="Calibri"/>
                <w:color w:val="000000"/>
              </w:rPr>
            </w:pPr>
            <w:bookmarkStart w:id="2" w:name="_Hlk54011302"/>
            <w:r w:rsidRPr="00BB50CE">
              <w:rPr>
                <w:rFonts w:ascii="Calibri" w:hAnsi="Calibri" w:cs="Calibri"/>
                <w:color w:val="000000"/>
              </w:rPr>
              <w:t>L</w:t>
            </w:r>
            <w:r w:rsidR="00B819C3" w:rsidRPr="00BB50CE">
              <w:rPr>
                <w:rFonts w:ascii="Calibri" w:hAnsi="Calibri" w:cs="Calibri"/>
                <w:color w:val="000000"/>
              </w:rPr>
              <w:t>.p.</w:t>
            </w:r>
          </w:p>
        </w:tc>
        <w:tc>
          <w:tcPr>
            <w:tcW w:w="2181" w:type="pct"/>
            <w:shd w:val="clear" w:color="auto" w:fill="auto"/>
            <w:vAlign w:val="center"/>
          </w:tcPr>
          <w:p w14:paraId="17797902" w14:textId="77777777" w:rsidR="00B819C3" w:rsidRPr="00BB50CE" w:rsidRDefault="00B819C3" w:rsidP="00BB50C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B50CE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2010" w:type="pct"/>
            <w:shd w:val="clear" w:color="auto" w:fill="auto"/>
            <w:vAlign w:val="center"/>
          </w:tcPr>
          <w:p w14:paraId="2A23F56E" w14:textId="77777777" w:rsidR="00B819C3" w:rsidRPr="00BB50CE" w:rsidRDefault="00B819C3" w:rsidP="00BB50C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B50CE">
              <w:rPr>
                <w:rFonts w:ascii="Calibri" w:hAnsi="Calibri" w:cs="Calibri"/>
                <w:color w:val="000000"/>
              </w:rPr>
              <w:t>Rozmiar zadań ochronnych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08B3D2D" w14:textId="77777777" w:rsidR="00B819C3" w:rsidRPr="00BB50CE" w:rsidRDefault="00B819C3" w:rsidP="00BB50C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B50CE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6118B6" w:rsidRPr="0080080C" w14:paraId="7F9D442E" w14:textId="77777777" w:rsidTr="00EC5BA0">
        <w:trPr>
          <w:trHeight w:val="896"/>
        </w:trPr>
        <w:tc>
          <w:tcPr>
            <w:tcW w:w="212" w:type="pct"/>
            <w:shd w:val="clear" w:color="auto" w:fill="auto"/>
            <w:vAlign w:val="center"/>
          </w:tcPr>
          <w:p w14:paraId="54329639" w14:textId="77777777" w:rsidR="009D5434" w:rsidRPr="00BB50CE" w:rsidRDefault="009D5434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color w:val="000000"/>
              </w:rPr>
            </w:pPr>
            <w:bookmarkStart w:id="3" w:name="_Hlk58842361"/>
          </w:p>
          <w:p w14:paraId="33B9F042" w14:textId="77777777" w:rsidR="009D5434" w:rsidRPr="00BB50CE" w:rsidRDefault="009D5434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BB50CE">
              <w:rPr>
                <w:rFonts w:ascii="Calibri" w:hAnsi="Calibri" w:cs="Calibri"/>
                <w:bCs/>
                <w:color w:val="000000"/>
                <w:lang w:val="en-US"/>
              </w:rPr>
              <w:t>1.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EDC" w14:textId="6C1A3E3A" w:rsidR="009D5434" w:rsidRPr="00BB50CE" w:rsidRDefault="009D5434" w:rsidP="00BB50CE">
            <w:pPr>
              <w:snapToGrid w:val="0"/>
              <w:ind w:right="131"/>
              <w:rPr>
                <w:rFonts w:ascii="Calibri" w:hAnsi="Calibri" w:cs="Calibri"/>
                <w:color w:val="000000"/>
              </w:rPr>
            </w:pPr>
            <w:r w:rsidRPr="00BB50CE">
              <w:rPr>
                <w:rFonts w:ascii="Calibri" w:hAnsi="Calibri" w:cs="Calibri"/>
              </w:rPr>
              <w:t xml:space="preserve">Cięcia pielęgnacyjne w drzewostanach starszych klas </w:t>
            </w:r>
            <w:r w:rsidR="004E26DD" w:rsidRPr="00BB50CE">
              <w:rPr>
                <w:rFonts w:ascii="Calibri" w:hAnsi="Calibri" w:cs="Calibri"/>
              </w:rPr>
              <w:t>z możliwością wycięcia podszytów i podrostów na potrzeby wykonania szlaków zrywkowych (wycięte podszyty i podrosty pozostawić na powierzchni, z której będą usuwane). Dopuszcza się zagospodarowanie ściętych w ramach cięć pielęgnacyjnych drzew</w:t>
            </w:r>
            <w:r w:rsidR="007B3333" w:rsidRPr="00BB50CE">
              <w:rPr>
                <w:rFonts w:ascii="Calibri" w:hAnsi="Calibri" w:cs="Calibri"/>
              </w:rPr>
              <w:t xml:space="preserve"> zarówno gatunków iglastych jak </w:t>
            </w:r>
            <w:r w:rsidR="007B3333" w:rsidRPr="00BB50CE">
              <w:rPr>
                <w:rFonts w:ascii="Calibri" w:hAnsi="Calibri" w:cs="Calibri"/>
              </w:rPr>
              <w:br/>
              <w:t>i liściastych</w:t>
            </w:r>
            <w:r w:rsidR="004E26DD" w:rsidRPr="00BB50CE">
              <w:rPr>
                <w:rFonts w:ascii="Calibri" w:hAnsi="Calibri" w:cs="Calibri"/>
              </w:rPr>
              <w:t>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00AD6" w14:textId="08B51280" w:rsidR="009D5434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BB50CE">
              <w:rPr>
                <w:rFonts w:ascii="Calibri" w:hAnsi="Calibri" w:cs="Calibri"/>
                <w:lang w:val="en-AU"/>
              </w:rPr>
              <w:t>4,06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ha </w:t>
            </w:r>
            <w:r w:rsidRPr="00BB50CE">
              <w:rPr>
                <w:rFonts w:ascii="Calibri" w:hAnsi="Calibri" w:cs="Calibri"/>
                <w:lang w:val="en-AU"/>
              </w:rPr>
              <w:t>–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</w:t>
            </w:r>
            <w:r w:rsidRPr="00BB50CE">
              <w:rPr>
                <w:rFonts w:ascii="Calibri" w:hAnsi="Calibri" w:cs="Calibri"/>
                <w:lang w:val="en-AU"/>
              </w:rPr>
              <w:t>So 139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m³, </w:t>
            </w:r>
            <w:proofErr w:type="spellStart"/>
            <w:r w:rsidRPr="00BB50CE">
              <w:rPr>
                <w:rFonts w:ascii="Calibri" w:hAnsi="Calibri" w:cs="Calibri"/>
                <w:lang w:val="en-AU"/>
              </w:rPr>
              <w:t>Brz</w:t>
            </w:r>
            <w:proofErr w:type="spellEnd"/>
            <w:r w:rsidRPr="00BB50CE">
              <w:rPr>
                <w:rFonts w:ascii="Calibri" w:hAnsi="Calibri" w:cs="Calibri"/>
                <w:lang w:val="en-AU"/>
              </w:rPr>
              <w:t xml:space="preserve"> 60 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</w:p>
          <w:p w14:paraId="010C9454" w14:textId="0870D98E" w:rsidR="009D5434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BB50CE">
              <w:rPr>
                <w:rFonts w:ascii="Calibri" w:hAnsi="Calibri" w:cs="Calibri"/>
                <w:lang w:val="en-AU"/>
              </w:rPr>
              <w:t>1</w:t>
            </w:r>
            <w:r w:rsidR="009D5434" w:rsidRPr="00BB50CE">
              <w:rPr>
                <w:rFonts w:ascii="Calibri" w:hAnsi="Calibri" w:cs="Calibri"/>
                <w:lang w:val="en-AU"/>
              </w:rPr>
              <w:t>,</w:t>
            </w:r>
            <w:r w:rsidRPr="00BB50CE">
              <w:rPr>
                <w:rFonts w:ascii="Calibri" w:hAnsi="Calibri" w:cs="Calibri"/>
                <w:lang w:val="en-AU"/>
              </w:rPr>
              <w:t>2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9 ha </w:t>
            </w:r>
            <w:r w:rsidRPr="00BB50CE">
              <w:rPr>
                <w:rFonts w:ascii="Calibri" w:hAnsi="Calibri" w:cs="Calibri"/>
                <w:lang w:val="en-AU"/>
              </w:rPr>
              <w:t>–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</w:t>
            </w:r>
            <w:r w:rsidRPr="00BB50CE">
              <w:rPr>
                <w:rFonts w:ascii="Calibri" w:hAnsi="Calibri" w:cs="Calibri"/>
                <w:lang w:val="en-AU"/>
              </w:rPr>
              <w:t>So 60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m³, </w:t>
            </w:r>
            <w:proofErr w:type="spellStart"/>
            <w:r w:rsidRPr="00BB50CE">
              <w:rPr>
                <w:rFonts w:ascii="Calibri" w:hAnsi="Calibri" w:cs="Calibri"/>
                <w:lang w:val="en-AU"/>
              </w:rPr>
              <w:t>Brz</w:t>
            </w:r>
            <w:proofErr w:type="spellEnd"/>
            <w:r w:rsidRPr="00BB50CE">
              <w:rPr>
                <w:rFonts w:ascii="Calibri" w:hAnsi="Calibri" w:cs="Calibri"/>
                <w:lang w:val="en-AU"/>
              </w:rPr>
              <w:t xml:space="preserve"> 6m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</w:p>
          <w:p w14:paraId="367F245D" w14:textId="0792BADE" w:rsidR="004519E1" w:rsidRPr="00BB50CE" w:rsidRDefault="004519E1" w:rsidP="00BB50CE">
            <w:pPr>
              <w:pStyle w:val="Zawartotabeli"/>
              <w:snapToGrid w:val="0"/>
              <w:ind w:left="841" w:hanging="841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3</w:t>
            </w:r>
            <w:r w:rsidR="009D5434" w:rsidRPr="00BB50CE">
              <w:rPr>
                <w:rFonts w:ascii="Calibri" w:hAnsi="Calibri" w:cs="Calibri"/>
              </w:rPr>
              <w:t>,5</w:t>
            </w:r>
            <w:r w:rsidRPr="00BB50CE">
              <w:rPr>
                <w:rFonts w:ascii="Calibri" w:hAnsi="Calibri" w:cs="Calibri"/>
              </w:rPr>
              <w:t>0</w:t>
            </w:r>
            <w:r w:rsidR="009D5434" w:rsidRPr="00BB50CE">
              <w:rPr>
                <w:rFonts w:ascii="Calibri" w:hAnsi="Calibri" w:cs="Calibri"/>
              </w:rPr>
              <w:t xml:space="preserve"> ha </w:t>
            </w:r>
            <w:r w:rsidRPr="00BB50CE">
              <w:rPr>
                <w:rFonts w:ascii="Calibri" w:hAnsi="Calibri" w:cs="Calibri"/>
              </w:rPr>
              <w:t>–</w:t>
            </w:r>
            <w:r w:rsidR="009D5434" w:rsidRPr="00BB50CE">
              <w:rPr>
                <w:rFonts w:ascii="Calibri" w:hAnsi="Calibri" w:cs="Calibri"/>
              </w:rPr>
              <w:t xml:space="preserve"> </w:t>
            </w:r>
            <w:proofErr w:type="spellStart"/>
            <w:r w:rsidRPr="00BB50CE">
              <w:rPr>
                <w:rFonts w:ascii="Calibri" w:hAnsi="Calibri" w:cs="Calibri"/>
              </w:rPr>
              <w:t>So</w:t>
            </w:r>
            <w:proofErr w:type="spellEnd"/>
            <w:r w:rsidRPr="00BB50CE">
              <w:rPr>
                <w:rFonts w:ascii="Calibri" w:hAnsi="Calibri" w:cs="Calibri"/>
              </w:rPr>
              <w:t xml:space="preserve"> 50 m</w:t>
            </w:r>
            <w:r w:rsidRPr="00BB50CE">
              <w:rPr>
                <w:rFonts w:ascii="Calibri" w:hAnsi="Calibri" w:cs="Calibri"/>
                <w:vertAlign w:val="superscript"/>
              </w:rPr>
              <w:t>3</w:t>
            </w:r>
            <w:r w:rsidRPr="00BB50CE">
              <w:rPr>
                <w:rFonts w:ascii="Calibri" w:hAnsi="Calibri" w:cs="Calibri"/>
              </w:rPr>
              <w:t>, Md 14 m</w:t>
            </w:r>
            <w:r w:rsidRPr="00BB50CE">
              <w:rPr>
                <w:rFonts w:ascii="Calibri" w:hAnsi="Calibri" w:cs="Calibri"/>
                <w:vertAlign w:val="superscript"/>
              </w:rPr>
              <w:t>3</w:t>
            </w:r>
            <w:r w:rsidRPr="00BB50CE">
              <w:rPr>
                <w:rFonts w:ascii="Calibri" w:hAnsi="Calibri" w:cs="Calibri"/>
              </w:rPr>
              <w:t xml:space="preserve">, </w:t>
            </w:r>
            <w:proofErr w:type="spellStart"/>
            <w:r w:rsidRPr="00BB50CE">
              <w:rPr>
                <w:rFonts w:ascii="Calibri" w:hAnsi="Calibri" w:cs="Calibri"/>
              </w:rPr>
              <w:t>Św</w:t>
            </w:r>
            <w:proofErr w:type="spellEnd"/>
            <w:r w:rsidRPr="00BB50CE">
              <w:rPr>
                <w:rFonts w:ascii="Calibri" w:hAnsi="Calibri" w:cs="Calibri"/>
              </w:rPr>
              <w:t xml:space="preserve"> 17m</w:t>
            </w:r>
            <w:r w:rsidRPr="00BB50CE">
              <w:rPr>
                <w:rFonts w:ascii="Calibri" w:hAnsi="Calibri" w:cs="Calibri"/>
                <w:vertAlign w:val="superscript"/>
              </w:rPr>
              <w:t>3</w:t>
            </w:r>
            <w:r w:rsidRPr="00BB50CE">
              <w:rPr>
                <w:rFonts w:ascii="Calibri" w:hAnsi="Calibri" w:cs="Calibri"/>
              </w:rPr>
              <w:t xml:space="preserve">, </w:t>
            </w:r>
            <w:proofErr w:type="spellStart"/>
            <w:r w:rsidRPr="00BB50CE">
              <w:rPr>
                <w:rFonts w:ascii="Calibri" w:hAnsi="Calibri" w:cs="Calibri"/>
              </w:rPr>
              <w:t>Brz</w:t>
            </w:r>
            <w:proofErr w:type="spellEnd"/>
            <w:r w:rsidRPr="00BB50CE">
              <w:rPr>
                <w:rFonts w:ascii="Calibri" w:hAnsi="Calibri" w:cs="Calibri"/>
              </w:rPr>
              <w:t xml:space="preserve"> 15 m</w:t>
            </w:r>
            <w:r w:rsidRPr="00BB50CE">
              <w:rPr>
                <w:rFonts w:ascii="Calibri" w:hAnsi="Calibri" w:cs="Calibri"/>
                <w:vertAlign w:val="superscript"/>
              </w:rPr>
              <w:t>3</w:t>
            </w:r>
          </w:p>
          <w:p w14:paraId="3D25D1E5" w14:textId="23178601" w:rsidR="009D5434" w:rsidRPr="00BB50CE" w:rsidRDefault="004519E1" w:rsidP="00BB50CE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BB50CE">
              <w:rPr>
                <w:rFonts w:ascii="Calibri" w:hAnsi="Calibri" w:cs="Calibri"/>
                <w:lang w:val="en-AU"/>
              </w:rPr>
              <w:t>1</w:t>
            </w:r>
            <w:r w:rsidR="009D5434" w:rsidRPr="00BB50CE">
              <w:rPr>
                <w:rFonts w:ascii="Calibri" w:hAnsi="Calibri" w:cs="Calibri"/>
                <w:lang w:val="en-AU"/>
              </w:rPr>
              <w:t>,</w:t>
            </w:r>
            <w:r w:rsidRPr="00BB50CE">
              <w:rPr>
                <w:rFonts w:ascii="Calibri" w:hAnsi="Calibri" w:cs="Calibri"/>
                <w:lang w:val="en-AU"/>
              </w:rPr>
              <w:t>85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ha </w:t>
            </w:r>
            <w:r w:rsidRPr="00BB50CE">
              <w:rPr>
                <w:rFonts w:ascii="Calibri" w:hAnsi="Calibri" w:cs="Calibri"/>
                <w:lang w:val="en-AU"/>
              </w:rPr>
              <w:t>–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</w:t>
            </w:r>
            <w:r w:rsidRPr="00BB50CE">
              <w:rPr>
                <w:rFonts w:ascii="Calibri" w:hAnsi="Calibri" w:cs="Calibri"/>
                <w:lang w:val="en-AU"/>
              </w:rPr>
              <w:t>So 74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m³,</w:t>
            </w:r>
            <w:r w:rsidRPr="00BB50CE">
              <w:rPr>
                <w:rFonts w:ascii="Calibri" w:hAnsi="Calibri" w:cs="Calibri"/>
                <w:lang w:val="en-AU"/>
              </w:rPr>
              <w:t xml:space="preserve"> Bk 16m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  <w:r w:rsidRPr="00BB50CE">
              <w:rPr>
                <w:rFonts w:ascii="Calibri" w:hAnsi="Calibri" w:cs="Calibri"/>
                <w:lang w:val="en-AU"/>
              </w:rPr>
              <w:t>, Db 16 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</w:p>
          <w:p w14:paraId="6EF20F1D" w14:textId="1765CA0E" w:rsidR="009D5434" w:rsidRPr="00BB50CE" w:rsidRDefault="004519E1" w:rsidP="00BB50CE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BB50CE">
              <w:rPr>
                <w:rFonts w:ascii="Calibri" w:hAnsi="Calibri" w:cs="Calibri"/>
                <w:lang w:val="en-AU"/>
              </w:rPr>
              <w:t>5</w:t>
            </w:r>
            <w:r w:rsidR="009D5434" w:rsidRPr="00BB50CE">
              <w:rPr>
                <w:rFonts w:ascii="Calibri" w:hAnsi="Calibri" w:cs="Calibri"/>
                <w:lang w:val="en-AU"/>
              </w:rPr>
              <w:t>,</w:t>
            </w:r>
            <w:r w:rsidRPr="00BB50CE">
              <w:rPr>
                <w:rFonts w:ascii="Calibri" w:hAnsi="Calibri" w:cs="Calibri"/>
                <w:lang w:val="en-AU"/>
              </w:rPr>
              <w:t>3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0 ha </w:t>
            </w:r>
            <w:r w:rsidRPr="00BB50CE">
              <w:rPr>
                <w:rFonts w:ascii="Calibri" w:hAnsi="Calibri" w:cs="Calibri"/>
                <w:lang w:val="en-AU"/>
              </w:rPr>
              <w:t>–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</w:t>
            </w:r>
            <w:r w:rsidRPr="00BB50CE">
              <w:rPr>
                <w:rFonts w:ascii="Calibri" w:hAnsi="Calibri" w:cs="Calibri"/>
                <w:lang w:val="en-AU"/>
              </w:rPr>
              <w:t xml:space="preserve">So </w:t>
            </w:r>
            <w:r w:rsidR="009D5434" w:rsidRPr="00BB50CE">
              <w:rPr>
                <w:rFonts w:ascii="Calibri" w:hAnsi="Calibri" w:cs="Calibri"/>
                <w:lang w:val="en-AU"/>
              </w:rPr>
              <w:t>1</w:t>
            </w:r>
            <w:r w:rsidRPr="00BB50CE">
              <w:rPr>
                <w:rFonts w:ascii="Calibri" w:hAnsi="Calibri" w:cs="Calibri"/>
                <w:lang w:val="en-AU"/>
              </w:rPr>
              <w:t>97 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</w:p>
          <w:p w14:paraId="573AABF7" w14:textId="13068697" w:rsidR="009D5434" w:rsidRPr="00BB50CE" w:rsidRDefault="004519E1" w:rsidP="00BB50CE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BB50CE">
              <w:rPr>
                <w:rFonts w:ascii="Calibri" w:hAnsi="Calibri" w:cs="Calibri"/>
                <w:lang w:val="en-AU"/>
              </w:rPr>
              <w:t>1</w:t>
            </w:r>
            <w:r w:rsidR="009D5434" w:rsidRPr="00BB50CE">
              <w:rPr>
                <w:rFonts w:ascii="Calibri" w:hAnsi="Calibri" w:cs="Calibri"/>
                <w:lang w:val="en-AU"/>
              </w:rPr>
              <w:t>,</w:t>
            </w:r>
            <w:r w:rsidRPr="00BB50CE">
              <w:rPr>
                <w:rFonts w:ascii="Calibri" w:hAnsi="Calibri" w:cs="Calibri"/>
                <w:lang w:val="en-AU"/>
              </w:rPr>
              <w:t>27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ha </w:t>
            </w:r>
            <w:r w:rsidRPr="00BB50CE">
              <w:rPr>
                <w:rFonts w:ascii="Calibri" w:hAnsi="Calibri" w:cs="Calibri"/>
                <w:lang w:val="en-AU"/>
              </w:rPr>
              <w:t>–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</w:t>
            </w:r>
            <w:r w:rsidRPr="00BB50CE">
              <w:rPr>
                <w:rFonts w:ascii="Calibri" w:hAnsi="Calibri" w:cs="Calibri"/>
                <w:lang w:val="en-AU"/>
              </w:rPr>
              <w:t>So 4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6 m³, </w:t>
            </w:r>
            <w:proofErr w:type="spellStart"/>
            <w:r w:rsidRPr="00BB50CE">
              <w:rPr>
                <w:rFonts w:ascii="Calibri" w:hAnsi="Calibri" w:cs="Calibri"/>
                <w:lang w:val="en-AU"/>
              </w:rPr>
              <w:t>Św</w:t>
            </w:r>
            <w:proofErr w:type="spellEnd"/>
            <w:r w:rsidRPr="00BB50CE">
              <w:rPr>
                <w:rFonts w:ascii="Calibri" w:hAnsi="Calibri" w:cs="Calibri"/>
                <w:lang w:val="en-AU"/>
              </w:rPr>
              <w:t xml:space="preserve"> 14 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  <w:r w:rsidRPr="00BB50CE">
              <w:rPr>
                <w:rFonts w:ascii="Calibri" w:hAnsi="Calibri" w:cs="Calibri"/>
                <w:lang w:val="en-AU"/>
              </w:rPr>
              <w:t xml:space="preserve">, </w:t>
            </w:r>
            <w:proofErr w:type="spellStart"/>
            <w:r w:rsidRPr="00BB50CE">
              <w:rPr>
                <w:rFonts w:ascii="Calibri" w:hAnsi="Calibri" w:cs="Calibri"/>
                <w:lang w:val="en-AU"/>
              </w:rPr>
              <w:t>Brz</w:t>
            </w:r>
            <w:proofErr w:type="spellEnd"/>
            <w:r w:rsidRPr="00BB50CE">
              <w:rPr>
                <w:rFonts w:ascii="Calibri" w:hAnsi="Calibri" w:cs="Calibri"/>
                <w:lang w:val="en-AU"/>
              </w:rPr>
              <w:t xml:space="preserve"> 12 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</w:p>
          <w:p w14:paraId="00E41A3F" w14:textId="37054890" w:rsidR="009D5434" w:rsidRPr="00BB50CE" w:rsidRDefault="005455F3" w:rsidP="00BB50CE">
            <w:pPr>
              <w:pStyle w:val="Zawartotabeli"/>
              <w:snapToGrid w:val="0"/>
              <w:ind w:left="841" w:hanging="841"/>
              <w:rPr>
                <w:rFonts w:ascii="Calibri" w:hAnsi="Calibri" w:cs="Calibri"/>
                <w:lang w:val="en-AU"/>
              </w:rPr>
            </w:pPr>
            <w:r w:rsidRPr="00BB50CE">
              <w:rPr>
                <w:rFonts w:ascii="Calibri" w:hAnsi="Calibri" w:cs="Calibri"/>
                <w:lang w:val="en-AU"/>
              </w:rPr>
              <w:t>4</w:t>
            </w:r>
            <w:r w:rsidR="009D5434" w:rsidRPr="00BB50CE">
              <w:rPr>
                <w:rFonts w:ascii="Calibri" w:hAnsi="Calibri" w:cs="Calibri"/>
                <w:lang w:val="en-AU"/>
              </w:rPr>
              <w:t>,7</w:t>
            </w:r>
            <w:r w:rsidRPr="00BB50CE">
              <w:rPr>
                <w:rFonts w:ascii="Calibri" w:hAnsi="Calibri" w:cs="Calibri"/>
                <w:lang w:val="en-AU"/>
              </w:rPr>
              <w:t>4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ha </w:t>
            </w:r>
            <w:r w:rsidR="004519E1" w:rsidRPr="00BB50CE">
              <w:rPr>
                <w:rFonts w:ascii="Calibri" w:hAnsi="Calibri" w:cs="Calibri"/>
                <w:lang w:val="en-AU"/>
              </w:rPr>
              <w:t>–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</w:t>
            </w:r>
            <w:r w:rsidR="004519E1" w:rsidRPr="00BB50CE">
              <w:rPr>
                <w:rFonts w:ascii="Calibri" w:hAnsi="Calibri" w:cs="Calibri"/>
                <w:lang w:val="en-AU"/>
              </w:rPr>
              <w:t xml:space="preserve">So </w:t>
            </w:r>
            <w:r w:rsidRPr="00BB50CE">
              <w:rPr>
                <w:rFonts w:ascii="Calibri" w:hAnsi="Calibri" w:cs="Calibri"/>
                <w:lang w:val="en-AU"/>
              </w:rPr>
              <w:t>75</w:t>
            </w:r>
            <w:r w:rsidR="004519E1" w:rsidRPr="00BB50CE">
              <w:rPr>
                <w:rFonts w:ascii="Calibri" w:hAnsi="Calibri" w:cs="Calibri"/>
                <w:lang w:val="en-AU"/>
              </w:rPr>
              <w:t xml:space="preserve"> m</w:t>
            </w:r>
            <w:r w:rsidR="004519E1"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  <w:r w:rsidR="004519E1" w:rsidRPr="00BB50CE">
              <w:rPr>
                <w:rFonts w:ascii="Calibri" w:hAnsi="Calibri" w:cs="Calibri"/>
                <w:lang w:val="en-AU"/>
              </w:rPr>
              <w:t xml:space="preserve">, </w:t>
            </w:r>
            <w:proofErr w:type="spellStart"/>
            <w:r w:rsidRPr="00BB50CE">
              <w:rPr>
                <w:rFonts w:ascii="Calibri" w:hAnsi="Calibri" w:cs="Calibri"/>
                <w:lang w:val="en-AU"/>
              </w:rPr>
              <w:t>Md</w:t>
            </w:r>
            <w:proofErr w:type="spellEnd"/>
            <w:r w:rsidR="004519E1" w:rsidRPr="00BB50CE">
              <w:rPr>
                <w:rFonts w:ascii="Calibri" w:hAnsi="Calibri" w:cs="Calibri"/>
                <w:lang w:val="en-AU"/>
              </w:rPr>
              <w:t xml:space="preserve"> </w:t>
            </w:r>
            <w:r w:rsidRPr="00BB50CE">
              <w:rPr>
                <w:rFonts w:ascii="Calibri" w:hAnsi="Calibri" w:cs="Calibri"/>
                <w:lang w:val="en-AU"/>
              </w:rPr>
              <w:t>34</w:t>
            </w:r>
            <w:r w:rsidR="004519E1" w:rsidRPr="00BB50CE">
              <w:rPr>
                <w:rFonts w:ascii="Calibri" w:hAnsi="Calibri" w:cs="Calibri"/>
                <w:lang w:val="en-AU"/>
              </w:rPr>
              <w:t xml:space="preserve"> m</w:t>
            </w:r>
            <w:r w:rsidR="004519E1"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  <w:r w:rsidRPr="00BB50CE">
              <w:rPr>
                <w:rFonts w:ascii="Calibri" w:hAnsi="Calibri" w:cs="Calibri"/>
                <w:lang w:val="en-AU"/>
              </w:rPr>
              <w:t>, Db 25 cm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  <w:r w:rsidRPr="00BB50CE">
              <w:rPr>
                <w:rFonts w:ascii="Calibri" w:hAnsi="Calibri" w:cs="Calibri"/>
                <w:lang w:val="en-AU"/>
              </w:rPr>
              <w:t xml:space="preserve">, </w:t>
            </w:r>
            <w:proofErr w:type="spellStart"/>
            <w:r w:rsidRPr="00BB50CE">
              <w:rPr>
                <w:rFonts w:ascii="Calibri" w:hAnsi="Calibri" w:cs="Calibri"/>
                <w:lang w:val="en-AU"/>
              </w:rPr>
              <w:t>Brz</w:t>
            </w:r>
            <w:proofErr w:type="spellEnd"/>
            <w:r w:rsidRPr="00BB50CE">
              <w:rPr>
                <w:rFonts w:ascii="Calibri" w:hAnsi="Calibri" w:cs="Calibri"/>
                <w:lang w:val="en-AU"/>
              </w:rPr>
              <w:t xml:space="preserve"> 25m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</w:p>
          <w:p w14:paraId="73C2B69F" w14:textId="77777777" w:rsidR="009D5434" w:rsidRPr="00BB50CE" w:rsidRDefault="004519E1" w:rsidP="00BB50CE">
            <w:pPr>
              <w:pStyle w:val="Zawartotabeli"/>
              <w:snapToGrid w:val="0"/>
              <w:rPr>
                <w:rFonts w:ascii="Calibri" w:hAnsi="Calibri" w:cs="Calibri"/>
                <w:vertAlign w:val="superscript"/>
                <w:lang w:val="en-AU"/>
              </w:rPr>
            </w:pPr>
            <w:r w:rsidRPr="00BB50CE">
              <w:rPr>
                <w:rFonts w:ascii="Calibri" w:hAnsi="Calibri" w:cs="Calibri"/>
                <w:lang w:val="en-AU"/>
              </w:rPr>
              <w:t>1,</w:t>
            </w:r>
            <w:r w:rsidR="005455F3" w:rsidRPr="00BB50CE">
              <w:rPr>
                <w:rFonts w:ascii="Calibri" w:hAnsi="Calibri" w:cs="Calibri"/>
                <w:lang w:val="en-AU"/>
              </w:rPr>
              <w:t>07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ha </w:t>
            </w:r>
            <w:r w:rsidRPr="00BB50CE">
              <w:rPr>
                <w:rFonts w:ascii="Calibri" w:hAnsi="Calibri" w:cs="Calibri"/>
                <w:lang w:val="en-AU"/>
              </w:rPr>
              <w:t>–</w:t>
            </w:r>
            <w:r w:rsidR="009D5434" w:rsidRPr="00BB50CE">
              <w:rPr>
                <w:rFonts w:ascii="Calibri" w:hAnsi="Calibri" w:cs="Calibri"/>
                <w:lang w:val="en-AU"/>
              </w:rPr>
              <w:t xml:space="preserve"> </w:t>
            </w:r>
            <w:r w:rsidRPr="00BB50CE">
              <w:rPr>
                <w:rFonts w:ascii="Calibri" w:hAnsi="Calibri" w:cs="Calibri"/>
                <w:lang w:val="en-AU"/>
              </w:rPr>
              <w:t xml:space="preserve">So </w:t>
            </w:r>
            <w:r w:rsidR="005455F3" w:rsidRPr="00BB50CE">
              <w:rPr>
                <w:rFonts w:ascii="Calibri" w:hAnsi="Calibri" w:cs="Calibri"/>
                <w:lang w:val="en-AU"/>
              </w:rPr>
              <w:t>43</w:t>
            </w:r>
            <w:r w:rsidRPr="00BB50CE">
              <w:rPr>
                <w:rFonts w:ascii="Calibri" w:hAnsi="Calibri" w:cs="Calibri"/>
                <w:lang w:val="en-AU"/>
              </w:rPr>
              <w:t>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  <w:r w:rsidRPr="00BB50CE">
              <w:rPr>
                <w:rFonts w:ascii="Calibri" w:hAnsi="Calibri" w:cs="Calibri"/>
                <w:lang w:val="en-AU"/>
              </w:rPr>
              <w:t xml:space="preserve">, </w:t>
            </w:r>
            <w:proofErr w:type="spellStart"/>
            <w:r w:rsidRPr="00BB50CE">
              <w:rPr>
                <w:rFonts w:ascii="Calibri" w:hAnsi="Calibri" w:cs="Calibri"/>
                <w:lang w:val="en-AU"/>
              </w:rPr>
              <w:t>Brz</w:t>
            </w:r>
            <w:proofErr w:type="spellEnd"/>
            <w:r w:rsidRPr="00BB50CE">
              <w:rPr>
                <w:rFonts w:ascii="Calibri" w:hAnsi="Calibri" w:cs="Calibri"/>
                <w:lang w:val="en-AU"/>
              </w:rPr>
              <w:t xml:space="preserve"> 1</w:t>
            </w:r>
            <w:r w:rsidR="005455F3" w:rsidRPr="00BB50CE">
              <w:rPr>
                <w:rFonts w:ascii="Calibri" w:hAnsi="Calibri" w:cs="Calibri"/>
                <w:lang w:val="en-AU"/>
              </w:rPr>
              <w:t>0</w:t>
            </w:r>
            <w:r w:rsidRPr="00BB50CE">
              <w:rPr>
                <w:rFonts w:ascii="Calibri" w:hAnsi="Calibri" w:cs="Calibri"/>
                <w:lang w:val="en-AU"/>
              </w:rPr>
              <w:t>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</w:p>
          <w:p w14:paraId="36BD5D71" w14:textId="32C20CF9" w:rsidR="005455F3" w:rsidRPr="00BB50CE" w:rsidRDefault="005455F3" w:rsidP="00BB50CE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r w:rsidRPr="00BB50CE">
              <w:rPr>
                <w:rFonts w:ascii="Calibri" w:hAnsi="Calibri" w:cs="Calibri"/>
                <w:lang w:val="en-AU"/>
              </w:rPr>
              <w:t>1,69 ha – So 57 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  <w:r w:rsidRPr="00BB50CE">
              <w:rPr>
                <w:rFonts w:ascii="Calibri" w:hAnsi="Calibri" w:cs="Calibri"/>
                <w:lang w:val="en-AU"/>
              </w:rPr>
              <w:t xml:space="preserve">, </w:t>
            </w:r>
            <w:proofErr w:type="spellStart"/>
            <w:r w:rsidRPr="00BB50CE">
              <w:rPr>
                <w:rFonts w:ascii="Calibri" w:hAnsi="Calibri" w:cs="Calibri"/>
                <w:lang w:val="en-AU"/>
              </w:rPr>
              <w:t>Brz</w:t>
            </w:r>
            <w:proofErr w:type="spellEnd"/>
            <w:r w:rsidRPr="00BB50CE">
              <w:rPr>
                <w:rFonts w:ascii="Calibri" w:hAnsi="Calibri" w:cs="Calibri"/>
                <w:lang w:val="en-AU"/>
              </w:rPr>
              <w:t xml:space="preserve"> 19 m</w:t>
            </w:r>
            <w:r w:rsidRPr="00BB50CE">
              <w:rPr>
                <w:rFonts w:ascii="Calibri" w:hAnsi="Calibri" w:cs="Calibri"/>
                <w:vertAlign w:val="superscript"/>
                <w:lang w:val="en-A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</w:tcPr>
          <w:p w14:paraId="6653039B" w14:textId="04503381" w:rsidR="006118B6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5h</w:t>
            </w:r>
          </w:p>
          <w:p w14:paraId="13D497A9" w14:textId="74A6B7AE" w:rsidR="006118B6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19i</w:t>
            </w:r>
          </w:p>
          <w:p w14:paraId="3AE18F50" w14:textId="14C5237F" w:rsidR="006118B6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20b</w:t>
            </w:r>
          </w:p>
          <w:p w14:paraId="581E9C35" w14:textId="77777777" w:rsidR="00EB55DA" w:rsidRPr="00BB50CE" w:rsidRDefault="00EB55DA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02C7732B" w14:textId="3F5918F1" w:rsidR="006118B6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20h</w:t>
            </w:r>
          </w:p>
          <w:p w14:paraId="4119A124" w14:textId="5122D18F" w:rsidR="006118B6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21j</w:t>
            </w:r>
          </w:p>
          <w:p w14:paraId="13D6DD9B" w14:textId="295B821C" w:rsidR="006118B6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28f</w:t>
            </w:r>
          </w:p>
          <w:p w14:paraId="24C19786" w14:textId="12DA4020" w:rsidR="006118B6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30j</w:t>
            </w:r>
          </w:p>
          <w:p w14:paraId="59C65A65" w14:textId="77777777" w:rsidR="00690CB4" w:rsidRPr="00BB50CE" w:rsidRDefault="00690CB4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76384D92" w14:textId="4E6D7FA2" w:rsidR="006118B6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35d</w:t>
            </w:r>
          </w:p>
          <w:p w14:paraId="0B13547F" w14:textId="3834CFF4" w:rsidR="009D5434" w:rsidRPr="00BB50CE" w:rsidRDefault="006118B6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44a</w:t>
            </w:r>
          </w:p>
        </w:tc>
      </w:tr>
      <w:tr w:rsidR="009D5434" w:rsidRPr="0080080C" w14:paraId="6FFA4F65" w14:textId="77777777" w:rsidTr="00EC5BA0">
        <w:trPr>
          <w:trHeight w:val="1414"/>
        </w:trPr>
        <w:tc>
          <w:tcPr>
            <w:tcW w:w="212" w:type="pct"/>
            <w:shd w:val="clear" w:color="auto" w:fill="auto"/>
            <w:vAlign w:val="center"/>
          </w:tcPr>
          <w:p w14:paraId="1D8F8667" w14:textId="60D303ED" w:rsidR="009D5434" w:rsidRPr="00BB50CE" w:rsidRDefault="00267C58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BB50CE">
              <w:rPr>
                <w:rFonts w:ascii="Calibri" w:hAnsi="Calibri" w:cs="Calibri"/>
                <w:bCs/>
                <w:color w:val="000000"/>
                <w:lang w:val="en-US"/>
              </w:rPr>
              <w:t>2</w:t>
            </w:r>
            <w:r w:rsidR="009D5434" w:rsidRPr="00BB50CE">
              <w:rPr>
                <w:rFonts w:ascii="Calibri" w:hAnsi="Calibri" w:cs="Calibri"/>
                <w:bCs/>
                <w:color w:val="000000"/>
                <w:lang w:val="en-US"/>
              </w:rPr>
              <w:t>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3C7" w14:textId="2525E909" w:rsidR="009D5434" w:rsidRPr="00BB50CE" w:rsidRDefault="009D5434" w:rsidP="00BB50CE">
            <w:pPr>
              <w:pStyle w:val="Zawartotabeli"/>
              <w:snapToGrid w:val="0"/>
              <w:ind w:right="131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Usuwanie drzew ewidentnie zasiedlonych przez kornika drukarza, kornika </w:t>
            </w:r>
            <w:proofErr w:type="spellStart"/>
            <w:r w:rsidRPr="00BB50CE">
              <w:rPr>
                <w:rFonts w:ascii="Calibri" w:hAnsi="Calibri" w:cs="Calibri"/>
              </w:rPr>
              <w:t>ostrozębnego</w:t>
            </w:r>
            <w:proofErr w:type="spellEnd"/>
            <w:r w:rsidRPr="00BB50CE">
              <w:rPr>
                <w:rFonts w:ascii="Calibri" w:hAnsi="Calibri" w:cs="Calibri"/>
              </w:rPr>
              <w:t>, przypłaszczka granatka</w:t>
            </w:r>
            <w:r w:rsidR="00BB50CE">
              <w:rPr>
                <w:rFonts w:ascii="Calibri" w:hAnsi="Calibri" w:cs="Calibri"/>
              </w:rPr>
              <w:t xml:space="preserve"> </w:t>
            </w:r>
            <w:r w:rsidRPr="00BB50CE">
              <w:rPr>
                <w:rFonts w:ascii="Calibri" w:hAnsi="Calibri" w:cs="Calibri"/>
              </w:rPr>
              <w:t xml:space="preserve">i ścigi (z możliwością zagospodarowania drewna) </w:t>
            </w:r>
            <w:r w:rsidRPr="00BB50CE">
              <w:rPr>
                <w:rFonts w:ascii="Calibri" w:hAnsi="Calibri" w:cs="Calibri"/>
                <w:bCs/>
              </w:rPr>
              <w:t>po uzyskaniu mailowej akceptacji Regionalnego Dyrektora Ochrony Środowiska w Olsztynie.</w:t>
            </w:r>
            <w:r w:rsidR="00BB50CE">
              <w:rPr>
                <w:rFonts w:ascii="Calibri" w:hAnsi="Calibri" w:cs="Calibri"/>
              </w:rPr>
              <w:t xml:space="preserve"> </w:t>
            </w:r>
            <w:r w:rsidRPr="00BB50CE">
              <w:rPr>
                <w:rFonts w:ascii="Calibri" w:hAnsi="Calibri" w:cs="Calibri"/>
                <w:bCs/>
              </w:rPr>
              <w:t xml:space="preserve">W celu uzyskania stanowiska tutejszego organu należy wysłać na adres: </w:t>
            </w:r>
            <w:hyperlink r:id="rId5" w:history="1">
              <w:r w:rsidRPr="00BB50CE">
                <w:rPr>
                  <w:rStyle w:val="Hipercze"/>
                  <w:rFonts w:ascii="Calibri" w:hAnsi="Calibri" w:cs="Calibri"/>
                  <w:bCs/>
                  <w:color w:val="auto"/>
                  <w:u w:val="none"/>
                </w:rPr>
                <w:t>sekretariat.olsztyn@rdos.gov.pl</w:t>
              </w:r>
            </w:hyperlink>
            <w:r w:rsidRPr="00BB50CE">
              <w:rPr>
                <w:rFonts w:ascii="Calibri" w:hAnsi="Calibri" w:cs="Calibri"/>
                <w:bCs/>
              </w:rPr>
              <w:t xml:space="preserve"> wiadomość mailową, w której zawrzeć </w:t>
            </w:r>
            <w:r w:rsidRPr="00BB50CE">
              <w:rPr>
                <w:rFonts w:ascii="Calibri" w:hAnsi="Calibri" w:cs="Calibri"/>
                <w:bCs/>
              </w:rPr>
              <w:lastRenderedPageBreak/>
              <w:t>należy następujące informacje:</w:t>
            </w:r>
          </w:p>
          <w:p w14:paraId="088CF992" w14:textId="77777777" w:rsidR="00BB50CE" w:rsidRDefault="009D5434" w:rsidP="00BB50CE">
            <w:pPr>
              <w:pStyle w:val="Zawartotabeli"/>
              <w:numPr>
                <w:ilvl w:val="0"/>
                <w:numId w:val="5"/>
              </w:numPr>
              <w:tabs>
                <w:tab w:val="left" w:pos="505"/>
              </w:tabs>
              <w:snapToGrid w:val="0"/>
              <w:ind w:right="131"/>
              <w:rPr>
                <w:rFonts w:ascii="Calibri" w:hAnsi="Calibri" w:cs="Calibri"/>
                <w:bCs/>
              </w:rPr>
            </w:pPr>
            <w:r w:rsidRPr="00BB50CE">
              <w:rPr>
                <w:rFonts w:ascii="Calibri" w:hAnsi="Calibri" w:cs="Calibri"/>
                <w:bCs/>
              </w:rPr>
              <w:t xml:space="preserve">czy podjęte zostały czynności prognozujące występowanie ww. gatunków owadów w granicach rezerwatu lub w pobliżu rezerwatu, zgodnie z zasadami ochrony lasu, np. poprzez wywieszanie pułapek </w:t>
            </w:r>
            <w:proofErr w:type="spellStart"/>
            <w:r w:rsidRPr="00BB50CE">
              <w:rPr>
                <w:rFonts w:ascii="Calibri" w:hAnsi="Calibri" w:cs="Calibri"/>
                <w:bCs/>
              </w:rPr>
              <w:t>feromonowych</w:t>
            </w:r>
            <w:proofErr w:type="spellEnd"/>
            <w:r w:rsidRPr="00BB50CE">
              <w:rPr>
                <w:rFonts w:ascii="Calibri" w:hAnsi="Calibri" w:cs="Calibri"/>
                <w:bCs/>
              </w:rPr>
              <w:t>, które wykazały wzmożony rozwój wymienionych gatunków owadów,</w:t>
            </w:r>
          </w:p>
          <w:p w14:paraId="76E7F610" w14:textId="77777777" w:rsidR="00BB50CE" w:rsidRDefault="009D5434" w:rsidP="00BB50CE">
            <w:pPr>
              <w:pStyle w:val="Zawartotabeli"/>
              <w:numPr>
                <w:ilvl w:val="0"/>
                <w:numId w:val="5"/>
              </w:numPr>
              <w:tabs>
                <w:tab w:val="left" w:pos="505"/>
              </w:tabs>
              <w:snapToGrid w:val="0"/>
              <w:ind w:right="131"/>
              <w:rPr>
                <w:rFonts w:ascii="Calibri" w:hAnsi="Calibri" w:cs="Calibri"/>
                <w:bCs/>
              </w:rPr>
            </w:pPr>
            <w:r w:rsidRPr="00BB50CE">
              <w:rPr>
                <w:rFonts w:ascii="Calibri" w:hAnsi="Calibri" w:cs="Calibri"/>
                <w:bCs/>
              </w:rPr>
              <w:t>liczby drzew przeznaczonych do</w:t>
            </w:r>
            <w:r w:rsidR="007B3333" w:rsidRPr="00BB50CE">
              <w:rPr>
                <w:rFonts w:ascii="Calibri" w:hAnsi="Calibri" w:cs="Calibri"/>
                <w:bCs/>
              </w:rPr>
              <w:t xml:space="preserve"> </w:t>
            </w:r>
            <w:r w:rsidRPr="00BB50CE">
              <w:rPr>
                <w:rFonts w:ascii="Calibri" w:hAnsi="Calibri" w:cs="Calibri"/>
                <w:bCs/>
              </w:rPr>
              <w:t>usunięcia</w:t>
            </w:r>
            <w:r w:rsidR="007B3333" w:rsidRPr="00BB50CE">
              <w:rPr>
                <w:rFonts w:ascii="Calibri" w:hAnsi="Calibri" w:cs="Calibri"/>
                <w:bCs/>
              </w:rPr>
              <w:t xml:space="preserve"> </w:t>
            </w:r>
            <w:r w:rsidRPr="00BB50CE">
              <w:rPr>
                <w:rFonts w:ascii="Calibri" w:hAnsi="Calibri" w:cs="Calibri"/>
                <w:bCs/>
              </w:rPr>
              <w:t>i ich szacunkowej masy,</w:t>
            </w:r>
          </w:p>
          <w:p w14:paraId="4B4A823D" w14:textId="1A9B14E2" w:rsidR="009D5434" w:rsidRPr="00BB50CE" w:rsidRDefault="009D5434" w:rsidP="00BB50CE">
            <w:pPr>
              <w:pStyle w:val="Zawartotabeli"/>
              <w:numPr>
                <w:ilvl w:val="0"/>
                <w:numId w:val="5"/>
              </w:numPr>
              <w:tabs>
                <w:tab w:val="left" w:pos="505"/>
              </w:tabs>
              <w:snapToGrid w:val="0"/>
              <w:ind w:right="131"/>
              <w:rPr>
                <w:rFonts w:ascii="Calibri" w:hAnsi="Calibri" w:cs="Calibri"/>
                <w:bCs/>
              </w:rPr>
            </w:pPr>
            <w:r w:rsidRPr="00BB50CE">
              <w:rPr>
                <w:rFonts w:ascii="Calibri" w:hAnsi="Calibri" w:cs="Calibri"/>
                <w:bCs/>
              </w:rPr>
              <w:t>lokalizację drzew przeznaczonych</w:t>
            </w:r>
            <w:r w:rsidR="00BB50CE">
              <w:rPr>
                <w:rFonts w:ascii="Calibri" w:hAnsi="Calibri" w:cs="Calibri"/>
                <w:bCs/>
              </w:rPr>
              <w:t xml:space="preserve"> do usunięcia (oddział, </w:t>
            </w:r>
            <w:r w:rsidRPr="00BB50CE">
              <w:rPr>
                <w:rFonts w:ascii="Calibri" w:hAnsi="Calibri" w:cs="Calibri"/>
                <w:bCs/>
              </w:rPr>
              <w:t xml:space="preserve">pododdział, lokalizacja GPS – w przypadku grupy drzew (więcej niż 3 szt.) jedna lokalizacja GPS ze wskazaniem liczby sztuk zasiedlonych wokół drzewa </w:t>
            </w:r>
            <w:r w:rsidR="0027550A" w:rsidRPr="00BB50CE">
              <w:rPr>
                <w:rFonts w:ascii="Calibri" w:hAnsi="Calibri" w:cs="Calibri"/>
                <w:bCs/>
              </w:rPr>
              <w:br/>
            </w:r>
            <w:r w:rsidRPr="00BB50CE">
              <w:rPr>
                <w:rFonts w:ascii="Calibri" w:hAnsi="Calibri" w:cs="Calibri"/>
                <w:bCs/>
              </w:rPr>
              <w:t>z podaną lokalizacją, a w przypadku drzew występujących pojedynczo oddzielne lokalizacja GPS dla każdego drzewa)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891" w14:textId="694B2B37" w:rsidR="009D5434" w:rsidRPr="00BB50CE" w:rsidRDefault="009D5434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lastRenderedPageBreak/>
              <w:t xml:space="preserve">Wg potrzeb </w:t>
            </w:r>
            <w:r w:rsidRPr="00BB50CE">
              <w:rPr>
                <w:rFonts w:ascii="Calibri" w:hAnsi="Calibri" w:cs="Calibri"/>
              </w:rPr>
              <w:br/>
              <w:t>i prowadzonego monitoringu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80450" w14:textId="03C5BFF7" w:rsidR="009D5434" w:rsidRPr="00BB50CE" w:rsidRDefault="009D5434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Obszar rezerwatu</w:t>
            </w:r>
          </w:p>
        </w:tc>
      </w:tr>
      <w:tr w:rsidR="009D5434" w:rsidRPr="0080080C" w14:paraId="53EDA98B" w14:textId="77777777" w:rsidTr="00EC5BA0">
        <w:trPr>
          <w:trHeight w:val="359"/>
        </w:trPr>
        <w:tc>
          <w:tcPr>
            <w:tcW w:w="212" w:type="pct"/>
            <w:shd w:val="clear" w:color="auto" w:fill="auto"/>
            <w:vAlign w:val="center"/>
          </w:tcPr>
          <w:p w14:paraId="70C4C9D4" w14:textId="36B3FE81" w:rsidR="009D5434" w:rsidRPr="00BB50CE" w:rsidRDefault="00267C58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BB50CE">
              <w:rPr>
                <w:rFonts w:ascii="Calibri" w:hAnsi="Calibri" w:cs="Calibri"/>
                <w:bCs/>
                <w:color w:val="000000"/>
                <w:lang w:val="en-US"/>
              </w:rPr>
              <w:t>3</w:t>
            </w:r>
            <w:r w:rsidR="009D5434" w:rsidRPr="00BB50CE">
              <w:rPr>
                <w:rFonts w:ascii="Calibri" w:hAnsi="Calibri" w:cs="Calibri"/>
                <w:bCs/>
                <w:color w:val="000000"/>
                <w:lang w:val="en-US"/>
              </w:rPr>
              <w:t>.</w:t>
            </w:r>
          </w:p>
        </w:tc>
        <w:tc>
          <w:tcPr>
            <w:tcW w:w="2181" w:type="pct"/>
            <w:shd w:val="clear" w:color="auto" w:fill="auto"/>
          </w:tcPr>
          <w:p w14:paraId="487FB8D6" w14:textId="49734DA8" w:rsidR="009D5434" w:rsidRPr="00BB50CE" w:rsidRDefault="009D5434" w:rsidP="00BB50CE">
            <w:pPr>
              <w:tabs>
                <w:tab w:val="right" w:pos="4058"/>
              </w:tabs>
              <w:snapToGrid w:val="0"/>
              <w:ind w:right="131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Remont i konserwacja istniejących ogrodzeń </w:t>
            </w:r>
            <w:r w:rsidR="00D60483" w:rsidRPr="00BB50CE">
              <w:rPr>
                <w:rFonts w:ascii="Calibri" w:hAnsi="Calibri" w:cs="Calibri"/>
              </w:rPr>
              <w:t xml:space="preserve">zabezpieczających </w:t>
            </w:r>
            <w:r w:rsidRPr="00BB50CE">
              <w:rPr>
                <w:rFonts w:ascii="Calibri" w:hAnsi="Calibri" w:cs="Calibri"/>
              </w:rPr>
              <w:t>upraw</w:t>
            </w:r>
            <w:r w:rsidR="00D60483" w:rsidRPr="00BB50CE">
              <w:rPr>
                <w:rFonts w:ascii="Calibri" w:hAnsi="Calibri" w:cs="Calibri"/>
              </w:rPr>
              <w:t>y</w:t>
            </w:r>
            <w:r w:rsidRPr="00BB50CE">
              <w:rPr>
                <w:rFonts w:ascii="Calibri" w:hAnsi="Calibri" w:cs="Calibri"/>
              </w:rPr>
              <w:t xml:space="preserve"> </w:t>
            </w:r>
            <w:r w:rsidR="00D60483" w:rsidRPr="00BB50CE">
              <w:rPr>
                <w:rFonts w:ascii="Calibri" w:hAnsi="Calibri" w:cs="Calibri"/>
              </w:rPr>
              <w:br/>
            </w:r>
            <w:r w:rsidRPr="00BB50CE">
              <w:rPr>
                <w:rFonts w:ascii="Calibri" w:hAnsi="Calibri" w:cs="Calibri"/>
              </w:rPr>
              <w:t>i młodnik</w:t>
            </w:r>
            <w:r w:rsidR="00D60483" w:rsidRPr="00BB50CE">
              <w:rPr>
                <w:rFonts w:ascii="Calibri" w:hAnsi="Calibri" w:cs="Calibri"/>
              </w:rPr>
              <w:t>i przed zniszczeniem przez zwierzynę płową</w:t>
            </w:r>
          </w:p>
        </w:tc>
        <w:tc>
          <w:tcPr>
            <w:tcW w:w="2010" w:type="pct"/>
            <w:shd w:val="clear" w:color="auto" w:fill="auto"/>
          </w:tcPr>
          <w:p w14:paraId="66E2B618" w14:textId="77777777" w:rsidR="009D5434" w:rsidRPr="00BB50CE" w:rsidRDefault="009D5434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wg potrzeb</w:t>
            </w:r>
          </w:p>
        </w:tc>
        <w:tc>
          <w:tcPr>
            <w:tcW w:w="596" w:type="pct"/>
            <w:shd w:val="clear" w:color="auto" w:fill="auto"/>
          </w:tcPr>
          <w:p w14:paraId="22709415" w14:textId="77777777" w:rsidR="009D5434" w:rsidRPr="00BB50CE" w:rsidRDefault="009D5434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obszar rezerwatu</w:t>
            </w:r>
          </w:p>
        </w:tc>
      </w:tr>
      <w:tr w:rsidR="004519E1" w:rsidRPr="0080080C" w14:paraId="4FC02EAE" w14:textId="77777777" w:rsidTr="00EC5BA0">
        <w:trPr>
          <w:trHeight w:val="1083"/>
        </w:trPr>
        <w:tc>
          <w:tcPr>
            <w:tcW w:w="212" w:type="pct"/>
            <w:vMerge w:val="restart"/>
            <w:shd w:val="clear" w:color="auto" w:fill="auto"/>
            <w:vAlign w:val="center"/>
          </w:tcPr>
          <w:p w14:paraId="0917F41B" w14:textId="14E3CACC" w:rsidR="009D5434" w:rsidRPr="00BB50CE" w:rsidRDefault="00267C58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BB50CE">
              <w:rPr>
                <w:rFonts w:ascii="Calibri" w:hAnsi="Calibri" w:cs="Calibri"/>
                <w:bCs/>
                <w:color w:val="000000"/>
                <w:lang w:val="en-US"/>
              </w:rPr>
              <w:t>4</w:t>
            </w:r>
            <w:r w:rsidR="009D5434" w:rsidRPr="00BB50CE">
              <w:rPr>
                <w:rFonts w:ascii="Calibri" w:hAnsi="Calibri" w:cs="Calibri"/>
                <w:bCs/>
                <w:color w:val="000000"/>
                <w:lang w:val="en-US"/>
              </w:rPr>
              <w:t>.</w:t>
            </w:r>
          </w:p>
        </w:tc>
        <w:tc>
          <w:tcPr>
            <w:tcW w:w="2181" w:type="pct"/>
            <w:shd w:val="clear" w:color="auto" w:fill="auto"/>
          </w:tcPr>
          <w:p w14:paraId="76FC7317" w14:textId="4A935F65" w:rsidR="009D5434" w:rsidRPr="00BB50CE" w:rsidRDefault="009D5434" w:rsidP="00BB50CE">
            <w:pPr>
              <w:snapToGrid w:val="0"/>
              <w:ind w:right="131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Przycinanie konarów drzew i krzewów </w:t>
            </w:r>
            <w:r w:rsidR="00862EBD" w:rsidRPr="00BB50CE">
              <w:rPr>
                <w:rFonts w:ascii="Calibri" w:hAnsi="Calibri" w:cs="Calibri"/>
              </w:rPr>
              <w:br/>
            </w:r>
            <w:r w:rsidRPr="00BB50CE">
              <w:rPr>
                <w:rFonts w:ascii="Calibri" w:hAnsi="Calibri" w:cs="Calibri"/>
              </w:rPr>
              <w:t>w odległości 1,5m od krawędzi dróg w celu zapewnienia swobodnego przejazdu wozów strażackich podczas akcji ratowniczej</w:t>
            </w:r>
          </w:p>
        </w:tc>
        <w:tc>
          <w:tcPr>
            <w:tcW w:w="2010" w:type="pct"/>
            <w:shd w:val="clear" w:color="auto" w:fill="auto"/>
          </w:tcPr>
          <w:p w14:paraId="4DD83DE7" w14:textId="77777777" w:rsidR="009D5434" w:rsidRPr="00BB50CE" w:rsidRDefault="009D5434" w:rsidP="00BB50CE">
            <w:pPr>
              <w:snapToGrid w:val="0"/>
              <w:rPr>
                <w:rFonts w:ascii="Calibri" w:hAnsi="Calibri" w:cs="Calibri"/>
                <w:lang w:val="en-US"/>
              </w:rPr>
            </w:pPr>
            <w:r w:rsidRPr="00BB50CE">
              <w:rPr>
                <w:rFonts w:ascii="Calibri" w:hAnsi="Calibri" w:cs="Calibri"/>
              </w:rPr>
              <w:t>wg potrzeb</w:t>
            </w:r>
          </w:p>
        </w:tc>
        <w:tc>
          <w:tcPr>
            <w:tcW w:w="596" w:type="pct"/>
            <w:shd w:val="clear" w:color="auto" w:fill="auto"/>
          </w:tcPr>
          <w:p w14:paraId="7BCBAD31" w14:textId="77777777" w:rsidR="009D5434" w:rsidRPr="00BB50CE" w:rsidRDefault="009D5434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obszar rezerwatu</w:t>
            </w:r>
          </w:p>
        </w:tc>
      </w:tr>
      <w:tr w:rsidR="009D5434" w:rsidRPr="0080080C" w14:paraId="19A52932" w14:textId="77777777" w:rsidTr="00BB50CE">
        <w:trPr>
          <w:trHeight w:val="691"/>
        </w:trPr>
        <w:tc>
          <w:tcPr>
            <w:tcW w:w="212" w:type="pct"/>
            <w:vMerge/>
            <w:shd w:val="clear" w:color="auto" w:fill="auto"/>
            <w:vAlign w:val="center"/>
          </w:tcPr>
          <w:p w14:paraId="6666DD1B" w14:textId="77777777" w:rsidR="009D5434" w:rsidRPr="00BB50CE" w:rsidRDefault="009D5434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181" w:type="pct"/>
            <w:shd w:val="clear" w:color="auto" w:fill="auto"/>
          </w:tcPr>
          <w:p w14:paraId="133D4DD2" w14:textId="772A2C42" w:rsidR="009D5434" w:rsidRPr="00BB50CE" w:rsidRDefault="009D5434" w:rsidP="00BB50CE">
            <w:pPr>
              <w:pStyle w:val="Zawartotabeli"/>
              <w:snapToGrid w:val="0"/>
              <w:ind w:right="131"/>
              <w:rPr>
                <w:rFonts w:ascii="Calibri" w:hAnsi="Calibri" w:cs="Calibri"/>
                <w:color w:val="000000"/>
              </w:rPr>
            </w:pPr>
            <w:r w:rsidRPr="00BB50CE">
              <w:rPr>
                <w:rFonts w:ascii="Calibri" w:hAnsi="Calibri" w:cs="Calibri"/>
              </w:rPr>
              <w:t>Usuwanie złomów, wywrotów oraz drzew pochylonych nad drogi (dotyczy gatunków iglastych i liściastych znajdujących się w odległości jednej wysokości drzewa od dróg leśnych).</w:t>
            </w:r>
            <w:r w:rsidR="00BB50CE">
              <w:rPr>
                <w:rFonts w:ascii="Calibri" w:hAnsi="Calibri" w:cs="Calibri"/>
              </w:rPr>
              <w:t xml:space="preserve"> </w:t>
            </w:r>
            <w:r w:rsidRPr="00BB50CE">
              <w:rPr>
                <w:rFonts w:ascii="Calibri" w:hAnsi="Calibri" w:cs="Calibri"/>
                <w:color w:val="000000"/>
              </w:rPr>
              <w:t xml:space="preserve">W przypadku drzew iglastych (nie będących posuszem jałowym) dopuszcza </w:t>
            </w:r>
            <w:r w:rsidR="00BB50CE">
              <w:rPr>
                <w:rFonts w:ascii="Calibri" w:hAnsi="Calibri" w:cs="Calibri"/>
                <w:color w:val="000000"/>
              </w:rPr>
              <w:t xml:space="preserve">się ich zagospodarowanie w celu </w:t>
            </w:r>
            <w:r w:rsidRPr="00BB50CE">
              <w:rPr>
                <w:rFonts w:ascii="Calibri" w:hAnsi="Calibri" w:cs="Calibri"/>
                <w:color w:val="000000"/>
              </w:rPr>
              <w:t>wyeliminowania ewentualnego zagrożenia namnożeniem owadów mogących doprowadzić do rozpadu drzewostanów iglastych. Posusz jałowy pozostawić na gruncie do naturalnego rozkładu.</w:t>
            </w:r>
            <w:r w:rsidR="00BB50CE">
              <w:rPr>
                <w:rFonts w:ascii="Calibri" w:hAnsi="Calibri" w:cs="Calibri"/>
                <w:color w:val="000000"/>
              </w:rPr>
              <w:t xml:space="preserve"> </w:t>
            </w:r>
            <w:r w:rsidRPr="00BB50CE">
              <w:rPr>
                <w:rFonts w:ascii="Calibri" w:hAnsi="Calibri" w:cs="Calibri"/>
                <w:color w:val="000000"/>
              </w:rPr>
              <w:t>Drzewa gatunków liściastych należy ściąć, odciągnąć z drogi i pozostawić na gruncie do naturalnego rozkładu.</w:t>
            </w:r>
            <w:r w:rsidR="00BB50CE">
              <w:rPr>
                <w:rFonts w:ascii="Calibri" w:hAnsi="Calibri" w:cs="Calibri"/>
                <w:color w:val="000000"/>
              </w:rPr>
              <w:t xml:space="preserve"> </w:t>
            </w:r>
            <w:r w:rsidRPr="00BB50CE">
              <w:rPr>
                <w:rFonts w:ascii="Calibri" w:hAnsi="Calibri" w:cs="Calibri"/>
                <w:color w:val="000000"/>
              </w:rPr>
              <w:t xml:space="preserve">Po wykonaniu zadania należy złożyć sprawozdanie, w którym zawrzeć należy liczbę usuniętych drzew w </w:t>
            </w:r>
            <w:r w:rsidRPr="00BB50CE">
              <w:rPr>
                <w:rFonts w:ascii="Calibri" w:hAnsi="Calibri" w:cs="Calibri"/>
                <w:color w:val="000000"/>
              </w:rPr>
              <w:lastRenderedPageBreak/>
              <w:t>rozbiciu na gatunki oraz opisem ich stanu zdrowotnego</w:t>
            </w:r>
          </w:p>
        </w:tc>
        <w:tc>
          <w:tcPr>
            <w:tcW w:w="2010" w:type="pct"/>
            <w:shd w:val="clear" w:color="auto" w:fill="auto"/>
          </w:tcPr>
          <w:p w14:paraId="31DF322E" w14:textId="0D69D4E7" w:rsidR="009D5434" w:rsidRPr="00BB50CE" w:rsidRDefault="009D5434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596" w:type="pct"/>
            <w:shd w:val="clear" w:color="auto" w:fill="auto"/>
          </w:tcPr>
          <w:p w14:paraId="5A94CDB9" w14:textId="13A039AD" w:rsidR="009D5434" w:rsidRPr="00BB50CE" w:rsidRDefault="009D5434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obszar rezerwatu</w:t>
            </w:r>
          </w:p>
        </w:tc>
      </w:tr>
      <w:tr w:rsidR="009D5434" w:rsidRPr="0080080C" w14:paraId="5DF9E6D8" w14:textId="77777777" w:rsidTr="00EC5BA0">
        <w:trPr>
          <w:trHeight w:val="725"/>
        </w:trPr>
        <w:tc>
          <w:tcPr>
            <w:tcW w:w="212" w:type="pct"/>
            <w:vMerge/>
            <w:shd w:val="clear" w:color="auto" w:fill="auto"/>
            <w:vAlign w:val="center"/>
          </w:tcPr>
          <w:p w14:paraId="05C50D5D" w14:textId="77777777" w:rsidR="009D5434" w:rsidRPr="00BB50CE" w:rsidRDefault="009D5434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181" w:type="pct"/>
            <w:shd w:val="clear" w:color="auto" w:fill="auto"/>
          </w:tcPr>
          <w:p w14:paraId="739E5896" w14:textId="085F7308" w:rsidR="009D5434" w:rsidRPr="00BB50CE" w:rsidRDefault="009D5434" w:rsidP="00BB50CE">
            <w:pPr>
              <w:snapToGrid w:val="0"/>
              <w:ind w:right="131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Poprawa nawierzchni dróg ppoż. poprzez </w:t>
            </w:r>
            <w:r w:rsidR="00690CB4" w:rsidRPr="00BB50CE">
              <w:rPr>
                <w:rFonts w:ascii="Calibri" w:hAnsi="Calibri" w:cs="Calibri"/>
              </w:rPr>
              <w:t xml:space="preserve">uzupełnianie ubytków powstałych na drogach </w:t>
            </w:r>
            <w:r w:rsidRPr="00BB50CE">
              <w:rPr>
                <w:rFonts w:ascii="Calibri" w:hAnsi="Calibri" w:cs="Calibri"/>
              </w:rPr>
              <w:t>piask</w:t>
            </w:r>
            <w:r w:rsidR="00690CB4" w:rsidRPr="00BB50CE">
              <w:rPr>
                <w:rFonts w:ascii="Calibri" w:hAnsi="Calibri" w:cs="Calibri"/>
              </w:rPr>
              <w:t>iem</w:t>
            </w:r>
            <w:r w:rsidRPr="00BB50CE">
              <w:rPr>
                <w:rFonts w:ascii="Calibri" w:hAnsi="Calibri" w:cs="Calibri"/>
              </w:rPr>
              <w:t xml:space="preserve"> i żwir</w:t>
            </w:r>
            <w:r w:rsidR="00690CB4" w:rsidRPr="00BB50CE">
              <w:rPr>
                <w:rFonts w:ascii="Calibri" w:hAnsi="Calibri" w:cs="Calibri"/>
              </w:rPr>
              <w:t>em</w:t>
            </w:r>
            <w:r w:rsidRPr="00BB50C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10" w:type="pct"/>
            <w:shd w:val="clear" w:color="auto" w:fill="auto"/>
          </w:tcPr>
          <w:p w14:paraId="1CB96E5A" w14:textId="70EB0DEC" w:rsidR="009D5434" w:rsidRPr="00BB50CE" w:rsidRDefault="009D5434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wg potrzeb</w:t>
            </w:r>
          </w:p>
        </w:tc>
        <w:tc>
          <w:tcPr>
            <w:tcW w:w="596" w:type="pct"/>
            <w:shd w:val="clear" w:color="auto" w:fill="auto"/>
          </w:tcPr>
          <w:p w14:paraId="10CB2FEA" w14:textId="0481F779" w:rsidR="009D5434" w:rsidRPr="00BB50CE" w:rsidRDefault="009D5434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obszar rezerwatu</w:t>
            </w:r>
          </w:p>
        </w:tc>
      </w:tr>
      <w:tr w:rsidR="00375348" w:rsidRPr="00375348" w14:paraId="6B68662D" w14:textId="77777777" w:rsidTr="00EC5BA0">
        <w:trPr>
          <w:trHeight w:val="725"/>
        </w:trPr>
        <w:tc>
          <w:tcPr>
            <w:tcW w:w="212" w:type="pct"/>
            <w:shd w:val="clear" w:color="auto" w:fill="auto"/>
            <w:vAlign w:val="center"/>
          </w:tcPr>
          <w:p w14:paraId="079DF26D" w14:textId="603E40C3" w:rsidR="00EC5BA0" w:rsidRPr="00BB50CE" w:rsidRDefault="00EC5BA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lang w:val="en-US"/>
              </w:rPr>
            </w:pPr>
            <w:bookmarkStart w:id="4" w:name="_GoBack" w:colFirst="4" w:colLast="4"/>
            <w:r w:rsidRPr="00BB50CE">
              <w:rPr>
                <w:rFonts w:ascii="Calibri" w:hAnsi="Calibri" w:cs="Calibri"/>
                <w:bCs/>
                <w:lang w:val="en-US"/>
              </w:rPr>
              <w:t>5.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D27" w14:textId="26D94EB7" w:rsidR="00375348" w:rsidRPr="00BB50CE" w:rsidRDefault="00EC5BA0" w:rsidP="00BB50CE">
            <w:pPr>
              <w:snapToGrid w:val="0"/>
              <w:ind w:right="-81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Doch</w:t>
            </w:r>
            <w:r w:rsidR="00BB50CE">
              <w:rPr>
                <w:rFonts w:ascii="Calibri" w:hAnsi="Calibri" w:cs="Calibri"/>
              </w:rPr>
              <w:t xml:space="preserve">odzenie rannej zwierzyny łownej </w:t>
            </w:r>
            <w:r w:rsidRPr="00BB50CE">
              <w:rPr>
                <w:rFonts w:ascii="Calibri" w:hAnsi="Calibri" w:cs="Calibri"/>
              </w:rPr>
              <w:t>przez 1-2 myśliwych z wykorzystaniem 1-2 psów prowadzonych na otoku z możliwością jej dostrzelenia po znalezieniu.</w:t>
            </w:r>
            <w:r w:rsidR="00BB50CE">
              <w:rPr>
                <w:rFonts w:ascii="Calibri" w:hAnsi="Calibri" w:cs="Calibri"/>
              </w:rPr>
              <w:t xml:space="preserve"> </w:t>
            </w:r>
            <w:r w:rsidRPr="00BB50CE">
              <w:rPr>
                <w:rFonts w:ascii="Calibri" w:hAnsi="Calibri" w:cs="Calibri"/>
              </w:rPr>
              <w:t xml:space="preserve">Dostrzelenie rannej zwierzyny może się odbyć dopiero po uzyskaniu telefonicznej lub mailowej zgody udzielonej dochodzącym przez Regionalnego Konserwatora Przyrody w Olsztynie. </w:t>
            </w:r>
            <w:r w:rsidR="00375348" w:rsidRPr="00BB50CE">
              <w:rPr>
                <w:rFonts w:ascii="Calibri" w:hAnsi="Calibri" w:cs="Calibri"/>
              </w:rPr>
              <w:t>Po dostrzeleniu rannej zwierzyny należy przedłożyć na sekretariat w formie mailowej informację o terminie zdarzenia, gatunku zwierzęcia i miejscu jej dostrzelenia (leśnictwo, oddział, pododdział).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02D" w14:textId="1D0311FF" w:rsidR="00EC5BA0" w:rsidRPr="00BB50CE" w:rsidRDefault="00EC5BA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wg potrzeb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51020" w14:textId="19D61FBB" w:rsidR="00EC5BA0" w:rsidRPr="00BB50CE" w:rsidRDefault="00EC5BA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Obszar rezerwatu</w:t>
            </w:r>
          </w:p>
        </w:tc>
      </w:tr>
      <w:bookmarkEnd w:id="2"/>
      <w:bookmarkEnd w:id="3"/>
      <w:tr w:rsidR="00375348" w:rsidRPr="00375348" w14:paraId="183B89B3" w14:textId="77777777" w:rsidTr="00D54372">
        <w:trPr>
          <w:trHeight w:val="896"/>
        </w:trPr>
        <w:tc>
          <w:tcPr>
            <w:tcW w:w="212" w:type="pct"/>
            <w:shd w:val="clear" w:color="auto" w:fill="auto"/>
            <w:vAlign w:val="center"/>
          </w:tcPr>
          <w:p w14:paraId="11EAD709" w14:textId="77777777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</w:rPr>
            </w:pPr>
          </w:p>
          <w:p w14:paraId="7948245F" w14:textId="7605B9B9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lang w:val="en-US"/>
              </w:rPr>
            </w:pPr>
            <w:r w:rsidRPr="00BB50CE">
              <w:rPr>
                <w:rFonts w:ascii="Calibri" w:hAnsi="Calibri" w:cs="Calibri"/>
                <w:bCs/>
                <w:lang w:val="en-US"/>
              </w:rPr>
              <w:t>6.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1E0" w14:textId="2B6F5F2F" w:rsidR="00225660" w:rsidRPr="00BB50CE" w:rsidRDefault="00225660" w:rsidP="00BB50CE">
            <w:pPr>
              <w:snapToGrid w:val="0"/>
              <w:ind w:right="131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Patrolowanie i kontrolowanie przez Straż Rybacką oraz użytkownika rybackiego osób łowiących na wodach wchodzących w skład rezerwatu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75E6" w14:textId="1D2427F7" w:rsidR="00225660" w:rsidRPr="00BB50CE" w:rsidRDefault="00225660" w:rsidP="00BB50CE">
            <w:pPr>
              <w:pStyle w:val="Zawartotabeli"/>
              <w:snapToGrid w:val="0"/>
              <w:rPr>
                <w:rFonts w:ascii="Calibri" w:hAnsi="Calibri" w:cs="Calibri"/>
                <w:lang w:val="en-AU"/>
              </w:rPr>
            </w:pPr>
            <w:proofErr w:type="spellStart"/>
            <w:r w:rsidRPr="00BB50CE">
              <w:rPr>
                <w:rFonts w:ascii="Calibri" w:hAnsi="Calibri" w:cs="Calibri"/>
                <w:lang w:val="en-AU"/>
              </w:rPr>
              <w:t>wg</w:t>
            </w:r>
            <w:proofErr w:type="spellEnd"/>
            <w:r w:rsidRPr="00BB50CE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Pr="00BB50CE">
              <w:rPr>
                <w:rFonts w:ascii="Calibri" w:hAnsi="Calibri" w:cs="Calibri"/>
                <w:lang w:val="en-AU"/>
              </w:rPr>
              <w:t>potrzeb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</w:tcPr>
          <w:p w14:paraId="248EE031" w14:textId="7344FD1F" w:rsidR="00225660" w:rsidRPr="00BB50CE" w:rsidRDefault="00225660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Jezioro Harcerskie</w:t>
            </w:r>
          </w:p>
        </w:tc>
      </w:tr>
      <w:bookmarkEnd w:id="4"/>
      <w:tr w:rsidR="00375348" w:rsidRPr="00375348" w14:paraId="526DD873" w14:textId="77777777" w:rsidTr="001439A7">
        <w:trPr>
          <w:trHeight w:val="1414"/>
        </w:trPr>
        <w:tc>
          <w:tcPr>
            <w:tcW w:w="212" w:type="pct"/>
            <w:vMerge w:val="restart"/>
            <w:shd w:val="clear" w:color="auto" w:fill="auto"/>
            <w:vAlign w:val="center"/>
          </w:tcPr>
          <w:p w14:paraId="7F4C87EE" w14:textId="77777777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lang w:val="en-US"/>
              </w:rPr>
            </w:pPr>
            <w:r w:rsidRPr="00BB50CE">
              <w:rPr>
                <w:rFonts w:ascii="Calibri" w:hAnsi="Calibri" w:cs="Calibri"/>
                <w:bCs/>
                <w:lang w:val="en-US"/>
              </w:rPr>
              <w:t>7.</w:t>
            </w:r>
          </w:p>
          <w:p w14:paraId="3607A914" w14:textId="32FBCA59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lang w:val="en-US"/>
              </w:rPr>
            </w:pPr>
          </w:p>
          <w:p w14:paraId="3F1E5FF5" w14:textId="008E78B3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72203" w14:textId="25A8F6CD" w:rsidR="00225660" w:rsidRPr="00BB50CE" w:rsidRDefault="00225660" w:rsidP="00BB50CE">
            <w:pPr>
              <w:pStyle w:val="Zawartotabeli"/>
              <w:snapToGrid w:val="0"/>
              <w:ind w:right="135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Wprowadzenie ograniczeń w zakresie amatorskich i gospodarczych połowów ryb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7D4" w14:textId="77777777" w:rsidR="00225660" w:rsidRPr="00BB50CE" w:rsidRDefault="00225660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Amatorski połów ryb </w:t>
            </w:r>
          </w:p>
          <w:p w14:paraId="50073042" w14:textId="77777777" w:rsidR="00225660" w:rsidRPr="00BB50CE" w:rsidRDefault="00225660" w:rsidP="00BB50CE">
            <w:pPr>
              <w:pStyle w:val="Zawartotabeli"/>
              <w:snapToGrid w:val="0"/>
              <w:ind w:left="132" w:hanging="132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- z łodzi (maksymalnie 2 jednostki pływające w ciągu doby, bez użycia napędu w postaci silników elektrycznych i spalinowych) w okresie od 1 lipca do wejścia pokrywy lodowej, </w:t>
            </w:r>
          </w:p>
          <w:p w14:paraId="3ED33190" w14:textId="77777777" w:rsidR="00225660" w:rsidRPr="00BB50CE" w:rsidRDefault="00225660" w:rsidP="00BB50CE">
            <w:pPr>
              <w:pStyle w:val="Zawartotabeli"/>
              <w:snapToGrid w:val="0"/>
              <w:ind w:left="132" w:hanging="132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- z lodu od wejścia stabilnej pokrywy lodowej do końca lutego</w:t>
            </w:r>
          </w:p>
          <w:p w14:paraId="47213622" w14:textId="77777777" w:rsidR="00225660" w:rsidRPr="00BB50CE" w:rsidRDefault="00225660" w:rsidP="00BB50CE">
            <w:pPr>
              <w:pStyle w:val="Zawartotabeli"/>
              <w:snapToGrid w:val="0"/>
              <w:ind w:left="132" w:hanging="132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- z wykorzystaniem maksymalnie 2 wędek na osobę,</w:t>
            </w:r>
          </w:p>
          <w:p w14:paraId="60268181" w14:textId="77777777" w:rsidR="00225660" w:rsidRPr="00BB50CE" w:rsidRDefault="00225660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- bez stosowania zanęt, </w:t>
            </w:r>
          </w:p>
          <w:p w14:paraId="55F095FE" w14:textId="404312D2" w:rsidR="00225660" w:rsidRPr="00BB50CE" w:rsidRDefault="00225660" w:rsidP="00BB50C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- poza strefą roślinności brzegowej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B7275D" w14:textId="4F5D9B6C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Jezioro Harcerskie</w:t>
            </w:r>
          </w:p>
        </w:tc>
      </w:tr>
      <w:tr w:rsidR="00375348" w:rsidRPr="00375348" w14:paraId="7B5AA84E" w14:textId="77777777" w:rsidTr="001439A7">
        <w:trPr>
          <w:trHeight w:val="359"/>
        </w:trPr>
        <w:tc>
          <w:tcPr>
            <w:tcW w:w="212" w:type="pct"/>
            <w:vMerge/>
            <w:shd w:val="clear" w:color="auto" w:fill="auto"/>
            <w:vAlign w:val="center"/>
          </w:tcPr>
          <w:p w14:paraId="5B15A06C" w14:textId="1AA9CDE5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8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7B8379B" w14:textId="4813DEB0" w:rsidR="00225660" w:rsidRPr="00BB50CE" w:rsidRDefault="00225660" w:rsidP="00BB50CE">
            <w:pPr>
              <w:tabs>
                <w:tab w:val="right" w:pos="4058"/>
              </w:tabs>
              <w:snapToGrid w:val="0"/>
              <w:ind w:left="136" w:right="131"/>
              <w:rPr>
                <w:rFonts w:ascii="Calibri" w:hAnsi="Calibri" w:cs="Calibri"/>
              </w:rPr>
            </w:pP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2B7F7" w14:textId="77777777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Wprowadzenie podwyższonych wymiarów ochronnych ryb: </w:t>
            </w:r>
          </w:p>
          <w:p w14:paraId="37086083" w14:textId="77777777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- szczupak do 55 cm, </w:t>
            </w:r>
          </w:p>
          <w:p w14:paraId="576B5D00" w14:textId="77777777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- sandacz do 50 cm, </w:t>
            </w:r>
          </w:p>
          <w:p w14:paraId="4CDBB9EB" w14:textId="77777777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- lin do 30 cm, </w:t>
            </w:r>
          </w:p>
          <w:p w14:paraId="213A367D" w14:textId="24783BF2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- okoń do 20 cm</w:t>
            </w:r>
          </w:p>
        </w:tc>
        <w:tc>
          <w:tcPr>
            <w:tcW w:w="5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1491294" w14:textId="39F96478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</w:p>
        </w:tc>
      </w:tr>
      <w:tr w:rsidR="00375348" w:rsidRPr="00375348" w14:paraId="19D2165C" w14:textId="77777777" w:rsidTr="001439A7">
        <w:trPr>
          <w:trHeight w:val="1083"/>
        </w:trPr>
        <w:tc>
          <w:tcPr>
            <w:tcW w:w="212" w:type="pct"/>
            <w:vMerge/>
            <w:shd w:val="clear" w:color="auto" w:fill="auto"/>
            <w:vAlign w:val="center"/>
          </w:tcPr>
          <w:p w14:paraId="5FF7B1CB" w14:textId="36B0BC5E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</w:rPr>
            </w:pPr>
          </w:p>
        </w:tc>
        <w:tc>
          <w:tcPr>
            <w:tcW w:w="218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C6CA385" w14:textId="1F6CC716" w:rsidR="00225660" w:rsidRPr="00BB50CE" w:rsidRDefault="00225660" w:rsidP="00BB50CE">
            <w:pPr>
              <w:snapToGrid w:val="0"/>
              <w:ind w:left="132" w:right="131"/>
              <w:rPr>
                <w:rFonts w:ascii="Calibri" w:hAnsi="Calibri" w:cs="Calibri"/>
              </w:rPr>
            </w:pP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0564C" w14:textId="16909304" w:rsidR="00225660" w:rsidRPr="00BB50CE" w:rsidRDefault="00225660" w:rsidP="00BB50CE">
            <w:pPr>
              <w:snapToGrid w:val="0"/>
              <w:rPr>
                <w:rFonts w:ascii="Calibri" w:hAnsi="Calibri" w:cs="Calibri"/>
                <w:bCs/>
              </w:rPr>
            </w:pPr>
            <w:r w:rsidRPr="00BB50CE">
              <w:rPr>
                <w:rFonts w:ascii="Calibri" w:hAnsi="Calibri" w:cs="Calibri"/>
                <w:bCs/>
              </w:rPr>
              <w:t>Limit roczny zezwoleń wędkarskich</w:t>
            </w:r>
            <w:r w:rsidR="003C754E" w:rsidRPr="00BB50CE">
              <w:rPr>
                <w:rFonts w:ascii="Calibri" w:hAnsi="Calibri" w:cs="Calibri"/>
                <w:bCs/>
              </w:rPr>
              <w:br/>
            </w:r>
            <w:r w:rsidRPr="00BB50CE">
              <w:rPr>
                <w:rFonts w:ascii="Calibri" w:hAnsi="Calibri" w:cs="Calibri"/>
                <w:bCs/>
              </w:rPr>
              <w:t xml:space="preserve"> – 20 sztuk</w:t>
            </w:r>
          </w:p>
          <w:p w14:paraId="288B7D19" w14:textId="77777777" w:rsidR="00225660" w:rsidRPr="00BB50CE" w:rsidRDefault="00225660" w:rsidP="00BB50CE">
            <w:pPr>
              <w:snapToGrid w:val="0"/>
              <w:rPr>
                <w:rFonts w:ascii="Calibri" w:hAnsi="Calibri" w:cs="Calibri"/>
                <w:bCs/>
              </w:rPr>
            </w:pPr>
            <w:r w:rsidRPr="00BB50CE">
              <w:rPr>
                <w:rFonts w:ascii="Calibri" w:hAnsi="Calibri" w:cs="Calibri"/>
                <w:bCs/>
              </w:rPr>
              <w:t>Limit dzienny – 7 osób</w:t>
            </w:r>
          </w:p>
          <w:p w14:paraId="2EC9F8F0" w14:textId="0A4AF99C" w:rsidR="00225660" w:rsidRPr="00BB50CE" w:rsidRDefault="00225660" w:rsidP="00BB50CE">
            <w:pPr>
              <w:snapToGrid w:val="0"/>
              <w:rPr>
                <w:rFonts w:ascii="Calibri" w:hAnsi="Calibri" w:cs="Calibri"/>
                <w:bCs/>
              </w:rPr>
            </w:pPr>
            <w:r w:rsidRPr="00BB50CE">
              <w:rPr>
                <w:rFonts w:ascii="Calibri" w:hAnsi="Calibri" w:cs="Calibri"/>
                <w:bCs/>
              </w:rPr>
              <w:t>Limit rocznych odłowów – 20 kg/ha</w:t>
            </w:r>
          </w:p>
        </w:tc>
        <w:tc>
          <w:tcPr>
            <w:tcW w:w="5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55FDDF1" w14:textId="3D52D4D6" w:rsidR="00225660" w:rsidRPr="00BB50CE" w:rsidRDefault="00225660" w:rsidP="00BB50CE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375348" w:rsidRPr="00375348" w14:paraId="2CCA0ECF" w14:textId="77777777" w:rsidTr="001439A7">
        <w:trPr>
          <w:trHeight w:val="1618"/>
        </w:trPr>
        <w:tc>
          <w:tcPr>
            <w:tcW w:w="212" w:type="pct"/>
            <w:vMerge/>
            <w:shd w:val="clear" w:color="auto" w:fill="auto"/>
            <w:vAlign w:val="center"/>
          </w:tcPr>
          <w:p w14:paraId="2BB0768E" w14:textId="77777777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</w:rPr>
            </w:pPr>
          </w:p>
        </w:tc>
        <w:tc>
          <w:tcPr>
            <w:tcW w:w="218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C2A6312" w14:textId="555B1BE5" w:rsidR="00225660" w:rsidRPr="00BB50CE" w:rsidRDefault="00225660" w:rsidP="00BB50CE">
            <w:pPr>
              <w:snapToGrid w:val="0"/>
              <w:ind w:left="132" w:right="131"/>
              <w:rPr>
                <w:rFonts w:ascii="Calibri" w:hAnsi="Calibri" w:cs="Calibri"/>
              </w:rPr>
            </w:pP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A2663" w14:textId="248BFACA" w:rsidR="00215D71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Prowadzenie zabiegów gospodarczych (odłowy kontrolne lub regulacyjne, zarybienia) z 2 jednostek pływających, bez użycia napędu w postaci silników elektrycznych i spalinowych</w:t>
            </w:r>
            <w:r w:rsidR="00215D71" w:rsidRPr="00BB50CE">
              <w:rPr>
                <w:rFonts w:ascii="Calibri" w:hAnsi="Calibri" w:cs="Calibri"/>
              </w:rPr>
              <w:t>.</w:t>
            </w:r>
          </w:p>
          <w:p w14:paraId="71277B5C" w14:textId="6A62A61D" w:rsidR="00215D71" w:rsidRPr="00BB50CE" w:rsidRDefault="00215D71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O planowanym połowie należy powiadomić drogą elektroniczną Regionalną Dyrekcję Ochrony Środowiska  w Olsztynie w terminie minimum 7 dni prze</w:t>
            </w:r>
            <w:r w:rsidR="003C754E" w:rsidRPr="00BB50CE">
              <w:rPr>
                <w:rFonts w:ascii="Calibri" w:hAnsi="Calibri" w:cs="Calibri"/>
              </w:rPr>
              <w:t>d</w:t>
            </w:r>
            <w:r w:rsidRPr="00BB50CE">
              <w:rPr>
                <w:rFonts w:ascii="Calibri" w:hAnsi="Calibri" w:cs="Calibri"/>
              </w:rPr>
              <w:t xml:space="preserve"> datą połowu</w:t>
            </w:r>
            <w:r w:rsidR="003C754E" w:rsidRPr="00BB50CE">
              <w:rPr>
                <w:rFonts w:ascii="Calibri" w:hAnsi="Calibri" w:cs="Calibri"/>
              </w:rPr>
              <w:t xml:space="preserve"> </w:t>
            </w:r>
            <w:r w:rsidRPr="00BB50CE">
              <w:rPr>
                <w:rFonts w:ascii="Calibri" w:hAnsi="Calibri" w:cs="Calibri"/>
              </w:rPr>
              <w:t>(sekretariat.olsztyn@rdos.gov.pl)</w:t>
            </w:r>
          </w:p>
        </w:tc>
        <w:tc>
          <w:tcPr>
            <w:tcW w:w="5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2B45FC0" w14:textId="2B1E54E2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</w:p>
        </w:tc>
      </w:tr>
      <w:tr w:rsidR="00375348" w:rsidRPr="00375348" w14:paraId="7611DF7F" w14:textId="77777777" w:rsidTr="001439A7">
        <w:trPr>
          <w:trHeight w:val="725"/>
        </w:trPr>
        <w:tc>
          <w:tcPr>
            <w:tcW w:w="212" w:type="pct"/>
            <w:vMerge/>
            <w:shd w:val="clear" w:color="auto" w:fill="auto"/>
            <w:vAlign w:val="center"/>
          </w:tcPr>
          <w:p w14:paraId="5EA6EEAB" w14:textId="77777777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</w:rPr>
            </w:pPr>
          </w:p>
        </w:tc>
        <w:tc>
          <w:tcPr>
            <w:tcW w:w="218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51EFD4C" w14:textId="759FF780" w:rsidR="00225660" w:rsidRPr="00BB50CE" w:rsidRDefault="00225660" w:rsidP="00BB50CE">
            <w:pPr>
              <w:snapToGrid w:val="0"/>
              <w:ind w:left="132" w:right="131"/>
              <w:rPr>
                <w:rFonts w:ascii="Calibri" w:hAnsi="Calibri" w:cs="Calibri"/>
              </w:rPr>
            </w:pP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82B05" w14:textId="658BA47D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Wodowanie łodzi dopuszczone tylko </w:t>
            </w:r>
            <w:r w:rsidR="003C754E" w:rsidRPr="00BB50CE">
              <w:rPr>
                <w:rFonts w:ascii="Calibri" w:hAnsi="Calibri" w:cs="Calibri"/>
              </w:rPr>
              <w:br/>
            </w:r>
            <w:r w:rsidRPr="00BB50CE">
              <w:rPr>
                <w:rFonts w:ascii="Calibri" w:hAnsi="Calibri" w:cs="Calibri"/>
              </w:rPr>
              <w:t>w miejscu wskazanym w załączniku nr 3</w:t>
            </w:r>
          </w:p>
        </w:tc>
        <w:tc>
          <w:tcPr>
            <w:tcW w:w="5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5C7338F" w14:textId="71EA358F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</w:p>
        </w:tc>
      </w:tr>
      <w:tr w:rsidR="00225660" w:rsidRPr="00375348" w14:paraId="3D93ED61" w14:textId="77777777" w:rsidTr="00D54372">
        <w:trPr>
          <w:trHeight w:val="725"/>
        </w:trPr>
        <w:tc>
          <w:tcPr>
            <w:tcW w:w="212" w:type="pct"/>
            <w:shd w:val="clear" w:color="auto" w:fill="auto"/>
            <w:vAlign w:val="center"/>
          </w:tcPr>
          <w:p w14:paraId="26B7F05E" w14:textId="39A6EBCD" w:rsidR="00225660" w:rsidRPr="00BB50CE" w:rsidRDefault="00225660" w:rsidP="00BB50CE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  <w:lang w:val="en-US"/>
              </w:rPr>
            </w:pPr>
            <w:r w:rsidRPr="00BB50CE">
              <w:rPr>
                <w:rFonts w:ascii="Calibri" w:hAnsi="Calibri" w:cs="Calibri"/>
                <w:bCs/>
                <w:lang w:val="en-US"/>
              </w:rPr>
              <w:t>8.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66A" w14:textId="075D4009" w:rsidR="00225660" w:rsidRPr="00BB50CE" w:rsidRDefault="00225660" w:rsidP="00BB50CE">
            <w:pPr>
              <w:snapToGrid w:val="0"/>
              <w:ind w:right="131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BB50CE">
              <w:rPr>
                <w:rFonts w:ascii="Calibri" w:hAnsi="Calibri" w:cs="Calibri"/>
              </w:rPr>
              <w:t>zarybień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FD7" w14:textId="77777777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 xml:space="preserve">Obligatoryjne zarybienia wylęgiem żerującym szczupaka w liczbie min. 5000 szt. lub równoważną ilością starszego materiału zarybieniowego (narybek letni, narybek jesienny, narybek wiosenny). </w:t>
            </w:r>
          </w:p>
          <w:p w14:paraId="184C0D59" w14:textId="602F0C6F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Materiał zarybieniowy winien pochodzić</w:t>
            </w:r>
            <w:r w:rsidR="00BB50CE">
              <w:rPr>
                <w:rFonts w:ascii="Calibri" w:hAnsi="Calibri" w:cs="Calibri"/>
              </w:rPr>
              <w:t xml:space="preserve"> </w:t>
            </w:r>
            <w:r w:rsidRPr="00BB50CE">
              <w:rPr>
                <w:rFonts w:ascii="Calibri" w:hAnsi="Calibri" w:cs="Calibri"/>
              </w:rPr>
              <w:t>z wód regionu Warmii i Mazur.</w:t>
            </w:r>
            <w:r w:rsidR="00BB50CE">
              <w:rPr>
                <w:rFonts w:ascii="Calibri" w:hAnsi="Calibri" w:cs="Calibri"/>
              </w:rPr>
              <w:t xml:space="preserve"> </w:t>
            </w:r>
            <w:r w:rsidRPr="00BB50CE">
              <w:rPr>
                <w:rFonts w:ascii="Calibri" w:hAnsi="Calibri" w:cs="Calibri"/>
              </w:rPr>
              <w:t xml:space="preserve">Pozostałe zarybienia zgodnie </w:t>
            </w:r>
            <w:r w:rsidR="003C754E" w:rsidRPr="00BB50CE">
              <w:rPr>
                <w:rFonts w:ascii="Calibri" w:hAnsi="Calibri" w:cs="Calibri"/>
              </w:rPr>
              <w:br/>
            </w:r>
            <w:r w:rsidRPr="00BB50CE">
              <w:rPr>
                <w:rFonts w:ascii="Calibri" w:hAnsi="Calibri" w:cs="Calibri"/>
              </w:rPr>
              <w:t>z obowiązującym operatem rybackim.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8C4D5" w14:textId="4529D1FD" w:rsidR="00225660" w:rsidRPr="00BB50CE" w:rsidRDefault="00225660" w:rsidP="00BB50CE">
            <w:pPr>
              <w:snapToGrid w:val="0"/>
              <w:rPr>
                <w:rFonts w:ascii="Calibri" w:hAnsi="Calibri" w:cs="Calibri"/>
              </w:rPr>
            </w:pPr>
            <w:r w:rsidRPr="00BB50CE">
              <w:rPr>
                <w:rFonts w:ascii="Calibri" w:hAnsi="Calibri" w:cs="Calibri"/>
              </w:rPr>
              <w:t>Jezioro Harcerskie</w:t>
            </w:r>
          </w:p>
        </w:tc>
      </w:tr>
    </w:tbl>
    <w:p w14:paraId="45D0F412" w14:textId="77777777" w:rsidR="00215D71" w:rsidRPr="00375348" w:rsidRDefault="00215D71" w:rsidP="00215D71">
      <w:pPr>
        <w:snapToGrid w:val="0"/>
        <w:ind w:left="5570" w:right="5"/>
        <w:rPr>
          <w:sz w:val="22"/>
          <w:szCs w:val="22"/>
        </w:rPr>
      </w:pPr>
    </w:p>
    <w:p w14:paraId="777278FD" w14:textId="33FD7037" w:rsidR="00215D71" w:rsidRPr="00BB50CE" w:rsidRDefault="00215D71" w:rsidP="00BB50CE">
      <w:pPr>
        <w:widowControl/>
        <w:suppressAutoHyphens w:val="0"/>
        <w:spacing w:line="360" w:lineRule="auto"/>
        <w:rPr>
          <w:rFonts w:ascii="Calibri" w:hAnsi="Calibri" w:cs="Calibri"/>
        </w:rPr>
      </w:pPr>
      <w:r w:rsidRPr="00BB50CE">
        <w:rPr>
          <w:rFonts w:ascii="Calibri" w:hAnsi="Calibri" w:cs="Calibri"/>
          <w:color w:val="000000"/>
        </w:rPr>
        <w:t xml:space="preserve">Załącznik nr 3 do zarządzenia Nr </w:t>
      </w:r>
      <w:r w:rsidR="00814A90" w:rsidRPr="00BB50CE">
        <w:rPr>
          <w:rFonts w:ascii="Calibri" w:hAnsi="Calibri" w:cs="Calibri"/>
          <w:color w:val="000000"/>
        </w:rPr>
        <w:t>70</w:t>
      </w:r>
      <w:r w:rsidR="00BB50CE" w:rsidRPr="00BB50CE">
        <w:rPr>
          <w:rFonts w:ascii="Calibri" w:hAnsi="Calibri" w:cs="Calibri"/>
        </w:rPr>
        <w:t xml:space="preserve"> </w:t>
      </w:r>
      <w:r w:rsidRPr="00BB50CE">
        <w:rPr>
          <w:rFonts w:ascii="Calibri" w:hAnsi="Calibri" w:cs="Calibri"/>
          <w:color w:val="000000"/>
        </w:rPr>
        <w:t>Regionalnego Dyrektora Ochrony Środowiska w Olsztynie</w:t>
      </w:r>
      <w:r w:rsidR="00BB50CE" w:rsidRPr="00BB50CE">
        <w:rPr>
          <w:rFonts w:ascii="Calibri" w:hAnsi="Calibri" w:cs="Calibri"/>
        </w:rPr>
        <w:t xml:space="preserve"> </w:t>
      </w:r>
      <w:r w:rsidRPr="00BB50CE">
        <w:rPr>
          <w:rFonts w:ascii="Calibri" w:hAnsi="Calibri" w:cs="Calibri"/>
          <w:color w:val="000000"/>
        </w:rPr>
        <w:t xml:space="preserve">z dnia </w:t>
      </w:r>
      <w:r w:rsidR="00814A90" w:rsidRPr="00BB50CE">
        <w:rPr>
          <w:rFonts w:ascii="Calibri" w:hAnsi="Calibri" w:cs="Calibri"/>
          <w:color w:val="000000"/>
        </w:rPr>
        <w:t>31</w:t>
      </w:r>
      <w:r w:rsidRPr="00BB50CE">
        <w:rPr>
          <w:rFonts w:ascii="Calibri" w:hAnsi="Calibri" w:cs="Calibri"/>
          <w:color w:val="000000"/>
        </w:rPr>
        <w:t xml:space="preserve"> grudnia 2020 r.</w:t>
      </w:r>
    </w:p>
    <w:p w14:paraId="5D06D840" w14:textId="0E1B156D" w:rsidR="00215D71" w:rsidRPr="00BB50CE" w:rsidRDefault="00215D71" w:rsidP="00BB50CE">
      <w:pPr>
        <w:spacing w:line="360" w:lineRule="auto"/>
        <w:ind w:right="567"/>
        <w:rPr>
          <w:rFonts w:ascii="Calibri" w:hAnsi="Calibri" w:cs="Calibri"/>
          <w:bCs/>
        </w:rPr>
      </w:pPr>
      <w:r w:rsidRPr="00BB50CE">
        <w:rPr>
          <w:rFonts w:ascii="Calibri" w:hAnsi="Calibri" w:cs="Calibri"/>
          <w:bCs/>
        </w:rPr>
        <w:t>Wskazanie drogi umożliwiającej dojazd użyt</w:t>
      </w:r>
      <w:r w:rsidR="00BB50CE">
        <w:rPr>
          <w:rFonts w:ascii="Calibri" w:hAnsi="Calibri" w:cs="Calibri"/>
          <w:bCs/>
        </w:rPr>
        <w:t xml:space="preserve">kownikowi rybackiemu do jeziora </w:t>
      </w:r>
      <w:r w:rsidRPr="00BB50CE">
        <w:rPr>
          <w:rFonts w:ascii="Calibri" w:hAnsi="Calibri" w:cs="Calibri"/>
          <w:bCs/>
        </w:rPr>
        <w:t>Harcerskiego oraz miejsca wodowania łodzi rybackich</w:t>
      </w:r>
    </w:p>
    <w:p w14:paraId="668C72BB" w14:textId="272DB8CF" w:rsidR="00215D71" w:rsidRPr="00215D71" w:rsidRDefault="00215D71" w:rsidP="00215D71">
      <w:pPr>
        <w:ind w:left="567" w:right="565"/>
        <w:jc w:val="both"/>
        <w:rPr>
          <w:bCs/>
          <w:color w:val="0D0D0D"/>
          <w:sz w:val="22"/>
        </w:rPr>
      </w:pPr>
      <w:r>
        <w:rPr>
          <w:bCs/>
          <w:noProof/>
          <w:color w:val="0D0D0D"/>
          <w:sz w:val="22"/>
          <w:lang w:eastAsia="pl-PL"/>
        </w:rPr>
        <w:lastRenderedPageBreak/>
        <w:drawing>
          <wp:inline distT="0" distB="0" distL="0" distR="0" wp14:anchorId="1BF82A9F" wp14:editId="62EF1A35">
            <wp:extent cx="5428615" cy="7000240"/>
            <wp:effectExtent l="0" t="0" r="635" b="0"/>
            <wp:docPr id="2" name="Obraz 2" descr="Mapa przedstawiajaca drogi umożliwiające dojazd użytkownikowi rybackiemu do jeziora Harcerskiego oraz miejsca wodowania łodzi rybackich" title="Załącznik nr 3 do zarządzenia Nr 70 Regionalnego Dyrektora Ochrony Środowiska w Olsztynie z dnia 31 grudnia 2020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00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EA1DB" w14:textId="77777777" w:rsidR="00BB50CE" w:rsidRDefault="00BB50CE" w:rsidP="00BB50CE">
      <w:pPr>
        <w:pStyle w:val="Nagwek2"/>
      </w:pPr>
    </w:p>
    <w:p w14:paraId="1220F10D" w14:textId="68BDC0E9" w:rsidR="00B819C3" w:rsidRPr="00BB50CE" w:rsidRDefault="00BB50CE" w:rsidP="00BB50CE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BB50CE">
        <w:rPr>
          <w:rFonts w:ascii="Calibri" w:hAnsi="Calibri" w:cs="Calibri"/>
          <w:color w:val="auto"/>
          <w:sz w:val="28"/>
          <w:szCs w:val="28"/>
        </w:rPr>
        <w:t>Uzasadnienie</w:t>
      </w:r>
    </w:p>
    <w:p w14:paraId="7B19A312" w14:textId="02DCA077" w:rsidR="00B819C3" w:rsidRPr="00BB50CE" w:rsidRDefault="00B819C3" w:rsidP="00BB50CE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BB50CE">
        <w:rPr>
          <w:rFonts w:ascii="Calibri" w:hAnsi="Calibri" w:cs="Calibri"/>
        </w:rPr>
        <w:t>Zarządzenie Regionalnego Dyrektora Ochrony Środowiska w Olsztynie w sprawie ustanowienia zadań ochronnych dla rezerwatu przyrody „Jezioro Długie” jest wykonaniem delegacji ustawowej wynikającej z art. 22 ust. 2 pkt 2 u</w:t>
      </w:r>
      <w:r w:rsidRPr="00BB50CE">
        <w:rPr>
          <w:rStyle w:val="Uwydatnienie"/>
          <w:rFonts w:ascii="Calibri" w:hAnsi="Calibri" w:cs="Calibri"/>
        </w:rPr>
        <w:t>s</w:t>
      </w:r>
      <w:r w:rsidRPr="00BB50CE">
        <w:rPr>
          <w:rStyle w:val="Uwydatnienie"/>
          <w:rFonts w:ascii="Calibri" w:hAnsi="Calibri" w:cs="Calibri"/>
          <w:i w:val="0"/>
          <w:iCs w:val="0"/>
        </w:rPr>
        <w:t>tawy z dnia 16 kwietnia 2004 r.</w:t>
      </w:r>
      <w:r w:rsidRPr="00BB50CE">
        <w:rPr>
          <w:rFonts w:ascii="Calibri" w:hAnsi="Calibri" w:cs="Calibri"/>
          <w:i/>
          <w:iCs/>
        </w:rPr>
        <w:t xml:space="preserve"> </w:t>
      </w:r>
      <w:r w:rsidRPr="00BB50CE">
        <w:rPr>
          <w:rFonts w:ascii="Calibri" w:hAnsi="Calibri" w:cs="Calibri"/>
          <w:i/>
          <w:iCs/>
        </w:rPr>
        <w:br/>
      </w:r>
      <w:r w:rsidRPr="00BB50CE">
        <w:rPr>
          <w:rStyle w:val="Uwydatnienie"/>
          <w:rFonts w:ascii="Calibri" w:hAnsi="Calibri" w:cs="Calibri"/>
          <w:i w:val="0"/>
          <w:iCs w:val="0"/>
        </w:rPr>
        <w:t>o ochronie przyrody</w:t>
      </w:r>
      <w:r w:rsidRPr="00BB50CE">
        <w:rPr>
          <w:rFonts w:ascii="Calibri" w:hAnsi="Calibri" w:cs="Calibri"/>
        </w:rPr>
        <w:t xml:space="preserve"> (</w:t>
      </w:r>
      <w:r w:rsidRPr="00BB50CE">
        <w:rPr>
          <w:rFonts w:ascii="Calibri" w:hAnsi="Calibri" w:cs="Calibri"/>
          <w:color w:val="000000"/>
        </w:rPr>
        <w:t xml:space="preserve">Dz. U. z </w:t>
      </w:r>
      <w:r w:rsidR="005E5B00" w:rsidRPr="00BB50CE">
        <w:rPr>
          <w:rFonts w:ascii="Calibri" w:hAnsi="Calibri" w:cs="Calibri"/>
          <w:color w:val="000000"/>
        </w:rPr>
        <w:t>2020</w:t>
      </w:r>
      <w:r w:rsidRPr="00BB50CE">
        <w:rPr>
          <w:rFonts w:ascii="Calibri" w:hAnsi="Calibri" w:cs="Calibri"/>
          <w:color w:val="000000"/>
        </w:rPr>
        <w:t xml:space="preserve"> r. poz. </w:t>
      </w:r>
      <w:r w:rsidR="005E5B00" w:rsidRPr="00BB50CE">
        <w:rPr>
          <w:rFonts w:ascii="Calibri" w:hAnsi="Calibri" w:cs="Calibri"/>
          <w:color w:val="000000"/>
        </w:rPr>
        <w:t>55</w:t>
      </w:r>
      <w:r w:rsidRPr="00BB50CE">
        <w:rPr>
          <w:rFonts w:ascii="Calibri" w:hAnsi="Calibri" w:cs="Calibri"/>
          <w:color w:val="000000"/>
        </w:rPr>
        <w:t xml:space="preserve"> z</w:t>
      </w:r>
      <w:r w:rsidR="005E5B00" w:rsidRPr="00BB50CE">
        <w:rPr>
          <w:rFonts w:ascii="Calibri" w:hAnsi="Calibri" w:cs="Calibri"/>
          <w:color w:val="000000"/>
        </w:rPr>
        <w:t>e</w:t>
      </w:r>
      <w:r w:rsidRPr="00BB50CE">
        <w:rPr>
          <w:rFonts w:ascii="Calibri" w:hAnsi="Calibri" w:cs="Calibri"/>
          <w:color w:val="000000"/>
        </w:rPr>
        <w:t xml:space="preserve"> zm</w:t>
      </w:r>
      <w:r w:rsidR="005E5B00" w:rsidRPr="00BB50CE">
        <w:rPr>
          <w:rFonts w:ascii="Calibri" w:hAnsi="Calibri" w:cs="Calibri"/>
          <w:color w:val="000000"/>
        </w:rPr>
        <w:t>.</w:t>
      </w:r>
      <w:r w:rsidRPr="00BB50CE">
        <w:rPr>
          <w:rFonts w:ascii="Calibri" w:hAnsi="Calibri" w:cs="Calibri"/>
          <w:color w:val="000000"/>
        </w:rPr>
        <w:t>)</w:t>
      </w:r>
      <w:r w:rsidRPr="00BB50CE">
        <w:rPr>
          <w:rFonts w:ascii="Calibri" w:hAnsi="Calibri" w:cs="Calibri"/>
        </w:rPr>
        <w:t>.</w:t>
      </w:r>
    </w:p>
    <w:p w14:paraId="15D9D92E" w14:textId="77777777" w:rsidR="00BB50CE" w:rsidRPr="00BB50CE" w:rsidRDefault="00B819C3" w:rsidP="00BB50CE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BB50CE">
        <w:rPr>
          <w:rFonts w:ascii="Calibri" w:hAnsi="Calibri" w:cs="Calibri"/>
        </w:rPr>
        <w:t xml:space="preserve">Zgodnie z tym przepisem, regionalny dyrektor ochrony środowiska ustanawia </w:t>
      </w:r>
      <w:r w:rsidRPr="00BB50CE">
        <w:rPr>
          <w:rFonts w:ascii="Calibri" w:hAnsi="Calibri" w:cs="Calibri"/>
        </w:rPr>
        <w:br/>
        <w:t>w drodze zarządzenia zadania ochronne dla rezerwatów przyrody, dla których nie ustanowiono planów ochrony.</w:t>
      </w:r>
    </w:p>
    <w:p w14:paraId="18EB4ED8" w14:textId="77777777" w:rsidR="00BB50CE" w:rsidRPr="00BB50CE" w:rsidRDefault="00B819C3" w:rsidP="00BB50CE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BB50CE">
        <w:rPr>
          <w:rFonts w:ascii="Calibri" w:hAnsi="Calibri" w:cs="Calibri"/>
        </w:rPr>
        <w:t xml:space="preserve">Projekt zadań ochronnych dla ww. rezerwatu sporządzony został w oparciu </w:t>
      </w:r>
      <w:r w:rsidRPr="00BB50CE">
        <w:rPr>
          <w:rFonts w:ascii="Calibri" w:hAnsi="Calibri" w:cs="Calibri"/>
        </w:rPr>
        <w:br/>
      </w:r>
      <w:r w:rsidRPr="00BB50CE">
        <w:rPr>
          <w:rFonts w:ascii="Calibri" w:hAnsi="Calibri" w:cs="Calibri"/>
        </w:rPr>
        <w:lastRenderedPageBreak/>
        <w:t>o stwierdzone zagrożenia przedstawione przez jednostkę zarządzającą tym rezerwatem, tj. Nadleśnictwo Miłomłyn</w:t>
      </w:r>
      <w:r w:rsidR="006B1EBF" w:rsidRPr="00BB50CE">
        <w:rPr>
          <w:rFonts w:ascii="Calibri" w:hAnsi="Calibri" w:cs="Calibri"/>
        </w:rPr>
        <w:t xml:space="preserve"> oraz o wskaz</w:t>
      </w:r>
      <w:r w:rsidR="00645590" w:rsidRPr="00BB50CE">
        <w:rPr>
          <w:rFonts w:ascii="Calibri" w:hAnsi="Calibri" w:cs="Calibri"/>
        </w:rPr>
        <w:t>a</w:t>
      </w:r>
      <w:r w:rsidR="006B1EBF" w:rsidRPr="00BB50CE">
        <w:rPr>
          <w:rFonts w:ascii="Calibri" w:hAnsi="Calibri" w:cs="Calibri"/>
        </w:rPr>
        <w:t>nia</w:t>
      </w:r>
      <w:r w:rsidR="00645590" w:rsidRPr="00BB50CE">
        <w:rPr>
          <w:rFonts w:ascii="Calibri" w:hAnsi="Calibri" w:cs="Calibri"/>
        </w:rPr>
        <w:t xml:space="preserve"> zawarte w projekcie planu ochrony dla rezerwatu przyrody „Jezioro Długie</w:t>
      </w:r>
      <w:r w:rsidR="00794186" w:rsidRPr="00BB50CE">
        <w:rPr>
          <w:rFonts w:ascii="Calibri" w:hAnsi="Calibri" w:cs="Calibri"/>
        </w:rPr>
        <w:t>”</w:t>
      </w:r>
      <w:r w:rsidR="00645590" w:rsidRPr="00BB50CE">
        <w:rPr>
          <w:rFonts w:ascii="Calibri" w:hAnsi="Calibri" w:cs="Calibri"/>
        </w:rPr>
        <w:t>.</w:t>
      </w:r>
      <w:r w:rsidRPr="00BB50CE">
        <w:rPr>
          <w:rFonts w:ascii="Calibri" w:hAnsi="Calibri" w:cs="Calibri"/>
        </w:rPr>
        <w:t xml:space="preserve"> </w:t>
      </w:r>
    </w:p>
    <w:p w14:paraId="3DA53557" w14:textId="77777777" w:rsidR="00BB50CE" w:rsidRPr="00BB50CE" w:rsidRDefault="00B819C3" w:rsidP="00BB50CE">
      <w:pPr>
        <w:pStyle w:val="Tekstpodstawowywcity"/>
        <w:spacing w:after="0" w:line="360" w:lineRule="auto"/>
        <w:ind w:left="0"/>
        <w:rPr>
          <w:rFonts w:ascii="Calibri" w:hAnsi="Calibri" w:cs="Calibri"/>
          <w:color w:val="000000"/>
        </w:rPr>
      </w:pPr>
      <w:r w:rsidRPr="00BB50CE">
        <w:rPr>
          <w:rFonts w:ascii="Calibri" w:hAnsi="Calibri" w:cs="Calibri"/>
          <w:color w:val="000000"/>
        </w:rPr>
        <w:t>Na przedmiotowym obszarze zaplanowano czynności polegającą na:</w:t>
      </w:r>
    </w:p>
    <w:p w14:paraId="60638A99" w14:textId="77777777" w:rsidR="00BB50CE" w:rsidRPr="001523FF" w:rsidRDefault="00120284" w:rsidP="00BB50CE">
      <w:pPr>
        <w:pStyle w:val="Tekstpodstawowywcity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 w:rsidRPr="001523FF">
        <w:rPr>
          <w:rFonts w:ascii="Calibri" w:hAnsi="Calibri" w:cs="Calibri"/>
        </w:rPr>
        <w:t>Wykonaniu cięć</w:t>
      </w:r>
      <w:r w:rsidR="00DD2BBD" w:rsidRPr="001523FF">
        <w:rPr>
          <w:rFonts w:ascii="Calibri" w:hAnsi="Calibri" w:cs="Calibri"/>
        </w:rPr>
        <w:t xml:space="preserve"> pielęgnacyjn</w:t>
      </w:r>
      <w:r w:rsidRPr="001523FF">
        <w:rPr>
          <w:rFonts w:ascii="Calibri" w:hAnsi="Calibri" w:cs="Calibri"/>
        </w:rPr>
        <w:t>ych</w:t>
      </w:r>
      <w:r w:rsidR="00DD2BBD" w:rsidRPr="001523FF">
        <w:rPr>
          <w:rFonts w:ascii="Calibri" w:hAnsi="Calibri" w:cs="Calibri"/>
        </w:rPr>
        <w:t xml:space="preserve"> w drzewostanach starszych klas wieku</w:t>
      </w:r>
      <w:r w:rsidR="00794186" w:rsidRPr="001523FF">
        <w:rPr>
          <w:rFonts w:ascii="Calibri" w:hAnsi="Calibri" w:cs="Calibri"/>
        </w:rPr>
        <w:t xml:space="preserve"> celem dostosowania składów gatunkowych drzew do siedliska grąd </w:t>
      </w:r>
      <w:proofErr w:type="spellStart"/>
      <w:r w:rsidR="00794186" w:rsidRPr="001523FF">
        <w:rPr>
          <w:rFonts w:ascii="Calibri" w:hAnsi="Calibri" w:cs="Calibri"/>
        </w:rPr>
        <w:t>subkontynentalny</w:t>
      </w:r>
      <w:proofErr w:type="spellEnd"/>
      <w:r w:rsidR="00DD2BBD" w:rsidRPr="001523FF">
        <w:rPr>
          <w:rFonts w:ascii="Calibri" w:hAnsi="Calibri" w:cs="Calibri"/>
        </w:rPr>
        <w:t xml:space="preserve"> (wskazane w pkt </w:t>
      </w:r>
      <w:r w:rsidR="00862EBD" w:rsidRPr="001523FF">
        <w:rPr>
          <w:rFonts w:ascii="Calibri" w:hAnsi="Calibri" w:cs="Calibri"/>
        </w:rPr>
        <w:t>1</w:t>
      </w:r>
      <w:r w:rsidR="00DD2BBD" w:rsidRPr="001523FF">
        <w:rPr>
          <w:rFonts w:ascii="Calibri" w:hAnsi="Calibri" w:cs="Calibri"/>
        </w:rPr>
        <w:t xml:space="preserve"> załącznika do zarządzenia)</w:t>
      </w:r>
    </w:p>
    <w:p w14:paraId="67235A37" w14:textId="77777777" w:rsidR="00BB50CE" w:rsidRPr="001523FF" w:rsidRDefault="00DD2BBD" w:rsidP="00BB50CE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1523FF">
        <w:rPr>
          <w:rFonts w:ascii="Calibri" w:hAnsi="Calibri" w:cs="Calibri"/>
        </w:rPr>
        <w:t xml:space="preserve">Celem zaplanowanych przez nadleśnictwo działań jest dostosowanie składów gatunkowych do </w:t>
      </w:r>
      <w:r w:rsidR="005301FA" w:rsidRPr="001523FF">
        <w:rPr>
          <w:rFonts w:ascii="Calibri" w:hAnsi="Calibri" w:cs="Calibri"/>
        </w:rPr>
        <w:t xml:space="preserve">panujących w poszczególnych oddziałach leśnych </w:t>
      </w:r>
      <w:r w:rsidRPr="001523FF">
        <w:rPr>
          <w:rFonts w:ascii="Calibri" w:hAnsi="Calibri" w:cs="Calibri"/>
        </w:rPr>
        <w:t>warunków siedliskowych</w:t>
      </w:r>
      <w:r w:rsidR="00120284" w:rsidRPr="001523FF">
        <w:rPr>
          <w:rFonts w:ascii="Calibri" w:hAnsi="Calibri" w:cs="Calibri"/>
        </w:rPr>
        <w:t xml:space="preserve"> poprzez eliminacje gatunków </w:t>
      </w:r>
      <w:r w:rsidR="00F8354C" w:rsidRPr="001523FF">
        <w:rPr>
          <w:rFonts w:ascii="Calibri" w:hAnsi="Calibri" w:cs="Calibri"/>
        </w:rPr>
        <w:t>drzew obcych siedliskowo i geograficznie</w:t>
      </w:r>
      <w:r w:rsidR="00645590" w:rsidRPr="001523FF">
        <w:rPr>
          <w:rFonts w:ascii="Calibri" w:hAnsi="Calibri" w:cs="Calibri"/>
        </w:rPr>
        <w:t>. Dzięki przeprowadzeniu tego zabiegu</w:t>
      </w:r>
      <w:r w:rsidR="00F8354C" w:rsidRPr="001523FF">
        <w:rPr>
          <w:rFonts w:ascii="Calibri" w:hAnsi="Calibri" w:cs="Calibri"/>
        </w:rPr>
        <w:t xml:space="preserve"> stworz</w:t>
      </w:r>
      <w:r w:rsidR="00645590" w:rsidRPr="001523FF">
        <w:rPr>
          <w:rFonts w:ascii="Calibri" w:hAnsi="Calibri" w:cs="Calibri"/>
        </w:rPr>
        <w:t xml:space="preserve">y się </w:t>
      </w:r>
      <w:r w:rsidR="00F8354C" w:rsidRPr="001523FF">
        <w:rPr>
          <w:rFonts w:ascii="Calibri" w:hAnsi="Calibri" w:cs="Calibri"/>
        </w:rPr>
        <w:t>warunk</w:t>
      </w:r>
      <w:r w:rsidR="00645590" w:rsidRPr="001523FF">
        <w:rPr>
          <w:rFonts w:ascii="Calibri" w:hAnsi="Calibri" w:cs="Calibri"/>
        </w:rPr>
        <w:t>i</w:t>
      </w:r>
      <w:r w:rsidR="00F8354C" w:rsidRPr="001523FF">
        <w:rPr>
          <w:rFonts w:ascii="Calibri" w:hAnsi="Calibri" w:cs="Calibri"/>
        </w:rPr>
        <w:t xml:space="preserve"> d</w:t>
      </w:r>
      <w:r w:rsidR="00645590" w:rsidRPr="001523FF">
        <w:rPr>
          <w:rFonts w:ascii="Calibri" w:hAnsi="Calibri" w:cs="Calibri"/>
        </w:rPr>
        <w:t>la</w:t>
      </w:r>
      <w:r w:rsidR="00F8354C" w:rsidRPr="001523FF">
        <w:rPr>
          <w:rFonts w:ascii="Calibri" w:hAnsi="Calibri" w:cs="Calibri"/>
        </w:rPr>
        <w:t xml:space="preserve"> rozw</w:t>
      </w:r>
      <w:r w:rsidR="004F65BF" w:rsidRPr="001523FF">
        <w:rPr>
          <w:rFonts w:ascii="Calibri" w:hAnsi="Calibri" w:cs="Calibri"/>
        </w:rPr>
        <w:t>o</w:t>
      </w:r>
      <w:r w:rsidR="00F8354C" w:rsidRPr="001523FF">
        <w:rPr>
          <w:rFonts w:ascii="Calibri" w:hAnsi="Calibri" w:cs="Calibri"/>
        </w:rPr>
        <w:t>ju drzew właściwych dla gr</w:t>
      </w:r>
      <w:r w:rsidR="005301FA" w:rsidRPr="001523FF">
        <w:rPr>
          <w:rFonts w:ascii="Calibri" w:hAnsi="Calibri" w:cs="Calibri"/>
        </w:rPr>
        <w:t>ą</w:t>
      </w:r>
      <w:r w:rsidR="00F8354C" w:rsidRPr="001523FF">
        <w:rPr>
          <w:rFonts w:ascii="Calibri" w:hAnsi="Calibri" w:cs="Calibri"/>
        </w:rPr>
        <w:t xml:space="preserve">du </w:t>
      </w:r>
      <w:proofErr w:type="spellStart"/>
      <w:r w:rsidR="00F8354C" w:rsidRPr="001523FF">
        <w:rPr>
          <w:rFonts w:ascii="Calibri" w:hAnsi="Calibri" w:cs="Calibri"/>
        </w:rPr>
        <w:t>subkontynentalnego</w:t>
      </w:r>
      <w:proofErr w:type="spellEnd"/>
      <w:r w:rsidR="005301FA" w:rsidRPr="001523FF">
        <w:rPr>
          <w:rFonts w:ascii="Calibri" w:hAnsi="Calibri" w:cs="Calibri"/>
        </w:rPr>
        <w:t xml:space="preserve"> zmniejsz</w:t>
      </w:r>
      <w:r w:rsidR="00645590" w:rsidRPr="001523FF">
        <w:rPr>
          <w:rFonts w:ascii="Calibri" w:hAnsi="Calibri" w:cs="Calibri"/>
        </w:rPr>
        <w:t xml:space="preserve">ając tym samym udział gatunków drzew niewłaściwych dla tego siedliska tj. </w:t>
      </w:r>
      <w:r w:rsidR="005301FA" w:rsidRPr="001523FF">
        <w:rPr>
          <w:rFonts w:ascii="Calibri" w:hAnsi="Calibri" w:cs="Calibri"/>
        </w:rPr>
        <w:t>świerka, sosny i brzozy.</w:t>
      </w:r>
    </w:p>
    <w:p w14:paraId="1B7A245C" w14:textId="77777777" w:rsidR="00BB50CE" w:rsidRPr="001523FF" w:rsidRDefault="00B819C3" w:rsidP="00BB50CE">
      <w:pPr>
        <w:pStyle w:val="Tekstpodstawowywcity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 w:rsidRPr="001523FF">
        <w:rPr>
          <w:rFonts w:ascii="Calibri" w:hAnsi="Calibri" w:cs="Calibri"/>
          <w:bCs/>
        </w:rPr>
        <w:t>Usunięciu drzew zasiedlonych przez kornik</w:t>
      </w:r>
      <w:r w:rsidR="005E5B00" w:rsidRPr="001523FF">
        <w:rPr>
          <w:rFonts w:ascii="Calibri" w:hAnsi="Calibri" w:cs="Calibri"/>
          <w:bCs/>
        </w:rPr>
        <w:t>i,</w:t>
      </w:r>
      <w:r w:rsidRPr="001523FF">
        <w:rPr>
          <w:rFonts w:ascii="Calibri" w:hAnsi="Calibri" w:cs="Calibri"/>
          <w:bCs/>
        </w:rPr>
        <w:t xml:space="preserve"> przypłaszczka granatka</w:t>
      </w:r>
      <w:r w:rsidR="005E5B00" w:rsidRPr="001523FF">
        <w:rPr>
          <w:rFonts w:ascii="Calibri" w:hAnsi="Calibri" w:cs="Calibri"/>
          <w:bCs/>
        </w:rPr>
        <w:t xml:space="preserve"> i ścigi</w:t>
      </w:r>
      <w:r w:rsidRPr="001523FF">
        <w:rPr>
          <w:rFonts w:ascii="Calibri" w:hAnsi="Calibri" w:cs="Calibri"/>
          <w:bCs/>
        </w:rPr>
        <w:t xml:space="preserve"> </w:t>
      </w:r>
      <w:r w:rsidR="003C754E" w:rsidRPr="001523FF">
        <w:rPr>
          <w:rFonts w:ascii="Calibri" w:hAnsi="Calibri" w:cs="Calibri"/>
          <w:bCs/>
        </w:rPr>
        <w:br/>
      </w:r>
      <w:r w:rsidRPr="001523FF">
        <w:rPr>
          <w:rFonts w:ascii="Calibri" w:hAnsi="Calibri" w:cs="Calibri"/>
          <w:bCs/>
        </w:rPr>
        <w:t xml:space="preserve">(wskazane w pkt </w:t>
      </w:r>
      <w:r w:rsidR="00E129D0" w:rsidRPr="001523FF">
        <w:rPr>
          <w:rFonts w:ascii="Calibri" w:hAnsi="Calibri" w:cs="Calibri"/>
          <w:bCs/>
        </w:rPr>
        <w:t>2</w:t>
      </w:r>
      <w:r w:rsidR="00BB50CE" w:rsidRPr="001523FF">
        <w:rPr>
          <w:rFonts w:ascii="Calibri" w:hAnsi="Calibri" w:cs="Calibri"/>
          <w:bCs/>
        </w:rPr>
        <w:t xml:space="preserve"> załącznika do zarządzenia).</w:t>
      </w:r>
    </w:p>
    <w:p w14:paraId="45679A6C" w14:textId="77777777" w:rsidR="00BB50CE" w:rsidRPr="001523FF" w:rsidRDefault="00B819C3" w:rsidP="00BB50CE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1523FF">
        <w:rPr>
          <w:rFonts w:ascii="Calibri" w:hAnsi="Calibri" w:cs="Calibri"/>
        </w:rPr>
        <w:t>W przedmiotowym rezerwacie jednostka zarządzająca ww. rezerwatem odnotowuje wydzielanie się posuszu świerkowego i sosnowego. Zasiedlone przez kornik</w:t>
      </w:r>
      <w:r w:rsidR="00D07A40" w:rsidRPr="001523FF">
        <w:rPr>
          <w:rFonts w:ascii="Calibri" w:hAnsi="Calibri" w:cs="Calibri"/>
        </w:rPr>
        <w:t>i</w:t>
      </w:r>
      <w:r w:rsidRPr="001523FF">
        <w:rPr>
          <w:rFonts w:ascii="Calibri" w:hAnsi="Calibri" w:cs="Calibri"/>
        </w:rPr>
        <w:t xml:space="preserve"> świerki </w:t>
      </w:r>
      <w:r w:rsidR="00EC5BA0" w:rsidRPr="001523FF">
        <w:rPr>
          <w:rFonts w:ascii="Calibri" w:hAnsi="Calibri" w:cs="Calibri"/>
        </w:rPr>
        <w:br/>
      </w:r>
      <w:r w:rsidRPr="001523FF">
        <w:rPr>
          <w:rFonts w:ascii="Calibri" w:hAnsi="Calibri" w:cs="Calibri"/>
        </w:rPr>
        <w:t>i przez przypłaszczka granatka</w:t>
      </w:r>
      <w:r w:rsidR="00D07A40" w:rsidRPr="001523FF">
        <w:rPr>
          <w:rFonts w:ascii="Calibri" w:hAnsi="Calibri" w:cs="Calibri"/>
        </w:rPr>
        <w:t xml:space="preserve"> i ścigi</w:t>
      </w:r>
      <w:r w:rsidRPr="001523FF">
        <w:rPr>
          <w:rFonts w:ascii="Calibri" w:hAnsi="Calibri" w:cs="Calibri"/>
        </w:rPr>
        <w:t xml:space="preserve"> sosny mogą stanowić źródło wystąpienia ognisk gradacyjnych, co w konsekwencji może przyczynić się do zamierania drzewostanów świerkowych i sosnowych oraz pogorszenia stanu sanitarnego ekosystemów leśnych </w:t>
      </w:r>
      <w:r w:rsidR="00EC5BA0" w:rsidRPr="001523FF">
        <w:rPr>
          <w:rFonts w:ascii="Calibri" w:hAnsi="Calibri" w:cs="Calibri"/>
        </w:rPr>
        <w:br/>
      </w:r>
      <w:r w:rsidR="00BB50CE" w:rsidRPr="001523FF">
        <w:rPr>
          <w:rFonts w:ascii="Calibri" w:hAnsi="Calibri" w:cs="Calibri"/>
        </w:rPr>
        <w:t>w rezerwacie.</w:t>
      </w:r>
    </w:p>
    <w:p w14:paraId="53340BD0" w14:textId="77777777" w:rsidR="00BB50CE" w:rsidRPr="001523FF" w:rsidRDefault="00B819C3" w:rsidP="00BB50CE">
      <w:pPr>
        <w:pStyle w:val="Tekstpodstawowywcity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 w:rsidRPr="001523FF">
        <w:rPr>
          <w:rFonts w:ascii="Calibri" w:hAnsi="Calibri" w:cs="Calibri"/>
          <w:bCs/>
        </w:rPr>
        <w:t xml:space="preserve">Remont i konserwacja istniejących ogrodzeń upraw i młodników (wskazane w pkt </w:t>
      </w:r>
      <w:r w:rsidR="00E129D0" w:rsidRPr="001523FF">
        <w:rPr>
          <w:rFonts w:ascii="Calibri" w:hAnsi="Calibri" w:cs="Calibri"/>
          <w:bCs/>
        </w:rPr>
        <w:t>3</w:t>
      </w:r>
      <w:r w:rsidRPr="001523FF">
        <w:rPr>
          <w:rFonts w:ascii="Calibri" w:hAnsi="Calibri" w:cs="Calibri"/>
          <w:bCs/>
        </w:rPr>
        <w:t xml:space="preserve"> załącznika do zarządzenia).</w:t>
      </w:r>
    </w:p>
    <w:p w14:paraId="5B1675E7" w14:textId="77777777" w:rsidR="00BB50CE" w:rsidRPr="001523FF" w:rsidRDefault="00B819C3" w:rsidP="00BB50CE">
      <w:pPr>
        <w:pStyle w:val="Tekstpodstawowywcity"/>
        <w:spacing w:after="0" w:line="360" w:lineRule="auto"/>
        <w:ind w:left="0"/>
        <w:rPr>
          <w:rFonts w:ascii="Calibri" w:hAnsi="Calibri" w:cs="Calibri"/>
          <w:bCs/>
        </w:rPr>
      </w:pPr>
      <w:r w:rsidRPr="001523FF">
        <w:rPr>
          <w:rFonts w:ascii="Calibri" w:hAnsi="Calibri" w:cs="Calibri"/>
          <w:bCs/>
        </w:rPr>
        <w:t>Celem bieżących napraw ogrodzeń jest zabezpieczenie młodego pokolenia drzew przed zniszczeniem ich przez zwierzynę łowną (zgryzanie, spałowanie, łamanie itp.).</w:t>
      </w:r>
    </w:p>
    <w:p w14:paraId="2D254CCA" w14:textId="77777777" w:rsidR="00BB50CE" w:rsidRPr="001523FF" w:rsidRDefault="00B819C3" w:rsidP="00BB50CE">
      <w:pPr>
        <w:pStyle w:val="Tekstpodstawowywcity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 w:rsidRPr="001523FF">
        <w:rPr>
          <w:rFonts w:ascii="Calibri" w:hAnsi="Calibri" w:cs="Calibri"/>
          <w:bCs/>
        </w:rPr>
        <w:t xml:space="preserve">Usuwanie złomów, wywrotów oraz drzew pochylonych na drogi. Utrzymanie przejezdności dróg </w:t>
      </w:r>
      <w:r w:rsidR="005E5B00" w:rsidRPr="001523FF">
        <w:rPr>
          <w:rFonts w:ascii="Calibri" w:hAnsi="Calibri" w:cs="Calibri"/>
          <w:bCs/>
        </w:rPr>
        <w:t xml:space="preserve">o charakterze </w:t>
      </w:r>
      <w:r w:rsidRPr="001523FF">
        <w:rPr>
          <w:rFonts w:ascii="Calibri" w:hAnsi="Calibri" w:cs="Calibri"/>
          <w:bCs/>
        </w:rPr>
        <w:t xml:space="preserve">p.poż. </w:t>
      </w:r>
      <w:r w:rsidR="005E5B00" w:rsidRPr="001523FF">
        <w:rPr>
          <w:rFonts w:ascii="Calibri" w:hAnsi="Calibri" w:cs="Calibri"/>
          <w:bCs/>
        </w:rPr>
        <w:t xml:space="preserve">Przycinanie konarów drzew oraz krzewów </w:t>
      </w:r>
      <w:r w:rsidRPr="001523FF">
        <w:rPr>
          <w:rFonts w:ascii="Calibri" w:hAnsi="Calibri" w:cs="Calibri"/>
          <w:bCs/>
        </w:rPr>
        <w:t xml:space="preserve">znajdujących się przy drogach p.poż. (wskazane w pkt </w:t>
      </w:r>
      <w:r w:rsidR="00E129D0" w:rsidRPr="001523FF">
        <w:rPr>
          <w:rFonts w:ascii="Calibri" w:hAnsi="Calibri" w:cs="Calibri"/>
          <w:bCs/>
        </w:rPr>
        <w:t>4</w:t>
      </w:r>
      <w:r w:rsidRPr="001523FF">
        <w:rPr>
          <w:rFonts w:ascii="Calibri" w:hAnsi="Calibri" w:cs="Calibri"/>
          <w:bCs/>
        </w:rPr>
        <w:t xml:space="preserve"> załącznika do zarządzenia)</w:t>
      </w:r>
      <w:r w:rsidR="00BB50CE" w:rsidRPr="001523FF">
        <w:rPr>
          <w:rFonts w:ascii="Calibri" w:hAnsi="Calibri" w:cs="Calibri"/>
          <w:bCs/>
        </w:rPr>
        <w:t>.</w:t>
      </w:r>
    </w:p>
    <w:p w14:paraId="66DD5BEB" w14:textId="77777777" w:rsidR="00BB50CE" w:rsidRPr="001523FF" w:rsidRDefault="00B819C3" w:rsidP="00BB50CE">
      <w:pPr>
        <w:pStyle w:val="Tekstpodstawowywcity"/>
        <w:spacing w:after="0" w:line="360" w:lineRule="auto"/>
        <w:ind w:left="0"/>
        <w:rPr>
          <w:rFonts w:ascii="Calibri" w:hAnsi="Calibri" w:cs="Calibri"/>
          <w:color w:val="000000"/>
        </w:rPr>
      </w:pPr>
      <w:r w:rsidRPr="001523FF">
        <w:rPr>
          <w:rFonts w:ascii="Calibri" w:hAnsi="Calibri" w:cs="Calibri"/>
          <w:color w:val="000000"/>
        </w:rPr>
        <w:t xml:space="preserve">Biorąc pod uwagę mogące wystąpić podczas pożaru lasu utrudnienia w szybkim dojeździe </w:t>
      </w:r>
      <w:r w:rsidRPr="001523FF">
        <w:rPr>
          <w:rFonts w:ascii="Calibri" w:hAnsi="Calibri" w:cs="Calibri"/>
          <w:color w:val="000000"/>
        </w:rPr>
        <w:br/>
        <w:t>przez jednostki straży pożarnej do miejsc w których powstał pożar, za niezbędne uznano wykonanie czynności, które usprawnią wykonanie akcji ratowniczej</w:t>
      </w:r>
      <w:r w:rsidR="00176635" w:rsidRPr="001523FF">
        <w:rPr>
          <w:rFonts w:ascii="Calibri" w:hAnsi="Calibri" w:cs="Calibri"/>
          <w:color w:val="000000"/>
        </w:rPr>
        <w:t xml:space="preserve"> w przypadku jej wystąpienia</w:t>
      </w:r>
      <w:r w:rsidRPr="001523FF">
        <w:rPr>
          <w:rFonts w:ascii="Calibri" w:hAnsi="Calibri" w:cs="Calibri"/>
          <w:color w:val="000000"/>
        </w:rPr>
        <w:t xml:space="preserve">. </w:t>
      </w:r>
    </w:p>
    <w:p w14:paraId="68555AD0" w14:textId="77777777" w:rsidR="00BB50CE" w:rsidRPr="001523FF" w:rsidRDefault="00EC5BA0" w:rsidP="00BB50CE">
      <w:pPr>
        <w:pStyle w:val="Tekstpodstawowywcity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 w:rsidRPr="001523FF">
        <w:rPr>
          <w:rFonts w:ascii="Calibri" w:hAnsi="Calibri" w:cs="Calibri"/>
        </w:rPr>
        <w:t>Dochodzenie rannej zwierzyny postrzelonej przez myśliwych poza granicami rezerwatu przyrody.</w:t>
      </w:r>
    </w:p>
    <w:p w14:paraId="65F25F2C" w14:textId="77777777" w:rsidR="00BB50CE" w:rsidRPr="001523FF" w:rsidRDefault="00EC5BA0" w:rsidP="00BB50CE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1523FF">
        <w:rPr>
          <w:rFonts w:ascii="Calibri" w:hAnsi="Calibri" w:cs="Calibri"/>
        </w:rPr>
        <w:t xml:space="preserve">Uwzględniając zapisy art. 33 ust. 3 ustawy z dnia 21 sierpnia 1997 r. o ochronie zwierząt </w:t>
      </w:r>
      <w:r w:rsidRPr="001523FF">
        <w:rPr>
          <w:rFonts w:ascii="Calibri" w:hAnsi="Calibri" w:cs="Calibri"/>
        </w:rPr>
        <w:br/>
      </w:r>
      <w:r w:rsidRPr="001523FF">
        <w:rPr>
          <w:rFonts w:ascii="Calibri" w:hAnsi="Calibri" w:cs="Calibri"/>
        </w:rPr>
        <w:lastRenderedPageBreak/>
        <w:t>(Dz. U. z 20</w:t>
      </w:r>
      <w:r w:rsidR="003C754E" w:rsidRPr="001523FF">
        <w:rPr>
          <w:rFonts w:ascii="Calibri" w:hAnsi="Calibri" w:cs="Calibri"/>
        </w:rPr>
        <w:t>20</w:t>
      </w:r>
      <w:r w:rsidRPr="001523FF">
        <w:rPr>
          <w:rFonts w:ascii="Calibri" w:hAnsi="Calibri" w:cs="Calibri"/>
        </w:rPr>
        <w:t xml:space="preserve"> r. poz. </w:t>
      </w:r>
      <w:r w:rsidR="003C754E" w:rsidRPr="001523FF">
        <w:rPr>
          <w:rFonts w:ascii="Calibri" w:hAnsi="Calibri" w:cs="Calibri"/>
        </w:rPr>
        <w:t>638</w:t>
      </w:r>
      <w:r w:rsidRPr="001523FF">
        <w:rPr>
          <w:rFonts w:ascii="Calibri" w:hAnsi="Calibri" w:cs="Calibri"/>
        </w:rPr>
        <w:t xml:space="preserve">) zgodnie z którym „W przypadku konieczności bezzwłocznego uśmiercenia, w celu zakończenia cierpień zwierzęcia, potrzebę jego uśmiercenia stwierdza m.in. lekarz weterynarii (…)”, Regionalny Dyrektor Ochrony Środowiska w Olsztynie jako sprawujący nadzór na rezerwatem przyrody „Jezioro </w:t>
      </w:r>
      <w:r w:rsidR="00375348" w:rsidRPr="001523FF">
        <w:rPr>
          <w:rFonts w:ascii="Calibri" w:hAnsi="Calibri" w:cs="Calibri"/>
        </w:rPr>
        <w:t>Długie</w:t>
      </w:r>
      <w:r w:rsidRPr="001523FF">
        <w:rPr>
          <w:rFonts w:ascii="Calibri" w:hAnsi="Calibri" w:cs="Calibri"/>
        </w:rPr>
        <w:t>” wskazał Regionalnego Konserwatora Przyrody jako osobę uprawnioną do podejmowania telefonicznych lub mailowych decyzji w przypadku wystąpienia sytuacji związanej z koniecznością skróceni</w:t>
      </w:r>
      <w:r w:rsidR="00375348" w:rsidRPr="001523FF">
        <w:rPr>
          <w:rFonts w:ascii="Calibri" w:hAnsi="Calibri" w:cs="Calibri"/>
        </w:rPr>
        <w:t>a</w:t>
      </w:r>
      <w:r w:rsidRPr="001523FF">
        <w:rPr>
          <w:rFonts w:ascii="Calibri" w:hAnsi="Calibri" w:cs="Calibri"/>
        </w:rPr>
        <w:t xml:space="preserve"> cierpienia zwierzęciu konającemu po postrzale. </w:t>
      </w:r>
    </w:p>
    <w:p w14:paraId="6C8083F7" w14:textId="77777777" w:rsidR="00BB50CE" w:rsidRPr="001523FF" w:rsidRDefault="00225660" w:rsidP="00BB50CE">
      <w:pPr>
        <w:pStyle w:val="Tekstpodstawowywcity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 w:rsidRPr="001523FF">
        <w:rPr>
          <w:rFonts w:ascii="Calibri" w:hAnsi="Calibri" w:cs="Calibri"/>
          <w:bCs/>
        </w:rPr>
        <w:t xml:space="preserve">Patrolowanie i kontrolowanie przez Straż Rybacką oraz użytkownika rybackiego osób łowiących na wodach wchodzących w skład rezerwatu </w:t>
      </w:r>
    </w:p>
    <w:p w14:paraId="604A3C51" w14:textId="77777777" w:rsidR="00BB50CE" w:rsidRPr="001523FF" w:rsidRDefault="00375348" w:rsidP="00BB50CE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1523FF">
        <w:rPr>
          <w:rFonts w:ascii="Calibri" w:hAnsi="Calibri" w:cs="Calibri"/>
        </w:rPr>
        <w:t xml:space="preserve">Ze </w:t>
      </w:r>
      <w:r w:rsidR="00225660" w:rsidRPr="001523FF">
        <w:rPr>
          <w:rFonts w:ascii="Calibri" w:hAnsi="Calibri" w:cs="Calibri"/>
        </w:rPr>
        <w:t>względu na odnotowywane przypadki nielegalnego połowu ryb konieczne jest przeprowadzanie kontroli osób łowiących na terenie rezerwatu.</w:t>
      </w:r>
    </w:p>
    <w:p w14:paraId="6BD7D4CD" w14:textId="77777777" w:rsidR="00BB50CE" w:rsidRPr="001523FF" w:rsidRDefault="00225660" w:rsidP="00BB50CE">
      <w:pPr>
        <w:pStyle w:val="Tekstpodstawowywcity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 w:rsidRPr="001523FF">
        <w:rPr>
          <w:rFonts w:ascii="Calibri" w:hAnsi="Calibri" w:cs="Calibri"/>
          <w:bCs/>
        </w:rPr>
        <w:t xml:space="preserve">Wprowadzenie ograniczeń w zakresie amatorskich i gospodarczych połowów ryb </w:t>
      </w:r>
    </w:p>
    <w:p w14:paraId="2FF5EEA3" w14:textId="77777777" w:rsidR="00BB50CE" w:rsidRPr="001523FF" w:rsidRDefault="00225660" w:rsidP="00BB50CE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1523FF">
        <w:rPr>
          <w:rFonts w:ascii="Calibri" w:hAnsi="Calibri" w:cs="Calibri"/>
        </w:rPr>
        <w:t xml:space="preserve">Wskazanie okresu od 1 lipca do wejścia pokrywy lodowej, a także od wejścia stabilnej pokrywy lodowej do końca lutego (tj. poza sezonem lęgowym) do połowu ryb przyczyni się do ochrony awifauny bytującej w granicach jeziora Harcerskiego przez zapewnienie spokoju ptakom wodno-błotnym w okresie rozrodczym (jezioro objęte jest ochroną również jako użytek ekologiczny, którego celem jest m.in. zachowanie ostoi ptaków wodno-błotnych). </w:t>
      </w:r>
      <w:r w:rsidR="003C754E" w:rsidRPr="001523FF">
        <w:rPr>
          <w:rFonts w:ascii="Calibri" w:hAnsi="Calibri" w:cs="Calibri"/>
        </w:rPr>
        <w:br/>
      </w:r>
      <w:r w:rsidRPr="001523FF">
        <w:rPr>
          <w:rFonts w:ascii="Calibri" w:hAnsi="Calibri" w:cs="Calibri"/>
        </w:rPr>
        <w:t xml:space="preserve">Ze względu na niedostępność brzegów jeziora do amatorskiego połowu ryb, umożliwiono wędkowanie z łodzi, ograniczając jednocześnie ich liczbę do 2 w ciągu doby oraz wskazano miejsce, w którym możliwe jest ich wodowanie. Określono również limit łodzi wykorzystywanych do prowadzenia zabiegów gospodarczych. Nie dopuszczono stosowania zanęt, określono limity wydawanych zezwoleń, liczby osób łowiących w ciągu doby oraz roczny limit wielkości odłowów, podniesiono ponadto wymiary ochronne 4 gatunków ryb cennych gospodarczo. Dopuszczono również połowy </w:t>
      </w:r>
      <w:proofErr w:type="spellStart"/>
      <w:r w:rsidRPr="001523FF">
        <w:rPr>
          <w:rFonts w:ascii="Calibri" w:hAnsi="Calibri" w:cs="Calibri"/>
        </w:rPr>
        <w:t>podlodowe.</w:t>
      </w:r>
      <w:proofErr w:type="spellEnd"/>
    </w:p>
    <w:p w14:paraId="21CA6AFE" w14:textId="77777777" w:rsidR="00BB50CE" w:rsidRPr="001523FF" w:rsidRDefault="00225660" w:rsidP="00BB50CE">
      <w:pPr>
        <w:pStyle w:val="Tekstpodstawowywcity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 w:rsidRPr="001523FF">
        <w:rPr>
          <w:rFonts w:ascii="Calibri" w:hAnsi="Calibri" w:cs="Calibri"/>
          <w:bCs/>
        </w:rPr>
        <w:t xml:space="preserve">Prowadzenie </w:t>
      </w:r>
      <w:proofErr w:type="spellStart"/>
      <w:r w:rsidRPr="001523FF">
        <w:rPr>
          <w:rFonts w:ascii="Calibri" w:hAnsi="Calibri" w:cs="Calibri"/>
          <w:bCs/>
        </w:rPr>
        <w:t>zarybień</w:t>
      </w:r>
      <w:proofErr w:type="spellEnd"/>
      <w:r w:rsidRPr="001523FF">
        <w:rPr>
          <w:rFonts w:ascii="Calibri" w:hAnsi="Calibri" w:cs="Calibri"/>
        </w:rPr>
        <w:t xml:space="preserve"> </w:t>
      </w:r>
    </w:p>
    <w:p w14:paraId="638070E4" w14:textId="59C312FF" w:rsidR="00BB50CE" w:rsidRPr="001523FF" w:rsidRDefault="00225660" w:rsidP="00BB50CE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1523FF">
        <w:rPr>
          <w:rFonts w:ascii="Calibri" w:hAnsi="Calibri" w:cs="Calibri"/>
        </w:rPr>
        <w:t xml:space="preserve">Ze względu na mogące występować w rezerwacie trudności z osiągnięciem sukcesu rozrodczego w wyniku naturalnego tarła, organ uznał za zasadne prowadzenie </w:t>
      </w:r>
      <w:proofErr w:type="spellStart"/>
      <w:r w:rsidRPr="001523FF">
        <w:rPr>
          <w:rFonts w:ascii="Calibri" w:hAnsi="Calibri" w:cs="Calibri"/>
        </w:rPr>
        <w:t>zarybień</w:t>
      </w:r>
      <w:proofErr w:type="spellEnd"/>
      <w:r w:rsidRPr="001523FF">
        <w:rPr>
          <w:rFonts w:ascii="Calibri" w:hAnsi="Calibri" w:cs="Calibri"/>
        </w:rPr>
        <w:t xml:space="preserve"> w celu zwiększenia populacji naturalnie występujących w wodach rezerwatowych gatunków, </w:t>
      </w:r>
      <w:r w:rsidR="003C754E" w:rsidRPr="001523FF">
        <w:rPr>
          <w:rFonts w:ascii="Calibri" w:hAnsi="Calibri" w:cs="Calibri"/>
        </w:rPr>
        <w:br/>
      </w:r>
      <w:r w:rsidRPr="001523FF">
        <w:rPr>
          <w:rFonts w:ascii="Calibri" w:hAnsi="Calibri" w:cs="Calibri"/>
        </w:rPr>
        <w:t>w szczególności gatunków drapieżnych. Wskazano przy tym, że materiał zarybieniowy musi pochodzić z wód regionu Warmii i Mazur.</w:t>
      </w:r>
    </w:p>
    <w:p w14:paraId="5753C15B" w14:textId="33236750" w:rsidR="00B819C3" w:rsidRDefault="00B819C3" w:rsidP="00BB50CE">
      <w:pPr>
        <w:pStyle w:val="Tekstpodstawowywcity"/>
        <w:spacing w:after="0" w:line="360" w:lineRule="auto"/>
        <w:ind w:left="0"/>
        <w:rPr>
          <w:rFonts w:ascii="Calibri" w:hAnsi="Calibri" w:cs="Calibri"/>
          <w:bCs/>
          <w:color w:val="000000"/>
        </w:rPr>
      </w:pPr>
      <w:r w:rsidRPr="001523FF">
        <w:rPr>
          <w:rFonts w:ascii="Calibri" w:hAnsi="Calibri" w:cs="Calibri"/>
          <w:bCs/>
          <w:color w:val="000000"/>
        </w:rPr>
        <w:t xml:space="preserve">Niniejszy akt prawny ze względu, że został ustanowiony na </w:t>
      </w:r>
      <w:r w:rsidR="00267C58" w:rsidRPr="001523FF">
        <w:rPr>
          <w:rFonts w:ascii="Calibri" w:hAnsi="Calibri" w:cs="Calibri"/>
          <w:bCs/>
          <w:color w:val="000000"/>
        </w:rPr>
        <w:t>rok</w:t>
      </w:r>
      <w:r w:rsidRPr="001523FF">
        <w:rPr>
          <w:rFonts w:ascii="Calibri" w:hAnsi="Calibri" w:cs="Calibri"/>
          <w:bCs/>
          <w:color w:val="000000"/>
        </w:rPr>
        <w:t xml:space="preserve"> </w:t>
      </w:r>
      <w:r w:rsidR="00BB50CE" w:rsidRPr="001523FF">
        <w:rPr>
          <w:rFonts w:ascii="Calibri" w:hAnsi="Calibri" w:cs="Calibri"/>
          <w:bCs/>
          <w:color w:val="000000"/>
        </w:rPr>
        <w:t xml:space="preserve">obowiązuje do dnia 30 </w:t>
      </w:r>
      <w:r w:rsidRPr="001523FF">
        <w:rPr>
          <w:rFonts w:ascii="Calibri" w:hAnsi="Calibri" w:cs="Calibri"/>
          <w:bCs/>
          <w:color w:val="000000"/>
        </w:rPr>
        <w:t>grudnia 20</w:t>
      </w:r>
      <w:r w:rsidR="00267C58" w:rsidRPr="001523FF">
        <w:rPr>
          <w:rFonts w:ascii="Calibri" w:hAnsi="Calibri" w:cs="Calibri"/>
          <w:bCs/>
          <w:color w:val="000000"/>
        </w:rPr>
        <w:t>21</w:t>
      </w:r>
      <w:r w:rsidRPr="001523FF">
        <w:rPr>
          <w:rFonts w:ascii="Calibri" w:hAnsi="Calibri" w:cs="Calibri"/>
          <w:bCs/>
          <w:color w:val="000000"/>
        </w:rPr>
        <w:t xml:space="preserve"> r. </w:t>
      </w:r>
    </w:p>
    <w:p w14:paraId="2B1ED728" w14:textId="77777777" w:rsidR="001523FF" w:rsidRDefault="001523FF" w:rsidP="001523FF">
      <w:pPr>
        <w:rPr>
          <w:rFonts w:asciiTheme="minorHAnsi" w:hAnsiTheme="minorHAnsi" w:cstheme="minorHAnsi"/>
          <w:kern w:val="2"/>
          <w:sz w:val="20"/>
          <w:szCs w:val="20"/>
        </w:rPr>
      </w:pPr>
    </w:p>
    <w:p w14:paraId="2BFE35FA" w14:textId="77777777" w:rsidR="001523FF" w:rsidRPr="000A2D32" w:rsidRDefault="001523FF" w:rsidP="001523FF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52699448" w14:textId="77777777" w:rsidR="001523FF" w:rsidRPr="000A2D32" w:rsidRDefault="001523FF" w:rsidP="001523FF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76A6D8A" w14:textId="77777777" w:rsidR="001523FF" w:rsidRPr="000A2D32" w:rsidRDefault="001523FF" w:rsidP="001523FF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09667207" w14:textId="7FE9102F" w:rsidR="00DD3283" w:rsidRPr="001523FF" w:rsidRDefault="001523FF" w:rsidP="001523FF">
      <w:pPr>
        <w:pStyle w:val="Tekstpodstawowywcity"/>
        <w:spacing w:after="0" w:line="360" w:lineRule="auto"/>
        <w:ind w:left="0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sectPr w:rsidR="00DD3283" w:rsidRPr="001523FF" w:rsidSect="0080080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449B0"/>
    <w:multiLevelType w:val="hybridMultilevel"/>
    <w:tmpl w:val="5784C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02F3"/>
    <w:multiLevelType w:val="hybridMultilevel"/>
    <w:tmpl w:val="162AA128"/>
    <w:lvl w:ilvl="0" w:tplc="6DFCF43C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20E1071F"/>
    <w:multiLevelType w:val="hybridMultilevel"/>
    <w:tmpl w:val="D1DA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A49"/>
    <w:multiLevelType w:val="hybridMultilevel"/>
    <w:tmpl w:val="9774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44A"/>
    <w:multiLevelType w:val="hybridMultilevel"/>
    <w:tmpl w:val="52BA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108B1"/>
    <w:multiLevelType w:val="hybridMultilevel"/>
    <w:tmpl w:val="1DA6D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47DF0"/>
    <w:multiLevelType w:val="hybridMultilevel"/>
    <w:tmpl w:val="8BDCFF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B4752"/>
    <w:multiLevelType w:val="hybridMultilevel"/>
    <w:tmpl w:val="E4820246"/>
    <w:lvl w:ilvl="0" w:tplc="8938B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A7DC6"/>
    <w:multiLevelType w:val="hybridMultilevel"/>
    <w:tmpl w:val="E69C8A7C"/>
    <w:lvl w:ilvl="0" w:tplc="2BC0B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E37C7"/>
    <w:multiLevelType w:val="hybridMultilevel"/>
    <w:tmpl w:val="F806A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C3"/>
    <w:rsid w:val="00010BB1"/>
    <w:rsid w:val="0003482A"/>
    <w:rsid w:val="00057A79"/>
    <w:rsid w:val="00090D50"/>
    <w:rsid w:val="000B3871"/>
    <w:rsid w:val="00120284"/>
    <w:rsid w:val="001523FF"/>
    <w:rsid w:val="00176635"/>
    <w:rsid w:val="002145F0"/>
    <w:rsid w:val="00215D71"/>
    <w:rsid w:val="00225660"/>
    <w:rsid w:val="00267C58"/>
    <w:rsid w:val="0027550A"/>
    <w:rsid w:val="002924F7"/>
    <w:rsid w:val="002F34A4"/>
    <w:rsid w:val="0032352A"/>
    <w:rsid w:val="00375348"/>
    <w:rsid w:val="003A72D5"/>
    <w:rsid w:val="003C754E"/>
    <w:rsid w:val="004519E1"/>
    <w:rsid w:val="00495839"/>
    <w:rsid w:val="004A2019"/>
    <w:rsid w:val="004E26DD"/>
    <w:rsid w:val="004F65BF"/>
    <w:rsid w:val="005301FA"/>
    <w:rsid w:val="005455F3"/>
    <w:rsid w:val="0056070B"/>
    <w:rsid w:val="00576605"/>
    <w:rsid w:val="005B2ECE"/>
    <w:rsid w:val="005E5B00"/>
    <w:rsid w:val="006118B6"/>
    <w:rsid w:val="00645590"/>
    <w:rsid w:val="006619DC"/>
    <w:rsid w:val="00690CB4"/>
    <w:rsid w:val="006B1EBF"/>
    <w:rsid w:val="006E7CFF"/>
    <w:rsid w:val="0075784A"/>
    <w:rsid w:val="00794186"/>
    <w:rsid w:val="007B3333"/>
    <w:rsid w:val="008010BD"/>
    <w:rsid w:val="00814A90"/>
    <w:rsid w:val="00862EBD"/>
    <w:rsid w:val="0087244B"/>
    <w:rsid w:val="009310B1"/>
    <w:rsid w:val="009511E7"/>
    <w:rsid w:val="009D5434"/>
    <w:rsid w:val="00A24FA0"/>
    <w:rsid w:val="00A732DB"/>
    <w:rsid w:val="00AF7128"/>
    <w:rsid w:val="00B136CB"/>
    <w:rsid w:val="00B506C5"/>
    <w:rsid w:val="00B819C3"/>
    <w:rsid w:val="00B90EC7"/>
    <w:rsid w:val="00BB50CE"/>
    <w:rsid w:val="00BE07D5"/>
    <w:rsid w:val="00C622FC"/>
    <w:rsid w:val="00C82573"/>
    <w:rsid w:val="00CB62DF"/>
    <w:rsid w:val="00D07A40"/>
    <w:rsid w:val="00D357F3"/>
    <w:rsid w:val="00D60483"/>
    <w:rsid w:val="00DD2BBD"/>
    <w:rsid w:val="00E03D16"/>
    <w:rsid w:val="00E129D0"/>
    <w:rsid w:val="00E73791"/>
    <w:rsid w:val="00EB208A"/>
    <w:rsid w:val="00EB55DA"/>
    <w:rsid w:val="00EC1E88"/>
    <w:rsid w:val="00EC5BA0"/>
    <w:rsid w:val="00F16F62"/>
    <w:rsid w:val="00F223F9"/>
    <w:rsid w:val="00F8354C"/>
    <w:rsid w:val="00F866C0"/>
    <w:rsid w:val="00FB2D87"/>
    <w:rsid w:val="00FC608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FD0"/>
  <w15:chartTrackingRefBased/>
  <w15:docId w15:val="{85AE09E3-D8D2-4428-8A93-2239E900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9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0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819C3"/>
    <w:pPr>
      <w:keepNext/>
      <w:widowControl/>
      <w:numPr>
        <w:ilvl w:val="2"/>
        <w:numId w:val="1"/>
      </w:numPr>
      <w:tabs>
        <w:tab w:val="left" w:pos="0"/>
      </w:tabs>
      <w:suppressAutoHyphens w:val="0"/>
      <w:spacing w:line="360" w:lineRule="auto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819C3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B819C3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B819C3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B819C3"/>
    <w:pPr>
      <w:autoSpaceDE w:val="0"/>
      <w:jc w:val="center"/>
    </w:pPr>
  </w:style>
  <w:style w:type="paragraph" w:styleId="NormalnyWeb">
    <w:name w:val="Normal (Web)"/>
    <w:basedOn w:val="Normalny"/>
    <w:rsid w:val="00B819C3"/>
    <w:pPr>
      <w:suppressAutoHyphens w:val="0"/>
      <w:spacing w:before="280" w:after="280"/>
    </w:pPr>
  </w:style>
  <w:style w:type="paragraph" w:customStyle="1" w:styleId="Zawartotabeli">
    <w:name w:val="Zawartość tabeli"/>
    <w:basedOn w:val="Normalny"/>
    <w:rsid w:val="00B819C3"/>
    <w:pPr>
      <w:suppressLineNumbers/>
    </w:pPr>
  </w:style>
  <w:style w:type="paragraph" w:styleId="Tekstpodstawowy">
    <w:name w:val="Body Text"/>
    <w:basedOn w:val="Normalny"/>
    <w:link w:val="TekstpodstawowyZnak"/>
    <w:unhideWhenUsed/>
    <w:rsid w:val="00B819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19C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19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19C3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Uwydatnienie">
    <w:name w:val="Emphasis"/>
    <w:qFormat/>
    <w:rsid w:val="00B819C3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B819C3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819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B819C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19C3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19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819C3"/>
    <w:rPr>
      <w:rFonts w:eastAsiaTheme="minorEastAsia"/>
      <w:color w:val="5A5A5A" w:themeColor="text1" w:themeTint="A5"/>
      <w:spacing w:val="15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C3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6F6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0483"/>
    <w:rPr>
      <w:color w:val="605E5C"/>
      <w:shd w:val="clear" w:color="auto" w:fill="E1DFDD"/>
    </w:rPr>
  </w:style>
  <w:style w:type="paragraph" w:customStyle="1" w:styleId="WW-NormalnyWeb">
    <w:name w:val="WW-Normalny (Web)"/>
    <w:basedOn w:val="Normalny"/>
    <w:rsid w:val="006E7CFF"/>
    <w:pPr>
      <w:spacing w:before="280" w:after="119"/>
    </w:pPr>
  </w:style>
  <w:style w:type="character" w:customStyle="1" w:styleId="Nagwek1Znak">
    <w:name w:val="Nagłówek 1 Znak"/>
    <w:basedOn w:val="Domylnaczcionkaakapitu"/>
    <w:link w:val="Nagwek1"/>
    <w:uiPriority w:val="9"/>
    <w:rsid w:val="00B136CB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50CE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kretariat.olsztyn@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2316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12</cp:revision>
  <cp:lastPrinted>2021-01-04T09:42:00Z</cp:lastPrinted>
  <dcterms:created xsi:type="dcterms:W3CDTF">2020-12-14T11:54:00Z</dcterms:created>
  <dcterms:modified xsi:type="dcterms:W3CDTF">2021-01-04T11:29:00Z</dcterms:modified>
</cp:coreProperties>
</file>