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C48E" w14:textId="3DBAD3B4" w:rsidR="00F10280" w:rsidRDefault="003658E4">
      <w:pPr>
        <w:pStyle w:val="Heading10"/>
        <w:keepNext/>
        <w:keepLines/>
        <w:shd w:val="clear" w:color="auto" w:fill="auto"/>
        <w:spacing w:before="0" w:after="368"/>
      </w:pPr>
      <w:bookmarkStart w:id="0" w:name="bookmark0"/>
      <w:r>
        <w:t xml:space="preserve">PROJEKT </w:t>
      </w:r>
      <w:r w:rsidR="00157F7F">
        <w:t>UMOW</w:t>
      </w:r>
      <w:r>
        <w:t>Y</w:t>
      </w:r>
      <w:r w:rsidR="00157F7F">
        <w:t xml:space="preserve"> KUPNA - SPRZEDAŻY SAMOCHODU</w:t>
      </w:r>
      <w:r w:rsidR="00157F7F">
        <w:br/>
      </w:r>
      <w:bookmarkEnd w:id="0"/>
    </w:p>
    <w:p w14:paraId="47CB2625" w14:textId="30C9A3F9" w:rsidR="00F10280" w:rsidRDefault="00157F7F">
      <w:pPr>
        <w:pStyle w:val="Bodytext20"/>
        <w:shd w:val="clear" w:color="auto" w:fill="auto"/>
        <w:spacing w:after="360" w:line="408" w:lineRule="exact"/>
        <w:ind w:firstLine="0"/>
      </w:pPr>
      <w:r>
        <w:t>zawarta w dniu</w:t>
      </w:r>
      <w:r w:rsidR="00846C7D">
        <w:t>………….</w:t>
      </w:r>
      <w:r>
        <w:t xml:space="preserve"> 202</w:t>
      </w:r>
      <w:r w:rsidR="003658E4">
        <w:t>4</w:t>
      </w:r>
      <w:r>
        <w:t xml:space="preserve"> roku pomiędzy Skarbem Państwa - Prokuraturą Okręgową</w:t>
      </w:r>
      <w:r w:rsidR="00846C7D">
        <w:br/>
        <w:t xml:space="preserve"> w Nowym Sączu </w:t>
      </w:r>
      <w:r>
        <w:t xml:space="preserve">z siedzibą przy ul. </w:t>
      </w:r>
      <w:r w:rsidR="00846C7D">
        <w:t>Jagiellońskiej 56 a</w:t>
      </w:r>
      <w:r>
        <w:t xml:space="preserve"> w </w:t>
      </w:r>
      <w:r w:rsidR="00846C7D">
        <w:t>Nowym Sączu</w:t>
      </w:r>
      <w:r>
        <w:t xml:space="preserve"> (</w:t>
      </w:r>
      <w:r w:rsidR="00846C7D">
        <w:t>33-300</w:t>
      </w:r>
      <w:r>
        <w:t>), reprezentowaną przez:</w:t>
      </w:r>
    </w:p>
    <w:p w14:paraId="578339DF" w14:textId="77777777" w:rsidR="00130AAC" w:rsidRDefault="00157F7F">
      <w:pPr>
        <w:pStyle w:val="Bodytext20"/>
        <w:shd w:val="clear" w:color="auto" w:fill="auto"/>
        <w:spacing w:after="914" w:line="408" w:lineRule="exact"/>
        <w:ind w:firstLine="0"/>
        <w:jc w:val="left"/>
      </w:pPr>
      <w:r>
        <w:t xml:space="preserve">zwaną dalej Sprzedającym </w:t>
      </w:r>
    </w:p>
    <w:p w14:paraId="60501772" w14:textId="77777777" w:rsidR="00F10280" w:rsidRDefault="00130AAC">
      <w:pPr>
        <w:pStyle w:val="Bodytext20"/>
        <w:shd w:val="clear" w:color="auto" w:fill="auto"/>
        <w:spacing w:after="914" w:line="408" w:lineRule="exact"/>
        <w:ind w:firstLine="0"/>
        <w:jc w:val="left"/>
      </w:pPr>
      <w:r>
        <w:t>a</w:t>
      </w:r>
    </w:p>
    <w:p w14:paraId="7BA05EC8" w14:textId="77777777" w:rsidR="00F10280" w:rsidRDefault="00157F7F">
      <w:pPr>
        <w:pStyle w:val="Bodytext20"/>
        <w:shd w:val="clear" w:color="auto" w:fill="auto"/>
        <w:spacing w:after="395" w:line="240" w:lineRule="exact"/>
        <w:ind w:left="360" w:hanging="360"/>
      </w:pPr>
      <w:r>
        <w:t>zwaną dalej Kupującym</w:t>
      </w:r>
    </w:p>
    <w:p w14:paraId="52610DD9" w14:textId="7270BBE3" w:rsidR="00F10280" w:rsidRDefault="00157F7F">
      <w:pPr>
        <w:pStyle w:val="Bodytext20"/>
        <w:shd w:val="clear" w:color="auto" w:fill="auto"/>
        <w:spacing w:after="120" w:line="413" w:lineRule="exact"/>
        <w:ind w:firstLine="0"/>
      </w:pPr>
      <w:r>
        <w:t>zgodnie z Rozporządzeniem Rady Ministrów z dnia 21 października 2019 r. w sprawie szczegółowego sposobu gospodarowania składnikami rzeczowymi majątku ruchomego Sk</w:t>
      </w:r>
      <w:r w:rsidR="00846C7D">
        <w:t>arbu Państwa (t.jDz.U.202</w:t>
      </w:r>
      <w:r w:rsidR="00754A9D">
        <w:t>3</w:t>
      </w:r>
      <w:r w:rsidR="00846C7D">
        <w:t>.</w:t>
      </w:r>
      <w:r w:rsidR="00754A9D">
        <w:t>2303</w:t>
      </w:r>
      <w:r w:rsidR="00846C7D">
        <w:t xml:space="preserve"> </w:t>
      </w:r>
      <w:r>
        <w:t>) w wyniku rozstrzygnięcia przetargu, strony zawierają następującą umowę</w:t>
      </w:r>
    </w:p>
    <w:p w14:paraId="705D2CF3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1</w:t>
      </w:r>
    </w:p>
    <w:p w14:paraId="41924E6E" w14:textId="77777777" w:rsidR="00F10280" w:rsidRDefault="00157F7F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6826"/>
        </w:tabs>
        <w:spacing w:after="0" w:line="413" w:lineRule="exact"/>
        <w:ind w:left="360" w:hanging="360"/>
      </w:pPr>
      <w:r>
        <w:t>Przedmiotem umowy jest pojazd marki</w:t>
      </w:r>
      <w:r>
        <w:tab/>
        <w:t>:</w:t>
      </w:r>
    </w:p>
    <w:p w14:paraId="24D79805" w14:textId="77777777" w:rsidR="00F10280" w:rsidRDefault="00157F7F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  <w:tab w:val="left" w:leader="dot" w:pos="7142"/>
        </w:tabs>
        <w:spacing w:after="0" w:line="413" w:lineRule="exact"/>
        <w:ind w:left="360" w:firstLine="0"/>
      </w:pPr>
      <w:r>
        <w:t xml:space="preserve">nr nadwozia: </w:t>
      </w:r>
      <w:r>
        <w:tab/>
      </w:r>
    </w:p>
    <w:p w14:paraId="7DEFCB48" w14:textId="77777777" w:rsidR="00F10280" w:rsidRDefault="00157F7F">
      <w:pPr>
        <w:pStyle w:val="Bodytext20"/>
        <w:numPr>
          <w:ilvl w:val="0"/>
          <w:numId w:val="2"/>
        </w:numPr>
        <w:shd w:val="clear" w:color="auto" w:fill="auto"/>
        <w:tabs>
          <w:tab w:val="left" w:pos="747"/>
          <w:tab w:val="left" w:leader="dot" w:pos="7142"/>
        </w:tabs>
        <w:spacing w:after="0" w:line="413" w:lineRule="exact"/>
        <w:ind w:left="360" w:firstLine="0"/>
      </w:pPr>
      <w:r>
        <w:t xml:space="preserve">pojemność silnika: </w:t>
      </w:r>
      <w:r>
        <w:tab/>
      </w:r>
    </w:p>
    <w:p w14:paraId="735696B1" w14:textId="77777777" w:rsidR="00F10280" w:rsidRDefault="00157F7F">
      <w:pPr>
        <w:pStyle w:val="Bodytext20"/>
        <w:numPr>
          <w:ilvl w:val="0"/>
          <w:numId w:val="2"/>
        </w:numPr>
        <w:shd w:val="clear" w:color="auto" w:fill="auto"/>
        <w:tabs>
          <w:tab w:val="left" w:pos="747"/>
          <w:tab w:val="left" w:leader="dot" w:pos="7142"/>
        </w:tabs>
        <w:spacing w:after="0" w:line="413" w:lineRule="exact"/>
        <w:ind w:left="360" w:firstLine="0"/>
      </w:pPr>
      <w:r>
        <w:t xml:space="preserve">numer rejestracyjny: </w:t>
      </w:r>
      <w:r>
        <w:tab/>
      </w:r>
    </w:p>
    <w:p w14:paraId="5BE00926" w14:textId="77777777" w:rsidR="00F10280" w:rsidRDefault="00157F7F">
      <w:pPr>
        <w:pStyle w:val="Bodytext20"/>
        <w:numPr>
          <w:ilvl w:val="0"/>
          <w:numId w:val="2"/>
        </w:numPr>
        <w:shd w:val="clear" w:color="auto" w:fill="auto"/>
        <w:tabs>
          <w:tab w:val="left" w:pos="747"/>
          <w:tab w:val="left" w:leader="dot" w:pos="7142"/>
        </w:tabs>
        <w:spacing w:after="0" w:line="413" w:lineRule="exact"/>
        <w:ind w:left="360" w:firstLine="0"/>
      </w:pPr>
      <w:r>
        <w:t xml:space="preserve">rok produkcji: </w:t>
      </w:r>
      <w:r>
        <w:tab/>
      </w:r>
    </w:p>
    <w:p w14:paraId="3CCBD298" w14:textId="77777777" w:rsidR="00F10280" w:rsidRDefault="00157F7F">
      <w:pPr>
        <w:pStyle w:val="Bodytext20"/>
        <w:numPr>
          <w:ilvl w:val="0"/>
          <w:numId w:val="2"/>
        </w:numPr>
        <w:shd w:val="clear" w:color="auto" w:fill="auto"/>
        <w:tabs>
          <w:tab w:val="left" w:pos="747"/>
          <w:tab w:val="left" w:leader="dot" w:pos="7142"/>
        </w:tabs>
        <w:spacing w:after="0" w:line="413" w:lineRule="exact"/>
        <w:ind w:left="360" w:firstLine="0"/>
      </w:pPr>
      <w:r>
        <w:t xml:space="preserve">przebieg: </w:t>
      </w:r>
      <w:r>
        <w:tab/>
      </w:r>
    </w:p>
    <w:p w14:paraId="725AD83F" w14:textId="77777777" w:rsidR="00F10280" w:rsidRDefault="00157F7F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413" w:lineRule="exact"/>
        <w:ind w:left="360" w:hanging="360"/>
      </w:pPr>
      <w:r>
        <w:t>Kupujący zbadał stan techniczny pojazdu i oświadcza, że nie wnosi żadnych zastrzeżeń z tego tytułu do Sprzedającego. Kupujący nie może zgłaszać Sprzedającemu roszczeń z tytułu wad przedmiotu sprzedaży. Z zastrzeżeniem wyjątków przewidzianych w ustawie, wyłącza się odpowiedzialność Sprzedającego z tytułu rękojmi.</w:t>
      </w:r>
    </w:p>
    <w:p w14:paraId="2226F096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2</w:t>
      </w:r>
    </w:p>
    <w:p w14:paraId="4AE85C2B" w14:textId="77777777" w:rsidR="00F10280" w:rsidRDefault="00157F7F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  <w:tab w:val="left" w:leader="dot" w:pos="9307"/>
        </w:tabs>
        <w:spacing w:after="0" w:line="413" w:lineRule="exact"/>
        <w:ind w:left="360" w:hanging="360"/>
      </w:pPr>
      <w:r>
        <w:t xml:space="preserve">Kupujący nabywa od Sprzedającego pojazd, o którym mowa w § 1 za kwotę </w:t>
      </w:r>
      <w:r>
        <w:tab/>
        <w:t xml:space="preserve"> zł</w:t>
      </w:r>
    </w:p>
    <w:p w14:paraId="4F24C7DE" w14:textId="77777777" w:rsidR="00F10280" w:rsidRDefault="00157F7F">
      <w:pPr>
        <w:pStyle w:val="Bodytext20"/>
        <w:shd w:val="clear" w:color="auto" w:fill="auto"/>
        <w:tabs>
          <w:tab w:val="left" w:leader="dot" w:pos="5347"/>
        </w:tabs>
        <w:spacing w:after="0" w:line="413" w:lineRule="exact"/>
        <w:ind w:left="360" w:firstLine="0"/>
      </w:pPr>
      <w:r>
        <w:t xml:space="preserve">(słownie: </w:t>
      </w:r>
      <w:r>
        <w:tab/>
        <w:t>).</w:t>
      </w:r>
    </w:p>
    <w:p w14:paraId="51147F37" w14:textId="77777777" w:rsidR="00F10280" w:rsidRDefault="00157F7F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413" w:lineRule="exact"/>
        <w:ind w:left="360" w:hanging="360"/>
        <w:sectPr w:rsidR="00F10280" w:rsidSect="00812E9B">
          <w:headerReference w:type="default" r:id="rId7"/>
          <w:pgSz w:w="11900" w:h="16840"/>
          <w:pgMar w:top="1162" w:right="1105" w:bottom="1162" w:left="1100" w:header="0" w:footer="3" w:gutter="0"/>
          <w:cols w:space="720"/>
          <w:noEndnote/>
          <w:titlePg/>
          <w:docGrid w:linePitch="360"/>
        </w:sectPr>
      </w:pPr>
      <w:r>
        <w:t>Kupujący uiści Sprzedającemu cenę w terminie do 7 dni, licząc od daty zawarcia umowy jednakże nie później niż przed wydaniem samochodu.</w:t>
      </w:r>
    </w:p>
    <w:p w14:paraId="1A614C95" w14:textId="77777777" w:rsidR="00F10280" w:rsidRDefault="00157F7F">
      <w:pPr>
        <w:pStyle w:val="Bodytext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413" w:lineRule="exact"/>
        <w:ind w:left="320" w:hanging="320"/>
        <w:jc w:val="left"/>
      </w:pPr>
      <w:r>
        <w:lastRenderedPageBreak/>
        <w:t>Sprzedający zastrzega sobie prawo zatrzymania samochodu do czasu uiszczenia całej ceny za samochód.</w:t>
      </w:r>
    </w:p>
    <w:p w14:paraId="21C39D50" w14:textId="77777777" w:rsidR="00F10280" w:rsidRDefault="00157F7F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413" w:lineRule="exact"/>
        <w:ind w:left="320" w:hanging="320"/>
        <w:jc w:val="left"/>
      </w:pPr>
      <w:r>
        <w:t>W przypadku, gdy Kupujący nie uiści ceny za samochód w terminie określonym w § 2 ust. 2 powyżej, Sprzedający zastrzega sobie według swego wyboru:</w:t>
      </w:r>
    </w:p>
    <w:p w14:paraId="6876CDD7" w14:textId="77777777" w:rsidR="00F10280" w:rsidRDefault="00157F7F">
      <w:pPr>
        <w:pStyle w:val="Bodytext2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413" w:lineRule="exact"/>
        <w:ind w:left="760"/>
        <w:jc w:val="left"/>
      </w:pPr>
      <w:r>
        <w:t>wyznaczenie Kupującemu dodatkowego terminu na uiszczenie ceny i dokonanie odbioru samochodu,</w:t>
      </w:r>
    </w:p>
    <w:p w14:paraId="30C3B1C2" w14:textId="77777777" w:rsidR="00F10280" w:rsidRDefault="00157F7F">
      <w:pPr>
        <w:pStyle w:val="Bodytext2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413" w:lineRule="exact"/>
        <w:ind w:left="760"/>
        <w:jc w:val="left"/>
      </w:pPr>
      <w:r>
        <w:t>odstąpienie od umowy sprzedaży z winy Kupującego, a w takim przypadku wpłacone wadium przepada na rzecz Sprzedającego.</w:t>
      </w:r>
    </w:p>
    <w:p w14:paraId="5E873498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4</w:t>
      </w:r>
    </w:p>
    <w:p w14:paraId="03F99240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</w:pPr>
      <w:r>
        <w:t>Sprzedający oświadcza, że samochód będący przedmiotem umowy jest jego własnością, nie ma wad prawnych, nie jest obciążony prawami osób trzecich, nie jest przedmiotem żadnego postępowania ani zabezpieczenia.</w:t>
      </w:r>
    </w:p>
    <w:p w14:paraId="186C4B5D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5</w:t>
      </w:r>
    </w:p>
    <w:p w14:paraId="0D93E569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</w:pPr>
      <w:r>
        <w:t>Ryzyko przypadkowej utraty lub uszkodzenia przedmiotu sprzedaży przechodzi na Kupującego</w:t>
      </w:r>
      <w:r w:rsidR="00130AAC">
        <w:br/>
      </w:r>
      <w:r>
        <w:t xml:space="preserve"> z chwilą odbioru przedmiotu sprzedaży.</w:t>
      </w:r>
    </w:p>
    <w:p w14:paraId="7DD4B094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6</w:t>
      </w:r>
    </w:p>
    <w:p w14:paraId="638709E3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</w:pPr>
      <w:r>
        <w:t>Strony ustaliły, że wszelkiego rodzaju koszty transakcji wynikające z realizacji niniejszej umowy, ponosi Kupujący.</w:t>
      </w:r>
    </w:p>
    <w:p w14:paraId="4E932780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7</w:t>
      </w:r>
    </w:p>
    <w:p w14:paraId="7E5F31C3" w14:textId="77777777" w:rsidR="00F10280" w:rsidRDefault="00157F7F">
      <w:pPr>
        <w:pStyle w:val="Bodytext20"/>
        <w:numPr>
          <w:ilvl w:val="0"/>
          <w:numId w:val="6"/>
        </w:numPr>
        <w:shd w:val="clear" w:color="auto" w:fill="auto"/>
        <w:tabs>
          <w:tab w:val="left" w:pos="330"/>
        </w:tabs>
        <w:spacing w:after="0" w:line="413" w:lineRule="exact"/>
        <w:ind w:left="320" w:hanging="320"/>
        <w:jc w:val="left"/>
      </w:pPr>
      <w:r>
        <w:t>W sprawach nieuregulowanych w niniejszej umowie zastosowanie mają obowiązujące w tym zakresie przepisy Kodeksu Cywilnego.</w:t>
      </w:r>
    </w:p>
    <w:p w14:paraId="250504FF" w14:textId="77777777" w:rsidR="00F10280" w:rsidRDefault="00157F7F">
      <w:pPr>
        <w:pStyle w:val="Bodytext20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413" w:lineRule="exact"/>
        <w:ind w:firstLine="0"/>
      </w:pPr>
      <w:r>
        <w:t xml:space="preserve">Wszelkie spory wynikłe z umowy rozstrzygał będzie rzeczowo właściwy Sąd w </w:t>
      </w:r>
      <w:r w:rsidR="00130AAC">
        <w:t>Nowym Sączu</w:t>
      </w:r>
      <w:r>
        <w:t>.</w:t>
      </w:r>
    </w:p>
    <w:p w14:paraId="4C9D678E" w14:textId="77777777" w:rsidR="00F10280" w:rsidRDefault="00157F7F">
      <w:pPr>
        <w:pStyle w:val="Bodytext20"/>
        <w:shd w:val="clear" w:color="auto" w:fill="auto"/>
        <w:spacing w:after="0" w:line="413" w:lineRule="exact"/>
        <w:ind w:firstLine="0"/>
        <w:jc w:val="center"/>
      </w:pPr>
      <w:r>
        <w:t>§ 8</w:t>
      </w:r>
    </w:p>
    <w:p w14:paraId="4D9A7FE9" w14:textId="77777777" w:rsidR="00F10280" w:rsidRDefault="00157F7F">
      <w:pPr>
        <w:pStyle w:val="Bodytext20"/>
        <w:shd w:val="clear" w:color="auto" w:fill="auto"/>
        <w:spacing w:after="498" w:line="413" w:lineRule="exact"/>
        <w:ind w:firstLine="0"/>
      </w:pPr>
      <w:r>
        <w:t xml:space="preserve">Niniejszą umowę sporządzono w </w:t>
      </w:r>
      <w:r w:rsidR="00130AAC">
        <w:t>dwóch</w:t>
      </w:r>
      <w:r>
        <w:t xml:space="preserve"> jednobrzmiących egzemplarzach, </w:t>
      </w:r>
      <w:r w:rsidR="00130AAC">
        <w:t xml:space="preserve">jedna dla </w:t>
      </w:r>
      <w:r>
        <w:t>Sprzedającego</w:t>
      </w:r>
      <w:r w:rsidR="00130AAC">
        <w:t xml:space="preserve">                </w:t>
      </w:r>
      <w:r>
        <w:t xml:space="preserve"> i jeden dla Kupującego.</w:t>
      </w:r>
    </w:p>
    <w:p w14:paraId="3B29F8DE" w14:textId="77777777" w:rsidR="00F10280" w:rsidRDefault="00846C7D">
      <w:pPr>
        <w:pStyle w:val="Heading10"/>
        <w:keepNext/>
        <w:keepLines/>
        <w:shd w:val="clear" w:color="auto" w:fill="auto"/>
        <w:spacing w:before="0" w:after="0" w:line="240" w:lineRule="exact"/>
        <w:ind w:left="7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 wp14:anchorId="543D33B7" wp14:editId="4AF5CFDE">
                <wp:simplePos x="0" y="0"/>
                <wp:positionH relativeFrom="margin">
                  <wp:posOffset>4502150</wp:posOffset>
                </wp:positionH>
                <wp:positionV relativeFrom="paragraph">
                  <wp:posOffset>-15240</wp:posOffset>
                </wp:positionV>
                <wp:extent cx="676910" cy="152400"/>
                <wp:effectExtent l="0" t="3810" r="254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5709" w14:textId="77777777" w:rsidR="00F10280" w:rsidRDefault="00157F7F">
                            <w:pPr>
                              <w:pStyle w:val="Bodytext3"/>
                              <w:shd w:val="clear" w:color="auto" w:fill="auto"/>
                              <w:spacing w:line="240" w:lineRule="exact"/>
                            </w:pPr>
                            <w:r>
                              <w:t>Kupujący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D3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5pt;margin-top:-1.2pt;width:53.3pt;height:12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" filled="f" stroked="f">
                <v:textbox style="mso-fit-shape-to-text:t" inset="0,0,0,0">
                  <w:txbxContent>
                    <w:p w14:paraId="319A5709" w14:textId="77777777" w:rsidR="00F10280" w:rsidRDefault="00157F7F">
                      <w:pPr>
                        <w:pStyle w:val="Bodytext3"/>
                        <w:shd w:val="clear" w:color="auto" w:fill="auto"/>
                        <w:spacing w:line="240" w:lineRule="exact"/>
                      </w:pPr>
                      <w:r>
                        <w:t>Kupujący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 w:rsidR="00157F7F">
        <w:t>Sprzedający</w:t>
      </w:r>
      <w:bookmarkEnd w:id="1"/>
    </w:p>
    <w:sectPr w:rsidR="00F10280">
      <w:pgSz w:w="11900" w:h="16840"/>
      <w:pgMar w:top="1594" w:right="1105" w:bottom="1594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AA98" w14:textId="77777777" w:rsidR="00812E9B" w:rsidRDefault="00812E9B">
      <w:r>
        <w:separator/>
      </w:r>
    </w:p>
  </w:endnote>
  <w:endnote w:type="continuationSeparator" w:id="0">
    <w:p w14:paraId="3D38676B" w14:textId="77777777" w:rsidR="00812E9B" w:rsidRDefault="0081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2D4B" w14:textId="77777777" w:rsidR="00812E9B" w:rsidRDefault="00812E9B"/>
  </w:footnote>
  <w:footnote w:type="continuationSeparator" w:id="0">
    <w:p w14:paraId="3A7C98C9" w14:textId="77777777" w:rsidR="00812E9B" w:rsidRDefault="00812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9AE" w14:textId="77777777" w:rsidR="00F10280" w:rsidRDefault="00846C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C20EE22" wp14:editId="565C64F8">
              <wp:simplePos x="0" y="0"/>
              <wp:positionH relativeFrom="page">
                <wp:posOffset>3694430</wp:posOffset>
              </wp:positionH>
              <wp:positionV relativeFrom="page">
                <wp:posOffset>759460</wp:posOffset>
              </wp:positionV>
              <wp:extent cx="175895" cy="161925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E8D5" w14:textId="77777777" w:rsidR="00F10280" w:rsidRDefault="00157F7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 xml:space="preserve">§ </w:t>
                          </w:r>
                          <w:r>
                            <w:rPr>
                              <w:rStyle w:val="Headerorfooter105pt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0EE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9pt;margin-top:59.8pt;width:13.85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" filled="f" stroked="f">
              <v:textbox style="mso-fit-shape-to-text:t" inset="0,0,0,0">
                <w:txbxContent>
                  <w:p w14:paraId="694CE8D5" w14:textId="77777777" w:rsidR="00F10280" w:rsidRDefault="00157F7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 xml:space="preserve">§ </w:t>
                    </w:r>
                    <w:r>
                      <w:rPr>
                        <w:rStyle w:val="Headerorfooter105p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046"/>
    <w:multiLevelType w:val="multilevel"/>
    <w:tmpl w:val="ADC4E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A614F"/>
    <w:multiLevelType w:val="multilevel"/>
    <w:tmpl w:val="C76E6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A1D1D"/>
    <w:multiLevelType w:val="multilevel"/>
    <w:tmpl w:val="150E0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94CB2"/>
    <w:multiLevelType w:val="multilevel"/>
    <w:tmpl w:val="40485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A5B4A"/>
    <w:multiLevelType w:val="multilevel"/>
    <w:tmpl w:val="D3E0E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6B6E45"/>
    <w:multiLevelType w:val="multilevel"/>
    <w:tmpl w:val="50B22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766508">
    <w:abstractNumId w:val="3"/>
  </w:num>
  <w:num w:numId="2" w16cid:durableId="308170110">
    <w:abstractNumId w:val="2"/>
  </w:num>
  <w:num w:numId="3" w16cid:durableId="1896814495">
    <w:abstractNumId w:val="1"/>
  </w:num>
  <w:num w:numId="4" w16cid:durableId="496579216">
    <w:abstractNumId w:val="4"/>
  </w:num>
  <w:num w:numId="5" w16cid:durableId="2144152221">
    <w:abstractNumId w:val="0"/>
  </w:num>
  <w:num w:numId="6" w16cid:durableId="31904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80"/>
    <w:rsid w:val="00130AAC"/>
    <w:rsid w:val="00134ED1"/>
    <w:rsid w:val="00157F7F"/>
    <w:rsid w:val="00365835"/>
    <w:rsid w:val="003658E4"/>
    <w:rsid w:val="005F0F6E"/>
    <w:rsid w:val="00754A9D"/>
    <w:rsid w:val="00812E9B"/>
    <w:rsid w:val="00846C7D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009EF"/>
  <w15:docId w15:val="{E86C64C8-943C-4D24-BBD7-96FA58F7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05pt">
    <w:name w:val="Header or footer + 10;5 pt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600" w:line="0" w:lineRule="atLeas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0" w:after="360" w:line="4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413" w:lineRule="exact"/>
      <w:jc w:val="center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Twaróg Jolanta (PO Nowy Sącz)</dc:creator>
  <cp:lastModifiedBy>Gryboś Marta (PO Nowy Sącz)</cp:lastModifiedBy>
  <cp:revision>5</cp:revision>
  <cp:lastPrinted>2024-01-26T07:15:00Z</cp:lastPrinted>
  <dcterms:created xsi:type="dcterms:W3CDTF">2022-09-22T09:51:00Z</dcterms:created>
  <dcterms:modified xsi:type="dcterms:W3CDTF">2024-01-26T07:18:00Z</dcterms:modified>
</cp:coreProperties>
</file>