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1D4" w:rsidRPr="00167D25" w:rsidRDefault="00B04666">
      <w:pPr>
        <w:spacing w:after="240"/>
        <w:jc w:val="center"/>
        <w:rPr>
          <w:rFonts w:ascii="Verdana" w:hAnsi="Verdana"/>
          <w:sz w:val="20"/>
          <w:szCs w:val="20"/>
        </w:rPr>
      </w:pPr>
      <w:r w:rsidRPr="00167D25">
        <w:rPr>
          <w:rFonts w:ascii="Verdana" w:hAnsi="Verdana"/>
          <w:b/>
          <w:color w:val="000000" w:themeColor="text1"/>
          <w:sz w:val="20"/>
          <w:szCs w:val="20"/>
        </w:rPr>
        <w:t xml:space="preserve">Opis </w:t>
      </w:r>
      <w:r w:rsidR="0018079C" w:rsidRPr="00167D25">
        <w:rPr>
          <w:rFonts w:ascii="Verdana" w:hAnsi="Verdana"/>
          <w:b/>
          <w:color w:val="000000" w:themeColor="text1"/>
          <w:sz w:val="20"/>
          <w:szCs w:val="20"/>
        </w:rPr>
        <w:t>P</w:t>
      </w:r>
      <w:r w:rsidRPr="00167D25">
        <w:rPr>
          <w:rFonts w:ascii="Verdana" w:hAnsi="Verdana"/>
          <w:b/>
          <w:color w:val="000000" w:themeColor="text1"/>
          <w:sz w:val="20"/>
          <w:szCs w:val="20"/>
        </w:rPr>
        <w:t>rzedmiotu Zamówienia pn.:</w:t>
      </w:r>
      <w:r w:rsidRPr="00167D25">
        <w:rPr>
          <w:rFonts w:ascii="Verdana" w:hAnsi="Verdana"/>
          <w:b/>
          <w:color w:val="000000" w:themeColor="text1"/>
          <w:sz w:val="20"/>
          <w:szCs w:val="20"/>
        </w:rPr>
        <w:br/>
      </w:r>
      <w:r w:rsidR="00E954A7">
        <w:rPr>
          <w:rFonts w:ascii="Verdana" w:hAnsi="Verdana"/>
          <w:b/>
          <w:color w:val="000000" w:themeColor="text1"/>
          <w:sz w:val="20"/>
          <w:szCs w:val="20"/>
        </w:rPr>
        <w:t>Obs</w:t>
      </w:r>
      <w:r w:rsidR="001B31CE" w:rsidRPr="001B31CE">
        <w:rPr>
          <w:rFonts w:ascii="Verdana" w:hAnsi="Verdana"/>
          <w:b/>
          <w:color w:val="000000" w:themeColor="text1"/>
          <w:sz w:val="20"/>
          <w:szCs w:val="20"/>
        </w:rPr>
        <w:t xml:space="preserve">ługa </w:t>
      </w:r>
      <w:r w:rsidR="00946D11">
        <w:rPr>
          <w:rFonts w:ascii="Verdana" w:hAnsi="Verdana"/>
          <w:b/>
          <w:color w:val="000000" w:themeColor="text1"/>
          <w:sz w:val="20"/>
          <w:szCs w:val="20"/>
        </w:rPr>
        <w:t xml:space="preserve">urządzeń </w:t>
      </w:r>
      <w:r w:rsidR="001B31CE" w:rsidRPr="001B31CE">
        <w:rPr>
          <w:rFonts w:ascii="Verdana" w:hAnsi="Verdana"/>
          <w:b/>
          <w:color w:val="000000" w:themeColor="text1"/>
          <w:sz w:val="20"/>
          <w:szCs w:val="20"/>
        </w:rPr>
        <w:t xml:space="preserve">SMS alert w </w:t>
      </w:r>
      <w:r w:rsidR="00946D11">
        <w:rPr>
          <w:rFonts w:ascii="Verdana" w:hAnsi="Verdana"/>
          <w:b/>
          <w:color w:val="000000" w:themeColor="text1"/>
          <w:sz w:val="20"/>
          <w:szCs w:val="20"/>
        </w:rPr>
        <w:t>GDDKiA Oddział Katowice</w:t>
      </w:r>
      <w:r w:rsidRPr="00167D25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r w:rsidRPr="00167D25">
        <w:rPr>
          <w:rFonts w:ascii="Verdana" w:hAnsi="Verdana"/>
          <w:b/>
          <w:color w:val="000000" w:themeColor="text1"/>
          <w:sz w:val="20"/>
          <w:szCs w:val="20"/>
        </w:rPr>
        <w:br/>
      </w:r>
    </w:p>
    <w:p w:rsidR="00D521D4" w:rsidRPr="00167D25" w:rsidRDefault="00B04666" w:rsidP="00C20B57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167D25">
        <w:rPr>
          <w:rFonts w:ascii="Verdana" w:hAnsi="Verdana"/>
          <w:b/>
          <w:sz w:val="20"/>
          <w:szCs w:val="20"/>
        </w:rPr>
        <w:t>Przedmiot zamówienia</w:t>
      </w:r>
    </w:p>
    <w:p w:rsidR="00D521D4" w:rsidRPr="00167D25" w:rsidRDefault="00B04666" w:rsidP="00C20B57">
      <w:pPr>
        <w:spacing w:after="120"/>
        <w:ind w:left="397"/>
        <w:jc w:val="both"/>
        <w:rPr>
          <w:rFonts w:ascii="Verdana" w:hAnsi="Verdana"/>
          <w:sz w:val="20"/>
          <w:szCs w:val="20"/>
        </w:rPr>
      </w:pPr>
      <w:r w:rsidRPr="00167D25">
        <w:rPr>
          <w:rFonts w:ascii="Verdana" w:hAnsi="Verdana"/>
          <w:sz w:val="20"/>
          <w:szCs w:val="20"/>
        </w:rPr>
        <w:t xml:space="preserve">Przedmiotem zamówienia jest </w:t>
      </w:r>
      <w:r w:rsidR="001B31CE">
        <w:rPr>
          <w:rFonts w:ascii="Verdana" w:hAnsi="Verdana"/>
          <w:sz w:val="20"/>
          <w:szCs w:val="20"/>
        </w:rPr>
        <w:t xml:space="preserve">obsługa </w:t>
      </w:r>
      <w:r w:rsidRPr="00167D25">
        <w:rPr>
          <w:rFonts w:ascii="Verdana" w:hAnsi="Verdana"/>
          <w:sz w:val="20"/>
          <w:szCs w:val="20"/>
        </w:rPr>
        <w:t>serwisowa</w:t>
      </w:r>
      <w:r w:rsidR="00925D24">
        <w:rPr>
          <w:rFonts w:ascii="Verdana" w:hAnsi="Verdana"/>
          <w:sz w:val="20"/>
          <w:szCs w:val="20"/>
        </w:rPr>
        <w:t xml:space="preserve"> </w:t>
      </w:r>
      <w:r w:rsidR="00300CB7">
        <w:rPr>
          <w:rFonts w:ascii="Verdana" w:hAnsi="Verdana"/>
          <w:sz w:val="20"/>
          <w:szCs w:val="20"/>
        </w:rPr>
        <w:t>sześciu</w:t>
      </w:r>
      <w:r w:rsidR="00577B68">
        <w:rPr>
          <w:rFonts w:ascii="Verdana" w:hAnsi="Verdana"/>
          <w:sz w:val="20"/>
          <w:szCs w:val="20"/>
        </w:rPr>
        <w:t xml:space="preserve"> </w:t>
      </w:r>
      <w:r w:rsidR="001B31CE">
        <w:rPr>
          <w:rFonts w:ascii="Verdana" w:hAnsi="Verdana"/>
          <w:sz w:val="20"/>
          <w:szCs w:val="20"/>
        </w:rPr>
        <w:t xml:space="preserve">urządzeń SMS alert </w:t>
      </w:r>
      <w:r w:rsidR="000525A4" w:rsidRPr="00167D25">
        <w:rPr>
          <w:rFonts w:ascii="Verdana" w:hAnsi="Verdana"/>
          <w:sz w:val="20"/>
          <w:szCs w:val="20"/>
        </w:rPr>
        <w:t>(nazywan</w:t>
      </w:r>
      <w:r w:rsidR="00946D11">
        <w:rPr>
          <w:rFonts w:ascii="Verdana" w:hAnsi="Verdana"/>
          <w:sz w:val="20"/>
          <w:szCs w:val="20"/>
        </w:rPr>
        <w:t>ych</w:t>
      </w:r>
      <w:r w:rsidR="000525A4" w:rsidRPr="00167D25">
        <w:rPr>
          <w:rFonts w:ascii="Verdana" w:hAnsi="Verdana"/>
          <w:sz w:val="20"/>
          <w:szCs w:val="20"/>
        </w:rPr>
        <w:t xml:space="preserve"> dalej </w:t>
      </w:r>
      <w:r w:rsidR="009B4A15">
        <w:rPr>
          <w:rFonts w:ascii="Verdana" w:hAnsi="Verdana"/>
          <w:sz w:val="20"/>
          <w:szCs w:val="20"/>
        </w:rPr>
        <w:t xml:space="preserve">Systemem </w:t>
      </w:r>
      <w:r w:rsidR="00946D11">
        <w:rPr>
          <w:rFonts w:ascii="Verdana" w:hAnsi="Verdana"/>
          <w:sz w:val="20"/>
          <w:szCs w:val="20"/>
        </w:rPr>
        <w:t>Informacyjno-</w:t>
      </w:r>
      <w:r w:rsidR="009B4A15">
        <w:rPr>
          <w:rFonts w:ascii="Verdana" w:hAnsi="Verdana"/>
          <w:sz w:val="20"/>
          <w:szCs w:val="20"/>
        </w:rPr>
        <w:t>Ostrzega</w:t>
      </w:r>
      <w:r w:rsidR="00946D11">
        <w:rPr>
          <w:rFonts w:ascii="Verdana" w:hAnsi="Verdana"/>
          <w:sz w:val="20"/>
          <w:szCs w:val="20"/>
        </w:rPr>
        <w:t>wczym</w:t>
      </w:r>
      <w:r w:rsidR="009B4A15">
        <w:rPr>
          <w:rFonts w:ascii="Verdana" w:hAnsi="Verdana"/>
          <w:sz w:val="20"/>
          <w:szCs w:val="20"/>
        </w:rPr>
        <w:t xml:space="preserve"> SMS</w:t>
      </w:r>
      <w:r w:rsidR="000525A4" w:rsidRPr="00167D25">
        <w:rPr>
          <w:rFonts w:ascii="Verdana" w:hAnsi="Verdana"/>
          <w:sz w:val="20"/>
          <w:szCs w:val="20"/>
        </w:rPr>
        <w:t>)</w:t>
      </w:r>
      <w:r w:rsidRPr="00167D25">
        <w:rPr>
          <w:rFonts w:ascii="Verdana" w:hAnsi="Verdana"/>
          <w:sz w:val="20"/>
          <w:szCs w:val="20"/>
        </w:rPr>
        <w:t xml:space="preserve"> </w:t>
      </w:r>
      <w:r w:rsidR="00925D24">
        <w:rPr>
          <w:rFonts w:ascii="Verdana" w:hAnsi="Verdana"/>
          <w:sz w:val="20"/>
          <w:szCs w:val="20"/>
        </w:rPr>
        <w:t>w</w:t>
      </w:r>
      <w:r w:rsidR="009B4A15">
        <w:rPr>
          <w:rFonts w:ascii="Verdana" w:hAnsi="Verdana"/>
          <w:sz w:val="20"/>
          <w:szCs w:val="20"/>
        </w:rPr>
        <w:t>ykorzystywanych</w:t>
      </w:r>
      <w:r w:rsidR="007708FC">
        <w:rPr>
          <w:rFonts w:ascii="Verdana" w:hAnsi="Verdana"/>
          <w:sz w:val="20"/>
          <w:szCs w:val="20"/>
        </w:rPr>
        <w:br/>
      </w:r>
      <w:r w:rsidR="009B4A15">
        <w:rPr>
          <w:rFonts w:ascii="Verdana" w:hAnsi="Verdana"/>
          <w:sz w:val="20"/>
          <w:szCs w:val="20"/>
        </w:rPr>
        <w:t>w</w:t>
      </w:r>
      <w:r w:rsidR="00925D24">
        <w:rPr>
          <w:rFonts w:ascii="Verdana" w:hAnsi="Verdana"/>
          <w:sz w:val="20"/>
          <w:szCs w:val="20"/>
        </w:rPr>
        <w:t xml:space="preserve"> </w:t>
      </w:r>
      <w:r w:rsidR="00946D11">
        <w:rPr>
          <w:rFonts w:ascii="Verdana" w:hAnsi="Verdana"/>
          <w:sz w:val="20"/>
          <w:szCs w:val="20"/>
        </w:rPr>
        <w:t xml:space="preserve">następujących </w:t>
      </w:r>
      <w:r w:rsidR="00925D24">
        <w:rPr>
          <w:rFonts w:ascii="Verdana" w:hAnsi="Verdana"/>
          <w:sz w:val="20"/>
          <w:szCs w:val="20"/>
        </w:rPr>
        <w:t>pomieszczeniach:</w:t>
      </w:r>
      <w:r w:rsidR="00E65F1F" w:rsidRPr="00167D25">
        <w:rPr>
          <w:rFonts w:ascii="Verdana" w:hAnsi="Verdana"/>
          <w:sz w:val="20"/>
          <w:szCs w:val="20"/>
        </w:rPr>
        <w:t xml:space="preserve"> </w:t>
      </w:r>
    </w:p>
    <w:p w:rsidR="00D521D4" w:rsidRDefault="007C5A6E" w:rsidP="007708FC">
      <w:pPr>
        <w:pStyle w:val="Akapitzlist"/>
        <w:numPr>
          <w:ilvl w:val="1"/>
          <w:numId w:val="1"/>
        </w:numPr>
        <w:spacing w:after="60" w:line="240" w:lineRule="auto"/>
        <w:ind w:left="1276" w:hanging="567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</w:t>
      </w:r>
      <w:r w:rsidR="00925D24">
        <w:rPr>
          <w:rFonts w:ascii="Verdana" w:hAnsi="Verdana"/>
          <w:sz w:val="20"/>
          <w:szCs w:val="20"/>
        </w:rPr>
        <w:t>erwerownia Oddziału w Katowicach, ul. Myśliwska 5</w:t>
      </w:r>
      <w:r w:rsidR="009B4A15">
        <w:rPr>
          <w:rFonts w:ascii="Verdana" w:hAnsi="Verdana"/>
          <w:sz w:val="20"/>
          <w:szCs w:val="20"/>
        </w:rPr>
        <w:t xml:space="preserve"> (</w:t>
      </w:r>
      <w:r w:rsidR="007C5BFA">
        <w:rPr>
          <w:rFonts w:ascii="Verdana" w:hAnsi="Verdana"/>
          <w:sz w:val="20"/>
          <w:szCs w:val="20"/>
        </w:rPr>
        <w:t>GSMS</w:t>
      </w:r>
      <w:r w:rsidR="002223F5">
        <w:rPr>
          <w:rFonts w:ascii="Verdana" w:hAnsi="Verdana"/>
          <w:sz w:val="20"/>
          <w:szCs w:val="20"/>
        </w:rPr>
        <w:t xml:space="preserve">-THR-SX - </w:t>
      </w:r>
      <w:r w:rsidR="009B4A15">
        <w:rPr>
          <w:rFonts w:ascii="Verdana" w:hAnsi="Verdana"/>
          <w:sz w:val="20"/>
          <w:szCs w:val="20"/>
        </w:rPr>
        <w:t>1 szt.)</w:t>
      </w:r>
    </w:p>
    <w:p w:rsidR="00B7497C" w:rsidRDefault="00B7497C" w:rsidP="007708FC">
      <w:pPr>
        <w:pStyle w:val="Akapitzlist"/>
        <w:numPr>
          <w:ilvl w:val="1"/>
          <w:numId w:val="1"/>
        </w:numPr>
        <w:spacing w:after="60" w:line="240" w:lineRule="auto"/>
        <w:ind w:left="1276" w:hanging="567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serwerownia w Zabrzu, ul. Chudowska 1</w:t>
      </w:r>
      <w:r w:rsidR="00A91222">
        <w:rPr>
          <w:rFonts w:ascii="Verdana" w:hAnsi="Verdana"/>
          <w:sz w:val="20"/>
          <w:szCs w:val="20"/>
        </w:rPr>
        <w:t xml:space="preserve"> (S</w:t>
      </w:r>
      <w:r w:rsidR="007C5BFA">
        <w:rPr>
          <w:rFonts w:ascii="Verdana" w:hAnsi="Verdana"/>
          <w:sz w:val="20"/>
          <w:szCs w:val="20"/>
        </w:rPr>
        <w:t>im</w:t>
      </w:r>
      <w:r w:rsidR="00A91222">
        <w:rPr>
          <w:rFonts w:ascii="Verdana" w:hAnsi="Verdana"/>
          <w:sz w:val="20"/>
          <w:szCs w:val="20"/>
        </w:rPr>
        <w:t>P</w:t>
      </w:r>
      <w:r w:rsidR="007C5BFA">
        <w:rPr>
          <w:rFonts w:ascii="Verdana" w:hAnsi="Verdana"/>
          <w:sz w:val="20"/>
          <w:szCs w:val="20"/>
        </w:rPr>
        <w:t>al</w:t>
      </w:r>
      <w:r w:rsidR="00A91222">
        <w:rPr>
          <w:rFonts w:ascii="Verdana" w:hAnsi="Verdana"/>
          <w:sz w:val="20"/>
          <w:szCs w:val="20"/>
        </w:rPr>
        <w:t>-T2</w:t>
      </w:r>
      <w:r w:rsidR="002223F5">
        <w:rPr>
          <w:rFonts w:ascii="Verdana" w:hAnsi="Verdana"/>
          <w:sz w:val="20"/>
          <w:szCs w:val="20"/>
        </w:rPr>
        <w:t xml:space="preserve"> -</w:t>
      </w:r>
      <w:r w:rsidR="00916058">
        <w:rPr>
          <w:rFonts w:ascii="Verdana" w:hAnsi="Verdana"/>
          <w:sz w:val="20"/>
          <w:szCs w:val="20"/>
        </w:rPr>
        <w:t xml:space="preserve"> 1 szt.</w:t>
      </w:r>
      <w:r w:rsidR="00A91222">
        <w:rPr>
          <w:rFonts w:ascii="Verdana" w:hAnsi="Verdana"/>
          <w:sz w:val="20"/>
          <w:szCs w:val="20"/>
        </w:rPr>
        <w:t>)</w:t>
      </w:r>
    </w:p>
    <w:p w:rsidR="00925D24" w:rsidRDefault="00925D24" w:rsidP="007708FC">
      <w:pPr>
        <w:pStyle w:val="Akapitzlist"/>
        <w:numPr>
          <w:ilvl w:val="1"/>
          <w:numId w:val="1"/>
        </w:numPr>
        <w:spacing w:after="60" w:line="240" w:lineRule="auto"/>
        <w:ind w:left="1276" w:hanging="567"/>
        <w:contextualSpacing w:val="0"/>
        <w:jc w:val="both"/>
        <w:rPr>
          <w:rFonts w:ascii="Verdana" w:hAnsi="Verdana"/>
          <w:sz w:val="20"/>
          <w:szCs w:val="20"/>
        </w:rPr>
      </w:pPr>
      <w:r w:rsidRPr="00925D24">
        <w:rPr>
          <w:rFonts w:ascii="Verdana" w:hAnsi="Verdana"/>
          <w:sz w:val="20"/>
          <w:szCs w:val="20"/>
        </w:rPr>
        <w:t>pomieszczeni</w:t>
      </w:r>
      <w:r>
        <w:rPr>
          <w:rFonts w:ascii="Verdana" w:hAnsi="Verdana"/>
          <w:sz w:val="20"/>
          <w:szCs w:val="20"/>
        </w:rPr>
        <w:t>e</w:t>
      </w:r>
      <w:r w:rsidRPr="00925D24">
        <w:rPr>
          <w:rFonts w:ascii="Verdana" w:hAnsi="Verdana"/>
          <w:sz w:val="20"/>
          <w:szCs w:val="20"/>
        </w:rPr>
        <w:t xml:space="preserve"> archiwum w budynku Wydziału Technologii i Jakości Budowy Dróg – Laboratorium Drogowe</w:t>
      </w:r>
      <w:r w:rsidR="00DD552D">
        <w:rPr>
          <w:rFonts w:ascii="Verdana" w:hAnsi="Verdana"/>
          <w:sz w:val="20"/>
          <w:szCs w:val="20"/>
        </w:rPr>
        <w:t xml:space="preserve"> w </w:t>
      </w:r>
      <w:r>
        <w:rPr>
          <w:rFonts w:ascii="Verdana" w:hAnsi="Verdana"/>
          <w:sz w:val="20"/>
          <w:szCs w:val="20"/>
        </w:rPr>
        <w:t>Jaworzn</w:t>
      </w:r>
      <w:r w:rsidR="00DD552D">
        <w:rPr>
          <w:rFonts w:ascii="Verdana" w:hAnsi="Verdana"/>
          <w:sz w:val="20"/>
          <w:szCs w:val="20"/>
        </w:rPr>
        <w:t>ie</w:t>
      </w:r>
      <w:r>
        <w:rPr>
          <w:rFonts w:ascii="Verdana" w:hAnsi="Verdana"/>
          <w:sz w:val="20"/>
          <w:szCs w:val="20"/>
        </w:rPr>
        <w:t>, ul. Drogowców 6</w:t>
      </w:r>
      <w:r w:rsidR="009B4A15">
        <w:rPr>
          <w:rFonts w:ascii="Verdana" w:hAnsi="Verdana"/>
          <w:sz w:val="20"/>
          <w:szCs w:val="20"/>
        </w:rPr>
        <w:t xml:space="preserve"> (</w:t>
      </w:r>
      <w:r w:rsidR="002223F5">
        <w:rPr>
          <w:rFonts w:ascii="Verdana" w:hAnsi="Verdana"/>
          <w:sz w:val="20"/>
          <w:szCs w:val="20"/>
        </w:rPr>
        <w:t xml:space="preserve">GSMS-THR-SX - </w:t>
      </w:r>
      <w:r w:rsidR="009B4A15">
        <w:rPr>
          <w:rFonts w:ascii="Verdana" w:hAnsi="Verdana"/>
          <w:sz w:val="20"/>
          <w:szCs w:val="20"/>
        </w:rPr>
        <w:t>1 szt.)</w:t>
      </w:r>
    </w:p>
    <w:p w:rsidR="00572041" w:rsidRDefault="00925D24" w:rsidP="007708FC">
      <w:pPr>
        <w:pStyle w:val="Akapitzlist"/>
        <w:numPr>
          <w:ilvl w:val="1"/>
          <w:numId w:val="1"/>
        </w:numPr>
        <w:spacing w:after="60" w:line="240" w:lineRule="auto"/>
        <w:ind w:left="1276" w:hanging="567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pomieszczeniu piwnicznym w Katowicach, ul. Myśliwska 5</w:t>
      </w:r>
      <w:r w:rsidR="009B4A15">
        <w:rPr>
          <w:rFonts w:ascii="Verdana" w:hAnsi="Verdana"/>
          <w:sz w:val="20"/>
          <w:szCs w:val="20"/>
        </w:rPr>
        <w:t xml:space="preserve"> (</w:t>
      </w:r>
      <w:r w:rsidR="002223F5">
        <w:rPr>
          <w:rFonts w:ascii="Verdana" w:hAnsi="Verdana"/>
          <w:sz w:val="20"/>
          <w:szCs w:val="20"/>
        </w:rPr>
        <w:t>GSMS-THR-SX</w:t>
      </w:r>
      <w:r w:rsidR="007A3002">
        <w:rPr>
          <w:rFonts w:ascii="Verdana" w:hAnsi="Verdana"/>
          <w:sz w:val="20"/>
          <w:szCs w:val="20"/>
        </w:rPr>
        <w:br/>
      </w:r>
      <w:r w:rsidR="002223F5">
        <w:rPr>
          <w:rFonts w:ascii="Verdana" w:hAnsi="Verdana"/>
          <w:sz w:val="20"/>
          <w:szCs w:val="20"/>
        </w:rPr>
        <w:t xml:space="preserve">- </w:t>
      </w:r>
      <w:r w:rsidR="009B4A15">
        <w:rPr>
          <w:rFonts w:ascii="Verdana" w:hAnsi="Verdana"/>
          <w:sz w:val="20"/>
          <w:szCs w:val="20"/>
        </w:rPr>
        <w:t>1 szt.)</w:t>
      </w:r>
    </w:p>
    <w:p w:rsidR="00B7497C" w:rsidRDefault="00B7497C" w:rsidP="007708FC">
      <w:pPr>
        <w:pStyle w:val="Akapitzlist"/>
        <w:numPr>
          <w:ilvl w:val="1"/>
          <w:numId w:val="1"/>
        </w:numPr>
        <w:spacing w:after="120" w:line="240" w:lineRule="auto"/>
        <w:ind w:left="1276" w:hanging="567"/>
        <w:contextualSpacing w:val="0"/>
        <w:jc w:val="both"/>
        <w:rPr>
          <w:rFonts w:ascii="Verdana" w:hAnsi="Verdana"/>
          <w:sz w:val="20"/>
          <w:szCs w:val="20"/>
        </w:rPr>
      </w:pPr>
      <w:r w:rsidRPr="00925D24">
        <w:rPr>
          <w:rFonts w:ascii="Verdana" w:hAnsi="Verdana"/>
          <w:sz w:val="20"/>
          <w:szCs w:val="20"/>
        </w:rPr>
        <w:t>pomieszczeni</w:t>
      </w:r>
      <w:r>
        <w:rPr>
          <w:rFonts w:ascii="Verdana" w:hAnsi="Verdana"/>
          <w:sz w:val="20"/>
          <w:szCs w:val="20"/>
        </w:rPr>
        <w:t>e</w:t>
      </w:r>
      <w:r w:rsidRPr="00925D24">
        <w:rPr>
          <w:rFonts w:ascii="Verdana" w:hAnsi="Verdana"/>
          <w:sz w:val="20"/>
          <w:szCs w:val="20"/>
        </w:rPr>
        <w:t xml:space="preserve"> archiwum w budynku </w:t>
      </w:r>
      <w:r>
        <w:rPr>
          <w:rFonts w:ascii="Verdana" w:hAnsi="Verdana"/>
          <w:sz w:val="20"/>
          <w:szCs w:val="20"/>
        </w:rPr>
        <w:t>R</w:t>
      </w:r>
      <w:r w:rsidR="007708FC">
        <w:rPr>
          <w:rFonts w:ascii="Verdana" w:hAnsi="Verdana"/>
          <w:sz w:val="20"/>
          <w:szCs w:val="20"/>
        </w:rPr>
        <w:t>ejonu Wysoki Brzeg w Jaworznie,</w:t>
      </w:r>
      <w:r w:rsidR="007708FC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ul. Drogowców 6 (</w:t>
      </w:r>
      <w:r w:rsidR="00216258">
        <w:rPr>
          <w:rFonts w:ascii="Verdana" w:hAnsi="Verdana"/>
          <w:sz w:val="20"/>
          <w:szCs w:val="20"/>
        </w:rPr>
        <w:t xml:space="preserve">GSMS-NET-HV - </w:t>
      </w:r>
      <w:r>
        <w:rPr>
          <w:rFonts w:ascii="Verdana" w:hAnsi="Verdana"/>
          <w:sz w:val="20"/>
          <w:szCs w:val="20"/>
        </w:rPr>
        <w:t>2 szt.)</w:t>
      </w:r>
    </w:p>
    <w:p w:rsidR="00BA5231" w:rsidRPr="00167D25" w:rsidRDefault="00BA5231" w:rsidP="00BA5231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Opis funkcjonalności</w:t>
      </w:r>
    </w:p>
    <w:p w:rsidR="00BA5231" w:rsidRPr="00BA5231" w:rsidRDefault="00BA5231" w:rsidP="00BA5231">
      <w:pPr>
        <w:spacing w:line="240" w:lineRule="auto"/>
        <w:ind w:left="39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Urządzenia są wyposażone w karty SIM Zamawiającego i monitorują następujące </w:t>
      </w:r>
      <w:r w:rsidR="00EE3DEA">
        <w:rPr>
          <w:rFonts w:ascii="Verdana" w:hAnsi="Verdana"/>
          <w:sz w:val="20"/>
          <w:szCs w:val="20"/>
        </w:rPr>
        <w:t xml:space="preserve">parametry i </w:t>
      </w:r>
      <w:r>
        <w:rPr>
          <w:rFonts w:ascii="Verdana" w:hAnsi="Verdana"/>
          <w:sz w:val="20"/>
          <w:szCs w:val="20"/>
        </w:rPr>
        <w:t>zdarzenia:</w:t>
      </w:r>
    </w:p>
    <w:p w:rsidR="00BA5231" w:rsidRPr="00EE3DEA" w:rsidRDefault="00BA5231" w:rsidP="007708FC">
      <w:pPr>
        <w:pStyle w:val="Akapitzlist"/>
        <w:numPr>
          <w:ilvl w:val="1"/>
          <w:numId w:val="1"/>
        </w:numPr>
        <w:spacing w:after="40"/>
        <w:ind w:left="1276" w:hanging="567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EE3DEA">
        <w:rPr>
          <w:rFonts w:ascii="Verdana" w:hAnsi="Verdana"/>
          <w:color w:val="000000" w:themeColor="text1"/>
          <w:sz w:val="20"/>
          <w:szCs w:val="20"/>
        </w:rPr>
        <w:t>Pomiar temperatury pomieszczeń</w:t>
      </w:r>
      <w:r w:rsidR="00EE3DEA">
        <w:rPr>
          <w:rFonts w:ascii="Verdana" w:hAnsi="Verdana"/>
          <w:color w:val="000000" w:themeColor="text1"/>
          <w:sz w:val="20"/>
          <w:szCs w:val="20"/>
        </w:rPr>
        <w:t xml:space="preserve"> – informacja SMS o przekroczeniu</w:t>
      </w:r>
    </w:p>
    <w:p w:rsidR="00BA5231" w:rsidRPr="00EE3DEA" w:rsidRDefault="00BA5231" w:rsidP="007708FC">
      <w:pPr>
        <w:pStyle w:val="Akapitzlist"/>
        <w:numPr>
          <w:ilvl w:val="1"/>
          <w:numId w:val="1"/>
        </w:numPr>
        <w:spacing w:after="40"/>
        <w:ind w:left="1276" w:hanging="567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EE3DEA">
        <w:rPr>
          <w:rFonts w:ascii="Verdana" w:hAnsi="Verdana"/>
          <w:color w:val="000000" w:themeColor="text1"/>
          <w:sz w:val="20"/>
          <w:szCs w:val="20"/>
        </w:rPr>
        <w:t>Pomiar wilgotności</w:t>
      </w:r>
      <w:r w:rsidR="00EE3DEA">
        <w:rPr>
          <w:rFonts w:ascii="Verdana" w:hAnsi="Verdana"/>
          <w:color w:val="000000" w:themeColor="text1"/>
          <w:sz w:val="20"/>
          <w:szCs w:val="20"/>
        </w:rPr>
        <w:t xml:space="preserve"> – informacja SMS o przekroczeniu</w:t>
      </w:r>
    </w:p>
    <w:p w:rsidR="00BA5231" w:rsidRDefault="00BA5231" w:rsidP="007708FC">
      <w:pPr>
        <w:pStyle w:val="Akapitzlist"/>
        <w:numPr>
          <w:ilvl w:val="1"/>
          <w:numId w:val="1"/>
        </w:numPr>
        <w:spacing w:after="40"/>
        <w:ind w:left="1276" w:hanging="567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EE3DEA">
        <w:rPr>
          <w:rFonts w:ascii="Verdana" w:hAnsi="Verdana"/>
          <w:color w:val="000000" w:themeColor="text1"/>
          <w:sz w:val="20"/>
          <w:szCs w:val="20"/>
        </w:rPr>
        <w:t>Wykrywanie zalania</w:t>
      </w:r>
      <w:r w:rsidR="00EE3DEA">
        <w:rPr>
          <w:rFonts w:ascii="Verdana" w:hAnsi="Verdana"/>
          <w:color w:val="000000" w:themeColor="text1"/>
          <w:sz w:val="20"/>
          <w:szCs w:val="20"/>
        </w:rPr>
        <w:t xml:space="preserve"> – informacja SMS o wystąpieniu</w:t>
      </w:r>
    </w:p>
    <w:p w:rsidR="00EE3DEA" w:rsidRDefault="00EE3DEA" w:rsidP="007708FC">
      <w:pPr>
        <w:pStyle w:val="Akapitzlist"/>
        <w:numPr>
          <w:ilvl w:val="1"/>
          <w:numId w:val="1"/>
        </w:numPr>
        <w:spacing w:after="40"/>
        <w:ind w:left="1276" w:hanging="567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Monito</w:t>
      </w:r>
      <w:r w:rsidR="007C5A6E">
        <w:rPr>
          <w:rFonts w:ascii="Verdana" w:hAnsi="Verdana"/>
          <w:color w:val="000000" w:themeColor="text1"/>
          <w:sz w:val="20"/>
          <w:szCs w:val="20"/>
        </w:rPr>
        <w:t>rowanie</w:t>
      </w:r>
      <w:r>
        <w:rPr>
          <w:rFonts w:ascii="Verdana" w:hAnsi="Verdana"/>
          <w:color w:val="000000" w:themeColor="text1"/>
          <w:sz w:val="20"/>
          <w:szCs w:val="20"/>
        </w:rPr>
        <w:t xml:space="preserve"> otwarcia drzwi wejściowych – informacja SMS o otwarciu</w:t>
      </w:r>
    </w:p>
    <w:p w:rsidR="007A3002" w:rsidRDefault="00EE3DEA" w:rsidP="007708FC">
      <w:pPr>
        <w:pStyle w:val="Akapitzlist"/>
        <w:numPr>
          <w:ilvl w:val="1"/>
          <w:numId w:val="1"/>
        </w:numPr>
        <w:spacing w:after="40"/>
        <w:ind w:left="1276" w:hanging="567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Monitorowanie zaniku napięcia – informacja SMS o zaniku</w:t>
      </w:r>
    </w:p>
    <w:p w:rsidR="007708FC" w:rsidRPr="007708FC" w:rsidRDefault="007A3002" w:rsidP="007708FC">
      <w:pPr>
        <w:pStyle w:val="Akapitzlist"/>
        <w:numPr>
          <w:ilvl w:val="1"/>
          <w:numId w:val="1"/>
        </w:numPr>
        <w:spacing w:after="40"/>
        <w:ind w:left="1276" w:hanging="567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Monitorowanie pożaru lub zadymienia – informacja SMS</w:t>
      </w:r>
    </w:p>
    <w:p w:rsidR="00EE3DEA" w:rsidRPr="007A3002" w:rsidRDefault="007A3002" w:rsidP="007A3002">
      <w:pPr>
        <w:spacing w:after="120"/>
        <w:ind w:left="397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Zakres monitorowanych zdarzeń zależny jest od lokalizacji urządzenia.</w:t>
      </w:r>
      <w:r w:rsidR="00EE3DEA" w:rsidRPr="007A3002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D521D4" w:rsidRPr="00167D25" w:rsidRDefault="00B04666" w:rsidP="005A113B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167D25">
        <w:rPr>
          <w:rFonts w:ascii="Verdana" w:hAnsi="Verdana"/>
          <w:b/>
          <w:sz w:val="20"/>
          <w:szCs w:val="20"/>
        </w:rPr>
        <w:t>Termin realizacji</w:t>
      </w:r>
    </w:p>
    <w:p w:rsidR="00D521D4" w:rsidRDefault="00FF1CF9" w:rsidP="005A113B">
      <w:pPr>
        <w:pStyle w:val="Akapitzlist"/>
        <w:tabs>
          <w:tab w:val="left" w:pos="709"/>
        </w:tabs>
        <w:spacing w:after="120"/>
        <w:ind w:left="454"/>
        <w:contextualSpacing w:val="0"/>
        <w:jc w:val="both"/>
        <w:rPr>
          <w:rFonts w:ascii="Verdana" w:hAnsi="Verdana"/>
          <w:sz w:val="20"/>
          <w:szCs w:val="20"/>
        </w:rPr>
      </w:pPr>
      <w:r w:rsidRPr="00FF1CF9">
        <w:rPr>
          <w:rFonts w:ascii="Verdana" w:hAnsi="Verdana"/>
          <w:sz w:val="20"/>
          <w:szCs w:val="20"/>
        </w:rPr>
        <w:t xml:space="preserve">Wykonawca zobowiązuje się wykonywać Przedmiot Zamówienia przez okres </w:t>
      </w:r>
      <w:r w:rsidR="00577B68">
        <w:rPr>
          <w:rFonts w:ascii="Verdana" w:hAnsi="Verdana"/>
          <w:sz w:val="20"/>
          <w:szCs w:val="20"/>
        </w:rPr>
        <w:t>36</w:t>
      </w:r>
      <w:r w:rsidRPr="00FF1CF9">
        <w:rPr>
          <w:rFonts w:ascii="Verdana" w:hAnsi="Verdana"/>
          <w:sz w:val="20"/>
          <w:szCs w:val="20"/>
        </w:rPr>
        <w:t xml:space="preserve"> miesięcy od dnia podpisania Umowy.</w:t>
      </w:r>
    </w:p>
    <w:p w:rsidR="00D521D4" w:rsidRPr="00167D25" w:rsidRDefault="00B04666" w:rsidP="005A113B">
      <w:pPr>
        <w:pStyle w:val="Akapitzlist"/>
        <w:numPr>
          <w:ilvl w:val="0"/>
          <w:numId w:val="1"/>
        </w:numPr>
        <w:tabs>
          <w:tab w:val="left" w:pos="1134"/>
        </w:tabs>
        <w:spacing w:after="120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167D25">
        <w:rPr>
          <w:rFonts w:ascii="Verdana" w:hAnsi="Verdana"/>
          <w:b/>
          <w:sz w:val="20"/>
          <w:szCs w:val="20"/>
        </w:rPr>
        <w:t>Szczegóły realizacji zamówienia</w:t>
      </w:r>
    </w:p>
    <w:p w:rsidR="000E50B8" w:rsidRDefault="007708FC" w:rsidP="00C20B57">
      <w:pPr>
        <w:pStyle w:val="Akapitzlist"/>
        <w:numPr>
          <w:ilvl w:val="1"/>
          <w:numId w:val="1"/>
        </w:numPr>
        <w:spacing w:after="4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Wykonywanie p</w:t>
      </w:r>
      <w:r w:rsidR="000E50B8">
        <w:rPr>
          <w:rFonts w:ascii="Verdana" w:hAnsi="Verdana"/>
          <w:color w:val="000000" w:themeColor="text1"/>
          <w:sz w:val="20"/>
          <w:szCs w:val="20"/>
        </w:rPr>
        <w:t>rzegląd</w:t>
      </w:r>
      <w:r>
        <w:rPr>
          <w:rFonts w:ascii="Verdana" w:hAnsi="Verdana"/>
          <w:color w:val="000000" w:themeColor="text1"/>
          <w:sz w:val="20"/>
          <w:szCs w:val="20"/>
        </w:rPr>
        <w:t>ów</w:t>
      </w:r>
      <w:r w:rsidR="000E50B8">
        <w:rPr>
          <w:rFonts w:ascii="Verdana" w:hAnsi="Verdana"/>
          <w:color w:val="000000" w:themeColor="text1"/>
          <w:sz w:val="20"/>
          <w:szCs w:val="20"/>
        </w:rPr>
        <w:t xml:space="preserve"> urządzeń wymienionych w punkcie 1.1. i 1.2.</w:t>
      </w:r>
      <w:r w:rsidR="00300CB7">
        <w:rPr>
          <w:rFonts w:ascii="Verdana" w:hAnsi="Verdana"/>
          <w:color w:val="000000" w:themeColor="text1"/>
          <w:sz w:val="20"/>
          <w:szCs w:val="20"/>
        </w:rPr>
        <w:t xml:space="preserve"> OPZ</w:t>
      </w:r>
      <w:r w:rsidR="00300CB7">
        <w:rPr>
          <w:rFonts w:ascii="Verdana" w:hAnsi="Verdana"/>
          <w:color w:val="000000" w:themeColor="text1"/>
          <w:sz w:val="20"/>
          <w:szCs w:val="20"/>
        </w:rPr>
        <w:br/>
      </w:r>
      <w:r w:rsidR="00082AFC">
        <w:rPr>
          <w:rFonts w:ascii="Verdana" w:hAnsi="Verdana"/>
          <w:color w:val="000000" w:themeColor="text1"/>
          <w:sz w:val="20"/>
          <w:szCs w:val="20"/>
        </w:rPr>
        <w:t xml:space="preserve">w każdym </w:t>
      </w:r>
      <w:r w:rsidR="00C47F2D">
        <w:rPr>
          <w:rFonts w:ascii="Verdana" w:hAnsi="Verdana"/>
          <w:color w:val="000000" w:themeColor="text1"/>
          <w:sz w:val="20"/>
          <w:szCs w:val="20"/>
        </w:rPr>
        <w:t>Okresie rozliczeniowym zdefiniowanym w punkcie 4.3.</w:t>
      </w:r>
      <w:r w:rsidR="00300CB7">
        <w:rPr>
          <w:rFonts w:ascii="Verdana" w:hAnsi="Verdana"/>
          <w:color w:val="000000" w:themeColor="text1"/>
          <w:sz w:val="20"/>
          <w:szCs w:val="20"/>
        </w:rPr>
        <w:t xml:space="preserve"> OPZ</w:t>
      </w:r>
      <w:r w:rsidR="00592CFE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592CFE" w:rsidRPr="00167D25">
        <w:rPr>
          <w:rFonts w:ascii="Verdana" w:hAnsi="Verdana"/>
          <w:color w:val="000000" w:themeColor="text1"/>
          <w:sz w:val="20"/>
          <w:szCs w:val="20"/>
        </w:rPr>
        <w:t>po uprzednim uzgodnieniu terminu</w:t>
      </w:r>
      <w:r w:rsidR="00592CFE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592CFE" w:rsidRPr="00167D25">
        <w:rPr>
          <w:rFonts w:ascii="Verdana" w:hAnsi="Verdana"/>
          <w:color w:val="000000" w:themeColor="text1"/>
          <w:sz w:val="20"/>
          <w:szCs w:val="20"/>
        </w:rPr>
        <w:t>z Zamawiającym</w:t>
      </w:r>
    </w:p>
    <w:p w:rsidR="00577B68" w:rsidRDefault="007708FC" w:rsidP="00C20B57">
      <w:pPr>
        <w:pStyle w:val="Akapitzlist"/>
        <w:numPr>
          <w:ilvl w:val="1"/>
          <w:numId w:val="1"/>
        </w:numPr>
        <w:spacing w:after="4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Wykonanie p</w:t>
      </w:r>
      <w:r w:rsidR="00577B68">
        <w:rPr>
          <w:rFonts w:ascii="Verdana" w:hAnsi="Verdana"/>
          <w:color w:val="000000" w:themeColor="text1"/>
          <w:sz w:val="20"/>
          <w:szCs w:val="20"/>
        </w:rPr>
        <w:t>rzegląd</w:t>
      </w:r>
      <w:r>
        <w:rPr>
          <w:rFonts w:ascii="Verdana" w:hAnsi="Verdana"/>
          <w:color w:val="000000" w:themeColor="text1"/>
          <w:sz w:val="20"/>
          <w:szCs w:val="20"/>
        </w:rPr>
        <w:t>ów</w:t>
      </w:r>
      <w:r w:rsidR="00577B68">
        <w:rPr>
          <w:rFonts w:ascii="Verdana" w:hAnsi="Verdana"/>
          <w:color w:val="000000" w:themeColor="text1"/>
          <w:sz w:val="20"/>
          <w:szCs w:val="20"/>
        </w:rPr>
        <w:t xml:space="preserve"> urządzeń wymienionych w punk</w:t>
      </w:r>
      <w:r w:rsidR="007E78EB">
        <w:rPr>
          <w:rFonts w:ascii="Verdana" w:hAnsi="Verdana"/>
          <w:color w:val="000000" w:themeColor="text1"/>
          <w:sz w:val="20"/>
          <w:szCs w:val="20"/>
        </w:rPr>
        <w:t>tach</w:t>
      </w:r>
      <w:r w:rsidR="00577B68">
        <w:rPr>
          <w:rFonts w:ascii="Verdana" w:hAnsi="Verdana"/>
          <w:color w:val="000000" w:themeColor="text1"/>
          <w:sz w:val="20"/>
          <w:szCs w:val="20"/>
        </w:rPr>
        <w:t xml:space="preserve"> 1.3. do 1.5.</w:t>
      </w:r>
      <w:r w:rsidR="00300CB7">
        <w:rPr>
          <w:rFonts w:ascii="Verdana" w:hAnsi="Verdana"/>
          <w:color w:val="000000" w:themeColor="text1"/>
          <w:sz w:val="20"/>
          <w:szCs w:val="20"/>
        </w:rPr>
        <w:t xml:space="preserve"> OPZ</w:t>
      </w:r>
      <w:r w:rsidR="00300CB7">
        <w:rPr>
          <w:rFonts w:ascii="Verdana" w:hAnsi="Verdana"/>
          <w:color w:val="000000" w:themeColor="text1"/>
          <w:sz w:val="20"/>
          <w:szCs w:val="20"/>
        </w:rPr>
        <w:br/>
      </w:r>
      <w:r w:rsidR="00577B68">
        <w:rPr>
          <w:rFonts w:ascii="Verdana" w:hAnsi="Verdana"/>
          <w:color w:val="000000" w:themeColor="text1"/>
          <w:sz w:val="20"/>
          <w:szCs w:val="20"/>
        </w:rPr>
        <w:t>w trzecim, dziewiątym, piętnastym, dwudziestym pierwszym, dwudz</w:t>
      </w:r>
      <w:r w:rsidR="00427501">
        <w:rPr>
          <w:rFonts w:ascii="Verdana" w:hAnsi="Verdana"/>
          <w:color w:val="000000" w:themeColor="text1"/>
          <w:sz w:val="20"/>
          <w:szCs w:val="20"/>
        </w:rPr>
        <w:t>ie</w:t>
      </w:r>
      <w:r w:rsidR="00577B68">
        <w:rPr>
          <w:rFonts w:ascii="Verdana" w:hAnsi="Verdana"/>
          <w:color w:val="000000" w:themeColor="text1"/>
          <w:sz w:val="20"/>
          <w:szCs w:val="20"/>
        </w:rPr>
        <w:t>stym siódmym</w:t>
      </w:r>
      <w:r w:rsidR="00427501">
        <w:rPr>
          <w:rFonts w:ascii="Verdana" w:hAnsi="Verdana"/>
          <w:color w:val="000000" w:themeColor="text1"/>
          <w:sz w:val="20"/>
          <w:szCs w:val="20"/>
        </w:rPr>
        <w:t xml:space="preserve"> oraz trzydziestym trzecim</w:t>
      </w:r>
      <w:r w:rsidR="00577B68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7C0784">
        <w:rPr>
          <w:rFonts w:ascii="Verdana" w:hAnsi="Verdana"/>
          <w:color w:val="000000" w:themeColor="text1"/>
          <w:sz w:val="20"/>
          <w:szCs w:val="20"/>
        </w:rPr>
        <w:t>Okresie</w:t>
      </w:r>
      <w:r w:rsidR="00577B68">
        <w:rPr>
          <w:rFonts w:ascii="Verdana" w:hAnsi="Verdana"/>
          <w:color w:val="000000" w:themeColor="text1"/>
          <w:sz w:val="20"/>
          <w:szCs w:val="20"/>
        </w:rPr>
        <w:t xml:space="preserve"> rozliczeniowym</w:t>
      </w:r>
      <w:r w:rsidR="00592CFE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592CFE" w:rsidRPr="00167D25">
        <w:rPr>
          <w:rFonts w:ascii="Verdana" w:hAnsi="Verdana"/>
          <w:color w:val="000000" w:themeColor="text1"/>
          <w:sz w:val="20"/>
          <w:szCs w:val="20"/>
        </w:rPr>
        <w:t>po uprzednim uzgodnieniu terminu</w:t>
      </w:r>
      <w:r w:rsidR="00592CFE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592CFE" w:rsidRPr="00167D25">
        <w:rPr>
          <w:rFonts w:ascii="Verdana" w:hAnsi="Verdana"/>
          <w:color w:val="000000" w:themeColor="text1"/>
          <w:sz w:val="20"/>
          <w:szCs w:val="20"/>
        </w:rPr>
        <w:t>z Zamawiającym</w:t>
      </w:r>
    </w:p>
    <w:p w:rsidR="007E78EB" w:rsidRDefault="007E78EB" w:rsidP="00C20B57">
      <w:pPr>
        <w:pStyle w:val="Akapitzlist"/>
        <w:numPr>
          <w:ilvl w:val="1"/>
          <w:numId w:val="1"/>
        </w:numPr>
        <w:spacing w:after="4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BB2CFB">
        <w:rPr>
          <w:rFonts w:ascii="Verdana" w:hAnsi="Verdana"/>
          <w:color w:val="000000" w:themeColor="text1"/>
          <w:sz w:val="20"/>
          <w:szCs w:val="20"/>
        </w:rPr>
        <w:t xml:space="preserve">Okres </w:t>
      </w:r>
      <w:r w:rsidR="007C0784">
        <w:rPr>
          <w:rFonts w:ascii="Verdana" w:hAnsi="Verdana"/>
          <w:color w:val="000000" w:themeColor="text1"/>
          <w:sz w:val="20"/>
          <w:szCs w:val="20"/>
        </w:rPr>
        <w:t>r</w:t>
      </w:r>
      <w:r w:rsidRPr="00BB2CFB">
        <w:rPr>
          <w:rFonts w:ascii="Verdana" w:hAnsi="Verdana"/>
          <w:color w:val="000000" w:themeColor="text1"/>
          <w:sz w:val="20"/>
          <w:szCs w:val="20"/>
        </w:rPr>
        <w:t>ozliczeniowy</w:t>
      </w:r>
      <w:r>
        <w:rPr>
          <w:rFonts w:ascii="Verdana" w:hAnsi="Verdana"/>
          <w:color w:val="000000" w:themeColor="text1"/>
          <w:sz w:val="20"/>
          <w:szCs w:val="20"/>
        </w:rPr>
        <w:t>, o którym mowa w punktach 4.1. i 4.2.</w:t>
      </w:r>
      <w:r w:rsidR="00300CB7">
        <w:rPr>
          <w:rFonts w:ascii="Verdana" w:hAnsi="Verdana"/>
          <w:color w:val="000000" w:themeColor="text1"/>
          <w:sz w:val="20"/>
          <w:szCs w:val="20"/>
        </w:rPr>
        <w:t xml:space="preserve"> OPZ</w:t>
      </w:r>
      <w:r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BB2CFB">
        <w:rPr>
          <w:rFonts w:ascii="Verdana" w:hAnsi="Verdana"/>
          <w:color w:val="000000" w:themeColor="text1"/>
          <w:sz w:val="20"/>
          <w:szCs w:val="20"/>
        </w:rPr>
        <w:t xml:space="preserve"> rozpoczyna się od dnia miesiąca kalendarzowego, w którym została podpisana Umowa i obejmuje liczbę dni równą </w:t>
      </w:r>
      <w:r>
        <w:rPr>
          <w:rFonts w:ascii="Verdana" w:hAnsi="Verdana"/>
          <w:color w:val="000000" w:themeColor="text1"/>
          <w:sz w:val="20"/>
          <w:szCs w:val="20"/>
        </w:rPr>
        <w:t>liczbie dni kalendarzowych</w:t>
      </w:r>
      <w:r w:rsidRPr="00BB2CFB">
        <w:rPr>
          <w:rFonts w:ascii="Verdana" w:hAnsi="Verdana"/>
          <w:color w:val="000000" w:themeColor="text1"/>
          <w:sz w:val="20"/>
          <w:szCs w:val="20"/>
        </w:rPr>
        <w:t xml:space="preserve"> miesiąc</w:t>
      </w:r>
      <w:r w:rsidR="007C0784">
        <w:rPr>
          <w:rFonts w:ascii="Verdana" w:hAnsi="Verdana"/>
          <w:color w:val="000000" w:themeColor="text1"/>
          <w:sz w:val="20"/>
          <w:szCs w:val="20"/>
        </w:rPr>
        <w:t>a w którym rozpoczął się Okres r</w:t>
      </w:r>
      <w:r w:rsidRPr="00BB2CFB">
        <w:rPr>
          <w:rFonts w:ascii="Verdana" w:hAnsi="Verdana"/>
          <w:color w:val="000000" w:themeColor="text1"/>
          <w:sz w:val="20"/>
          <w:szCs w:val="20"/>
        </w:rPr>
        <w:t>ozliczeniowy</w:t>
      </w:r>
    </w:p>
    <w:p w:rsidR="00C47F2D" w:rsidRPr="00167D25" w:rsidRDefault="00C47F2D" w:rsidP="00C47F2D">
      <w:pPr>
        <w:pStyle w:val="Akapitzlist"/>
        <w:numPr>
          <w:ilvl w:val="1"/>
          <w:numId w:val="1"/>
        </w:numPr>
        <w:spacing w:after="4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167D25">
        <w:rPr>
          <w:rFonts w:ascii="Verdana" w:hAnsi="Verdana"/>
          <w:color w:val="000000" w:themeColor="text1"/>
          <w:sz w:val="20"/>
          <w:szCs w:val="20"/>
        </w:rPr>
        <w:t>Przeglądy konserw</w:t>
      </w:r>
      <w:r w:rsidR="00D007F7">
        <w:rPr>
          <w:rFonts w:ascii="Verdana" w:hAnsi="Verdana"/>
          <w:color w:val="000000" w:themeColor="text1"/>
          <w:sz w:val="20"/>
          <w:szCs w:val="20"/>
        </w:rPr>
        <w:t>acyjne, o których mowa w punktach</w:t>
      </w:r>
      <w:r w:rsidRPr="00167D25">
        <w:rPr>
          <w:rFonts w:ascii="Verdana" w:hAnsi="Verdana"/>
          <w:color w:val="000000" w:themeColor="text1"/>
          <w:sz w:val="20"/>
          <w:szCs w:val="20"/>
        </w:rPr>
        <w:t xml:space="preserve"> </w:t>
      </w:r>
      <w:r>
        <w:rPr>
          <w:rFonts w:ascii="Verdana" w:hAnsi="Verdana"/>
          <w:color w:val="000000" w:themeColor="text1"/>
          <w:sz w:val="20"/>
          <w:szCs w:val="20"/>
        </w:rPr>
        <w:t>4</w:t>
      </w:r>
      <w:r w:rsidRPr="00167D25">
        <w:rPr>
          <w:rFonts w:ascii="Verdana" w:hAnsi="Verdana"/>
          <w:color w:val="000000" w:themeColor="text1"/>
          <w:sz w:val="20"/>
          <w:szCs w:val="20"/>
        </w:rPr>
        <w:t>.1.</w:t>
      </w:r>
      <w:r w:rsidR="00D007F7">
        <w:rPr>
          <w:rFonts w:ascii="Verdana" w:hAnsi="Verdana"/>
          <w:color w:val="000000" w:themeColor="text1"/>
          <w:sz w:val="20"/>
          <w:szCs w:val="20"/>
        </w:rPr>
        <w:t xml:space="preserve"> i 4.2.</w:t>
      </w:r>
      <w:r w:rsidRPr="00167D25">
        <w:rPr>
          <w:rFonts w:ascii="Verdana" w:hAnsi="Verdana"/>
          <w:color w:val="000000" w:themeColor="text1"/>
          <w:sz w:val="20"/>
          <w:szCs w:val="20"/>
        </w:rPr>
        <w:t xml:space="preserve"> OPZ obejmują wszelkie czynności związane z diagnostyką prawidłow</w:t>
      </w:r>
      <w:r>
        <w:rPr>
          <w:rFonts w:ascii="Verdana" w:hAnsi="Verdana"/>
          <w:color w:val="000000" w:themeColor="text1"/>
          <w:sz w:val="20"/>
          <w:szCs w:val="20"/>
        </w:rPr>
        <w:t>ej pracy</w:t>
      </w:r>
      <w:r w:rsidRPr="00167D25">
        <w:rPr>
          <w:rFonts w:ascii="Verdana" w:hAnsi="Verdana"/>
          <w:color w:val="000000" w:themeColor="text1"/>
          <w:sz w:val="20"/>
          <w:szCs w:val="20"/>
        </w:rPr>
        <w:t xml:space="preserve"> </w:t>
      </w:r>
      <w:r>
        <w:rPr>
          <w:rFonts w:ascii="Verdana" w:hAnsi="Verdana"/>
          <w:color w:val="000000" w:themeColor="text1"/>
          <w:sz w:val="20"/>
          <w:szCs w:val="20"/>
        </w:rPr>
        <w:t>urządzeń</w:t>
      </w:r>
      <w:r w:rsidRPr="00167D25">
        <w:rPr>
          <w:rFonts w:ascii="Verdana" w:hAnsi="Verdana"/>
          <w:color w:val="000000" w:themeColor="text1"/>
          <w:sz w:val="20"/>
          <w:szCs w:val="20"/>
        </w:rPr>
        <w:t>.</w:t>
      </w:r>
    </w:p>
    <w:p w:rsidR="00427501" w:rsidRDefault="00C47F2D" w:rsidP="00C47F2D">
      <w:pPr>
        <w:pStyle w:val="Akapitzlist"/>
        <w:numPr>
          <w:ilvl w:val="1"/>
          <w:numId w:val="1"/>
        </w:numPr>
        <w:spacing w:after="4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167D25">
        <w:rPr>
          <w:rFonts w:ascii="Verdana" w:hAnsi="Verdana"/>
          <w:color w:val="000000" w:themeColor="text1"/>
          <w:sz w:val="20"/>
          <w:szCs w:val="20"/>
        </w:rPr>
        <w:t xml:space="preserve">Po zakończeniu przeglądu </w:t>
      </w:r>
      <w:r w:rsidR="00D007F7">
        <w:rPr>
          <w:rFonts w:ascii="Verdana" w:hAnsi="Verdana"/>
          <w:sz w:val="20"/>
          <w:szCs w:val="20"/>
        </w:rPr>
        <w:t>urządzeń</w:t>
      </w:r>
      <w:r w:rsidRPr="00167D25">
        <w:rPr>
          <w:rFonts w:ascii="Verdana" w:hAnsi="Verdana"/>
          <w:color w:val="000000" w:themeColor="text1"/>
          <w:sz w:val="20"/>
          <w:szCs w:val="20"/>
        </w:rPr>
        <w:t xml:space="preserve">, o którym mowa w punktach </w:t>
      </w:r>
      <w:r>
        <w:rPr>
          <w:rFonts w:ascii="Verdana" w:hAnsi="Verdana"/>
          <w:color w:val="000000" w:themeColor="text1"/>
          <w:sz w:val="20"/>
          <w:szCs w:val="20"/>
        </w:rPr>
        <w:t>4</w:t>
      </w:r>
      <w:r w:rsidRPr="00167D25">
        <w:rPr>
          <w:rFonts w:ascii="Verdana" w:hAnsi="Verdana"/>
          <w:color w:val="000000" w:themeColor="text1"/>
          <w:sz w:val="20"/>
          <w:szCs w:val="20"/>
        </w:rPr>
        <w:t xml:space="preserve">.1. i </w:t>
      </w:r>
      <w:r>
        <w:rPr>
          <w:rFonts w:ascii="Verdana" w:hAnsi="Verdana"/>
          <w:color w:val="000000" w:themeColor="text1"/>
          <w:sz w:val="20"/>
          <w:szCs w:val="20"/>
        </w:rPr>
        <w:t>4</w:t>
      </w:r>
      <w:r w:rsidRPr="00167D25">
        <w:rPr>
          <w:rFonts w:ascii="Verdana" w:hAnsi="Verdana"/>
          <w:color w:val="000000" w:themeColor="text1"/>
          <w:sz w:val="20"/>
          <w:szCs w:val="20"/>
        </w:rPr>
        <w:t>.</w:t>
      </w:r>
      <w:r w:rsidR="00D007F7">
        <w:rPr>
          <w:rFonts w:ascii="Verdana" w:hAnsi="Verdana"/>
          <w:color w:val="000000" w:themeColor="text1"/>
          <w:sz w:val="20"/>
          <w:szCs w:val="20"/>
        </w:rPr>
        <w:t>2</w:t>
      </w:r>
      <w:r w:rsidRPr="00167D25">
        <w:rPr>
          <w:rFonts w:ascii="Verdana" w:hAnsi="Verdana"/>
          <w:color w:val="000000" w:themeColor="text1"/>
          <w:sz w:val="20"/>
          <w:szCs w:val="20"/>
        </w:rPr>
        <w:t xml:space="preserve">. OPZ zostanie sporządzony i obustronnie podpisany protokół czynności serwisowych. Wzór protokołu określa </w:t>
      </w:r>
      <w:bookmarkStart w:id="0" w:name="_GoBack"/>
      <w:r w:rsidRPr="00167D25">
        <w:rPr>
          <w:rFonts w:ascii="Verdana" w:hAnsi="Verdana"/>
          <w:color w:val="000000" w:themeColor="text1"/>
          <w:sz w:val="20"/>
          <w:szCs w:val="20"/>
        </w:rPr>
        <w:t>załącznik</w:t>
      </w:r>
      <w:bookmarkEnd w:id="0"/>
      <w:r w:rsidRPr="00167D25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AB3C41">
        <w:rPr>
          <w:rFonts w:ascii="Verdana" w:hAnsi="Verdana"/>
          <w:color w:val="000000" w:themeColor="text1"/>
          <w:sz w:val="20"/>
          <w:szCs w:val="20"/>
        </w:rPr>
        <w:t xml:space="preserve">nr </w:t>
      </w:r>
      <w:r w:rsidRPr="00167D25">
        <w:rPr>
          <w:rFonts w:ascii="Verdana" w:hAnsi="Verdana"/>
          <w:color w:val="000000" w:themeColor="text1"/>
          <w:sz w:val="20"/>
          <w:szCs w:val="20"/>
        </w:rPr>
        <w:t>1 do Umowy.</w:t>
      </w:r>
      <w:r w:rsidR="007F6DFC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427501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D521D4" w:rsidRDefault="00B04666" w:rsidP="00C20B57">
      <w:pPr>
        <w:pStyle w:val="Akapitzlist"/>
        <w:numPr>
          <w:ilvl w:val="1"/>
          <w:numId w:val="1"/>
        </w:numPr>
        <w:spacing w:after="4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167D25">
        <w:rPr>
          <w:rFonts w:ascii="Verdana" w:hAnsi="Verdana"/>
          <w:color w:val="000000" w:themeColor="text1"/>
          <w:sz w:val="20"/>
          <w:szCs w:val="20"/>
        </w:rPr>
        <w:lastRenderedPageBreak/>
        <w:t>Wykonywanie napraw, usuwanie wszystkich usterek i  wad wykrytyc</w:t>
      </w:r>
      <w:r w:rsidR="00D64EFB" w:rsidRPr="00167D25">
        <w:rPr>
          <w:rFonts w:ascii="Verdana" w:hAnsi="Verdana"/>
          <w:color w:val="000000" w:themeColor="text1"/>
          <w:sz w:val="20"/>
          <w:szCs w:val="20"/>
        </w:rPr>
        <w:t xml:space="preserve">h podczas eksploatacji </w:t>
      </w:r>
      <w:r w:rsidR="00300CB7">
        <w:rPr>
          <w:rFonts w:ascii="Verdana" w:hAnsi="Verdana"/>
          <w:sz w:val="20"/>
          <w:szCs w:val="20"/>
        </w:rPr>
        <w:t xml:space="preserve">Systemu Informacyjno-Ostrzegawczego SMS, wymiana wadliwych urządzeń </w:t>
      </w:r>
      <w:r w:rsidR="00FE7B7E">
        <w:rPr>
          <w:rFonts w:ascii="Verdana" w:hAnsi="Verdana"/>
          <w:sz w:val="20"/>
          <w:szCs w:val="20"/>
        </w:rPr>
        <w:t>i czujników</w:t>
      </w:r>
      <w:r w:rsidRPr="00167D25">
        <w:rPr>
          <w:rFonts w:ascii="Verdana" w:hAnsi="Verdana"/>
          <w:color w:val="000000" w:themeColor="text1"/>
          <w:sz w:val="20"/>
          <w:szCs w:val="20"/>
        </w:rPr>
        <w:t>.</w:t>
      </w:r>
    </w:p>
    <w:p w:rsidR="002040F6" w:rsidRDefault="002040F6" w:rsidP="002040F6">
      <w:pPr>
        <w:pStyle w:val="Akapitzlist"/>
        <w:numPr>
          <w:ilvl w:val="1"/>
          <w:numId w:val="1"/>
        </w:numPr>
        <w:spacing w:after="4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W przypadku konieczności naprawy wymagającej wymiany części</w:t>
      </w:r>
      <w:r w:rsidR="00FF76A8">
        <w:rPr>
          <w:rFonts w:ascii="Verdana" w:hAnsi="Verdana"/>
          <w:color w:val="000000" w:themeColor="text1"/>
          <w:sz w:val="20"/>
          <w:szCs w:val="20"/>
        </w:rPr>
        <w:t xml:space="preserve"> lub urządzenia</w:t>
      </w:r>
      <w:r>
        <w:rPr>
          <w:rFonts w:ascii="Verdana" w:hAnsi="Verdana"/>
          <w:color w:val="000000" w:themeColor="text1"/>
          <w:sz w:val="20"/>
          <w:szCs w:val="20"/>
        </w:rPr>
        <w:t xml:space="preserve">, Wykonawca przystąpi do realizacji zlecenia wyłącznie po pisemnym zaakceptowaniu przez Zamawiającego oszacowanej przez Wykonawcę wartości </w:t>
      </w:r>
      <w:r w:rsidR="00300CB7">
        <w:rPr>
          <w:rFonts w:ascii="Verdana" w:hAnsi="Verdana"/>
          <w:color w:val="000000" w:themeColor="text1"/>
          <w:sz w:val="20"/>
          <w:szCs w:val="20"/>
        </w:rPr>
        <w:t xml:space="preserve">wymienianych </w:t>
      </w:r>
      <w:r>
        <w:rPr>
          <w:rFonts w:ascii="Verdana" w:hAnsi="Verdana"/>
          <w:color w:val="000000" w:themeColor="text1"/>
          <w:sz w:val="20"/>
          <w:szCs w:val="20"/>
        </w:rPr>
        <w:t>części</w:t>
      </w:r>
      <w:r w:rsidR="00300CB7">
        <w:rPr>
          <w:rFonts w:ascii="Verdana" w:hAnsi="Verdana"/>
          <w:color w:val="000000" w:themeColor="text1"/>
          <w:sz w:val="20"/>
          <w:szCs w:val="20"/>
        </w:rPr>
        <w:t>.</w:t>
      </w:r>
    </w:p>
    <w:p w:rsidR="0014686C" w:rsidRPr="0014686C" w:rsidRDefault="0014686C" w:rsidP="0014686C">
      <w:pPr>
        <w:pStyle w:val="Akapitzlist"/>
        <w:numPr>
          <w:ilvl w:val="1"/>
          <w:numId w:val="1"/>
        </w:numPr>
        <w:spacing w:after="4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167D25">
        <w:rPr>
          <w:rFonts w:ascii="Verdana" w:hAnsi="Verdana"/>
          <w:color w:val="000000" w:themeColor="text1"/>
          <w:sz w:val="20"/>
          <w:szCs w:val="20"/>
        </w:rPr>
        <w:t>Wszystkie zastosowane przez Wykonawcę części zamienne muszą być fabrycznie nowe, nieużywane, nieprefabrykowane.</w:t>
      </w:r>
    </w:p>
    <w:p w:rsidR="00592CFE" w:rsidRPr="002040F6" w:rsidRDefault="002040F6" w:rsidP="002040F6">
      <w:pPr>
        <w:pStyle w:val="Akapitzlist"/>
        <w:numPr>
          <w:ilvl w:val="1"/>
          <w:numId w:val="1"/>
        </w:numPr>
        <w:spacing w:after="4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Wszelkie koszty naprawy z wyłączeniem kosztu określonego w punkcie 4.7. OPZ, w tym koszty transportu, instalacji, konfiguracji, wymiany i uruchomienia urządzeń w lokalizacji Zamawiającego, ponosi Wykonawca.</w:t>
      </w:r>
    </w:p>
    <w:p w:rsidR="00DD552D" w:rsidRPr="00167D25" w:rsidRDefault="00DD552D" w:rsidP="00C20B57">
      <w:pPr>
        <w:pStyle w:val="Akapitzlist"/>
        <w:numPr>
          <w:ilvl w:val="1"/>
          <w:numId w:val="1"/>
        </w:numPr>
        <w:spacing w:after="4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167D25">
        <w:rPr>
          <w:rFonts w:ascii="Verdana" w:hAnsi="Verdana"/>
          <w:color w:val="000000" w:themeColor="text1"/>
          <w:sz w:val="20"/>
          <w:szCs w:val="20"/>
        </w:rPr>
        <w:t xml:space="preserve">Dokonywanie zmian konfiguracyjnych </w:t>
      </w:r>
      <w:r>
        <w:rPr>
          <w:rFonts w:ascii="Verdana" w:hAnsi="Verdana"/>
          <w:color w:val="000000" w:themeColor="text1"/>
          <w:sz w:val="20"/>
          <w:szCs w:val="20"/>
        </w:rPr>
        <w:t>urządzeń</w:t>
      </w:r>
      <w:r w:rsidRPr="00167D25">
        <w:rPr>
          <w:rFonts w:ascii="Verdana" w:hAnsi="Verdana"/>
          <w:color w:val="000000" w:themeColor="text1"/>
          <w:sz w:val="20"/>
          <w:szCs w:val="20"/>
        </w:rPr>
        <w:t xml:space="preserve"> oraz pomoc doraźna na żądanie Zamawiającego</w:t>
      </w:r>
    </w:p>
    <w:p w:rsidR="00E65F1F" w:rsidRDefault="009B4A15" w:rsidP="00C20B57">
      <w:pPr>
        <w:pStyle w:val="Akapitzlist"/>
        <w:numPr>
          <w:ilvl w:val="1"/>
          <w:numId w:val="1"/>
        </w:numPr>
        <w:spacing w:after="4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Wsparcie techniczne drogą elektroniczną</w:t>
      </w:r>
      <w:r w:rsidR="00E65F1F" w:rsidRPr="00167D25">
        <w:rPr>
          <w:rFonts w:ascii="Verdana" w:hAnsi="Verdana"/>
          <w:color w:val="000000" w:themeColor="text1"/>
          <w:sz w:val="20"/>
          <w:szCs w:val="20"/>
        </w:rPr>
        <w:t>.</w:t>
      </w:r>
    </w:p>
    <w:p w:rsidR="009B4A15" w:rsidRPr="00FE7B7E" w:rsidRDefault="009B4A15" w:rsidP="00FE7B7E">
      <w:pPr>
        <w:pStyle w:val="Akapitzlist"/>
        <w:numPr>
          <w:ilvl w:val="1"/>
          <w:numId w:val="1"/>
        </w:numPr>
        <w:spacing w:after="4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Pomoc tel</w:t>
      </w:r>
      <w:r w:rsidR="00FF76A8">
        <w:rPr>
          <w:rFonts w:ascii="Verdana" w:hAnsi="Verdana"/>
          <w:color w:val="000000" w:themeColor="text1"/>
          <w:sz w:val="20"/>
          <w:szCs w:val="20"/>
        </w:rPr>
        <w:t>efoniczna</w:t>
      </w:r>
      <w:r>
        <w:rPr>
          <w:rFonts w:ascii="Verdana" w:hAnsi="Verdana"/>
          <w:color w:val="000000" w:themeColor="text1"/>
          <w:sz w:val="20"/>
          <w:szCs w:val="20"/>
        </w:rPr>
        <w:t>.</w:t>
      </w:r>
    </w:p>
    <w:p w:rsidR="009B4A15" w:rsidRPr="00D007F7" w:rsidRDefault="009B4A15" w:rsidP="009B4A15">
      <w:pPr>
        <w:pStyle w:val="Akapitzlist"/>
        <w:numPr>
          <w:ilvl w:val="1"/>
          <w:numId w:val="1"/>
        </w:numPr>
        <w:spacing w:after="4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Serwis w siedzibie Zamawiającego</w:t>
      </w:r>
      <w:r w:rsidR="00BB215A">
        <w:rPr>
          <w:rFonts w:ascii="Verdana" w:hAnsi="Verdana" w:cs="Arial"/>
          <w:sz w:val="20"/>
          <w:szCs w:val="20"/>
        </w:rPr>
        <w:t xml:space="preserve"> z zastrzeżeniem punktu </w:t>
      </w:r>
      <w:r w:rsidR="00303E72">
        <w:rPr>
          <w:rFonts w:ascii="Verdana" w:hAnsi="Verdana" w:cs="Arial"/>
          <w:sz w:val="20"/>
          <w:szCs w:val="20"/>
        </w:rPr>
        <w:t>4</w:t>
      </w:r>
      <w:r w:rsidR="00BB215A">
        <w:rPr>
          <w:rFonts w:ascii="Verdana" w:hAnsi="Verdana" w:cs="Arial"/>
          <w:sz w:val="20"/>
          <w:szCs w:val="20"/>
        </w:rPr>
        <w:t>.</w:t>
      </w:r>
      <w:r w:rsidR="00D007F7">
        <w:rPr>
          <w:rFonts w:ascii="Verdana" w:hAnsi="Verdana" w:cs="Arial"/>
          <w:sz w:val="20"/>
          <w:szCs w:val="20"/>
        </w:rPr>
        <w:t>1</w:t>
      </w:r>
      <w:r w:rsidR="0014686C">
        <w:rPr>
          <w:rFonts w:ascii="Verdana" w:hAnsi="Verdana" w:cs="Arial"/>
          <w:sz w:val="20"/>
          <w:szCs w:val="20"/>
        </w:rPr>
        <w:t>4</w:t>
      </w:r>
      <w:r w:rsidR="00BB215A">
        <w:rPr>
          <w:rFonts w:ascii="Verdana" w:hAnsi="Verdana" w:cs="Arial"/>
          <w:sz w:val="20"/>
          <w:szCs w:val="20"/>
        </w:rPr>
        <w:t>.</w:t>
      </w:r>
      <w:r w:rsidR="002040F6">
        <w:rPr>
          <w:rFonts w:ascii="Verdana" w:hAnsi="Verdana" w:cs="Arial"/>
          <w:sz w:val="20"/>
          <w:szCs w:val="20"/>
        </w:rPr>
        <w:t xml:space="preserve"> OPZ.</w:t>
      </w:r>
    </w:p>
    <w:p w:rsidR="00D521D4" w:rsidRDefault="00D007F7" w:rsidP="00D007F7">
      <w:pPr>
        <w:pStyle w:val="Akapitzlist"/>
        <w:numPr>
          <w:ilvl w:val="1"/>
          <w:numId w:val="1"/>
        </w:numPr>
        <w:spacing w:after="4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167D25">
        <w:rPr>
          <w:rFonts w:ascii="Verdana" w:hAnsi="Verdana"/>
          <w:color w:val="000000" w:themeColor="text1"/>
          <w:sz w:val="20"/>
          <w:szCs w:val="20"/>
        </w:rPr>
        <w:t>W przypadku konieczności naprawy w punkcie serwisowym, transport naprawianych urządzeń odbywać się będzie na koszt i ryzyko Wykonawcy</w:t>
      </w:r>
      <w:r>
        <w:rPr>
          <w:rFonts w:ascii="Verdana" w:hAnsi="Verdana"/>
          <w:color w:val="000000" w:themeColor="text1"/>
          <w:sz w:val="20"/>
          <w:szCs w:val="20"/>
        </w:rPr>
        <w:t>.</w:t>
      </w:r>
    </w:p>
    <w:p w:rsidR="00D007F7" w:rsidRDefault="00342022" w:rsidP="00D007F7">
      <w:pPr>
        <w:pStyle w:val="Akapitzlist"/>
        <w:numPr>
          <w:ilvl w:val="1"/>
          <w:numId w:val="1"/>
        </w:numPr>
        <w:spacing w:after="4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Opracowywanie </w:t>
      </w:r>
      <w:r w:rsidR="00F35DA6">
        <w:rPr>
          <w:rFonts w:ascii="Verdana" w:hAnsi="Verdana"/>
          <w:color w:val="000000" w:themeColor="text1"/>
          <w:sz w:val="20"/>
          <w:szCs w:val="20"/>
        </w:rPr>
        <w:t xml:space="preserve">miesięcznych </w:t>
      </w:r>
      <w:r>
        <w:rPr>
          <w:rFonts w:ascii="Verdana" w:hAnsi="Verdana"/>
          <w:color w:val="000000" w:themeColor="text1"/>
          <w:sz w:val="20"/>
          <w:szCs w:val="20"/>
        </w:rPr>
        <w:t xml:space="preserve">zestawień temperatury i wilgotności za poszczególne dni miesiąca kalendarzowego dla urządzeń </w:t>
      </w:r>
      <w:r w:rsidR="00B9218F">
        <w:rPr>
          <w:rFonts w:ascii="Verdana" w:hAnsi="Verdana"/>
          <w:color w:val="000000" w:themeColor="text1"/>
          <w:sz w:val="20"/>
          <w:szCs w:val="20"/>
        </w:rPr>
        <w:t xml:space="preserve">wymienionych w punktach 1.3. i 1.5. </w:t>
      </w:r>
      <w:r w:rsidR="00E7279B">
        <w:rPr>
          <w:rFonts w:ascii="Verdana" w:hAnsi="Verdana"/>
          <w:color w:val="000000" w:themeColor="text1"/>
          <w:sz w:val="20"/>
          <w:szCs w:val="20"/>
        </w:rPr>
        <w:t xml:space="preserve">OPZ </w:t>
      </w:r>
      <w:r w:rsidR="00B9218F">
        <w:rPr>
          <w:rFonts w:ascii="Verdana" w:hAnsi="Verdana"/>
          <w:color w:val="000000" w:themeColor="text1"/>
          <w:sz w:val="20"/>
          <w:szCs w:val="20"/>
        </w:rPr>
        <w:t xml:space="preserve">na podstawie codziennie </w:t>
      </w:r>
      <w:r w:rsidR="00F35DA6">
        <w:rPr>
          <w:rFonts w:ascii="Verdana" w:hAnsi="Verdana"/>
          <w:color w:val="000000" w:themeColor="text1"/>
          <w:sz w:val="20"/>
          <w:szCs w:val="20"/>
        </w:rPr>
        <w:t>wysyłanych przez urządzenia</w:t>
      </w:r>
      <w:r w:rsidR="00B9218F">
        <w:rPr>
          <w:rFonts w:ascii="Verdana" w:hAnsi="Verdana"/>
          <w:color w:val="000000" w:themeColor="text1"/>
          <w:sz w:val="20"/>
          <w:szCs w:val="20"/>
        </w:rPr>
        <w:t xml:space="preserve"> informacji SMS. </w:t>
      </w:r>
      <w:r w:rsidR="00E7279B">
        <w:rPr>
          <w:rFonts w:ascii="Verdana" w:hAnsi="Verdana"/>
          <w:color w:val="000000" w:themeColor="text1"/>
          <w:sz w:val="20"/>
          <w:szCs w:val="20"/>
        </w:rPr>
        <w:t xml:space="preserve">Wykonawca przekaże zamawiającemu zestawienia do 15-tego dnia następnego miesiąca. </w:t>
      </w:r>
      <w:r w:rsidR="008B0BF5">
        <w:rPr>
          <w:rFonts w:ascii="Verdana" w:hAnsi="Verdana"/>
          <w:color w:val="000000" w:themeColor="text1"/>
          <w:sz w:val="20"/>
          <w:szCs w:val="20"/>
        </w:rPr>
        <w:t>Wzo</w:t>
      </w:r>
      <w:r w:rsidR="00F35DA6" w:rsidRPr="00167D25">
        <w:rPr>
          <w:rFonts w:ascii="Verdana" w:hAnsi="Verdana"/>
          <w:color w:val="000000" w:themeColor="text1"/>
          <w:sz w:val="20"/>
          <w:szCs w:val="20"/>
        </w:rPr>
        <w:t>r</w:t>
      </w:r>
      <w:r w:rsidR="008B0BF5">
        <w:rPr>
          <w:rFonts w:ascii="Verdana" w:hAnsi="Verdana"/>
          <w:color w:val="000000" w:themeColor="text1"/>
          <w:sz w:val="20"/>
          <w:szCs w:val="20"/>
        </w:rPr>
        <w:t>y</w:t>
      </w:r>
      <w:r w:rsidR="00F35DA6" w:rsidRPr="00167D25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F35DA6">
        <w:rPr>
          <w:rFonts w:ascii="Verdana" w:hAnsi="Verdana"/>
          <w:color w:val="000000" w:themeColor="text1"/>
          <w:sz w:val="20"/>
          <w:szCs w:val="20"/>
        </w:rPr>
        <w:t>zestawie</w:t>
      </w:r>
      <w:r w:rsidR="008B0BF5">
        <w:rPr>
          <w:rFonts w:ascii="Verdana" w:hAnsi="Verdana"/>
          <w:color w:val="000000" w:themeColor="text1"/>
          <w:sz w:val="20"/>
          <w:szCs w:val="20"/>
        </w:rPr>
        <w:t>ń</w:t>
      </w:r>
      <w:r w:rsidR="00F35DA6" w:rsidRPr="00167D25">
        <w:rPr>
          <w:rFonts w:ascii="Verdana" w:hAnsi="Verdana"/>
          <w:color w:val="000000" w:themeColor="text1"/>
          <w:sz w:val="20"/>
          <w:szCs w:val="20"/>
        </w:rPr>
        <w:t xml:space="preserve"> określa</w:t>
      </w:r>
      <w:r w:rsidR="008B0BF5">
        <w:rPr>
          <w:rFonts w:ascii="Verdana" w:hAnsi="Verdana"/>
          <w:color w:val="000000" w:themeColor="text1"/>
          <w:sz w:val="20"/>
          <w:szCs w:val="20"/>
        </w:rPr>
        <w:t>ją:</w:t>
      </w:r>
      <w:r w:rsidR="00F35DA6" w:rsidRPr="00167D25">
        <w:rPr>
          <w:rFonts w:ascii="Verdana" w:hAnsi="Verdana"/>
          <w:color w:val="000000" w:themeColor="text1"/>
          <w:sz w:val="20"/>
          <w:szCs w:val="20"/>
        </w:rPr>
        <w:t xml:space="preserve"> załącznik </w:t>
      </w:r>
      <w:r w:rsidR="00AB3C41">
        <w:rPr>
          <w:rFonts w:ascii="Verdana" w:hAnsi="Verdana"/>
          <w:color w:val="000000" w:themeColor="text1"/>
          <w:sz w:val="20"/>
          <w:szCs w:val="20"/>
        </w:rPr>
        <w:t>nr 3</w:t>
      </w:r>
      <w:r w:rsidR="008B0BF5">
        <w:rPr>
          <w:rFonts w:ascii="Verdana" w:hAnsi="Verdana"/>
          <w:color w:val="000000" w:themeColor="text1"/>
          <w:sz w:val="20"/>
          <w:szCs w:val="20"/>
        </w:rPr>
        <w:t xml:space="preserve"> i 4</w:t>
      </w:r>
      <w:r w:rsidR="00F35DA6" w:rsidRPr="00167D25">
        <w:rPr>
          <w:rFonts w:ascii="Verdana" w:hAnsi="Verdana"/>
          <w:color w:val="000000" w:themeColor="text1"/>
          <w:sz w:val="20"/>
          <w:szCs w:val="20"/>
        </w:rPr>
        <w:t xml:space="preserve"> do Umowy.</w:t>
      </w:r>
    </w:p>
    <w:p w:rsidR="00EB242F" w:rsidRDefault="00EB242F" w:rsidP="00D007F7">
      <w:pPr>
        <w:pStyle w:val="Akapitzlist"/>
        <w:numPr>
          <w:ilvl w:val="1"/>
          <w:numId w:val="1"/>
        </w:numPr>
        <w:spacing w:after="4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Zestawienia, o których mowa w punkcie 4.15 wykonywane będą dla każdego urządzenia oddzielnie i obejmują jeden zapis (temperatury i wilgotności zarejestrowane o ustalonej porze dnia) dla każdego dnia kalendarzowego.</w:t>
      </w:r>
    </w:p>
    <w:p w:rsidR="00D521D4" w:rsidRPr="00EB242F" w:rsidRDefault="00B04666" w:rsidP="00517FED">
      <w:pPr>
        <w:pStyle w:val="Akapitzlist"/>
        <w:numPr>
          <w:ilvl w:val="1"/>
          <w:numId w:val="1"/>
        </w:numPr>
        <w:spacing w:after="12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EB242F">
        <w:rPr>
          <w:rFonts w:ascii="Verdana" w:hAnsi="Verdana"/>
          <w:color w:val="000000" w:themeColor="text1"/>
          <w:sz w:val="20"/>
          <w:szCs w:val="20"/>
        </w:rPr>
        <w:t>Zamawiający będzie dokonywał zgłoszenia potrzeby serwisowej, drogą mailową na wskazany przez Wykonawcę adres mailowy lub telefonicznie. Wybór formy zgłoszenia należy do Zamawiającego i dotyczy konkretnego zgłoszenia.</w:t>
      </w:r>
    </w:p>
    <w:p w:rsidR="00D521D4" w:rsidRPr="00167D25" w:rsidRDefault="00B04666" w:rsidP="00FE62B0">
      <w:pPr>
        <w:pStyle w:val="Akapitzlist"/>
        <w:numPr>
          <w:ilvl w:val="0"/>
          <w:numId w:val="1"/>
        </w:numPr>
        <w:tabs>
          <w:tab w:val="left" w:pos="1134"/>
        </w:tabs>
        <w:spacing w:after="120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167D25">
        <w:rPr>
          <w:rFonts w:ascii="Verdana" w:hAnsi="Verdana"/>
          <w:b/>
          <w:sz w:val="20"/>
          <w:szCs w:val="20"/>
        </w:rPr>
        <w:t>Czas reakcji na zgłoszenia Zamawiającego</w:t>
      </w:r>
    </w:p>
    <w:p w:rsidR="00826808" w:rsidRDefault="00826808" w:rsidP="00826808">
      <w:pPr>
        <w:numPr>
          <w:ilvl w:val="1"/>
          <w:numId w:val="1"/>
        </w:numPr>
        <w:spacing w:afterLines="40" w:after="96"/>
        <w:ind w:left="1020" w:hanging="62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</w:t>
      </w:r>
      <w:r w:rsidRPr="000D684F">
        <w:rPr>
          <w:rFonts w:ascii="Verdana" w:hAnsi="Verdana"/>
          <w:sz w:val="20"/>
          <w:szCs w:val="20"/>
        </w:rPr>
        <w:t>su</w:t>
      </w:r>
      <w:r>
        <w:rPr>
          <w:rFonts w:ascii="Verdana" w:hAnsi="Verdana"/>
          <w:sz w:val="20"/>
          <w:szCs w:val="20"/>
        </w:rPr>
        <w:t>nięcie</w:t>
      </w:r>
      <w:r w:rsidRPr="000D684F">
        <w:rPr>
          <w:rFonts w:ascii="Verdana" w:hAnsi="Verdana"/>
          <w:sz w:val="20"/>
          <w:szCs w:val="20"/>
        </w:rPr>
        <w:t xml:space="preserve"> zgłoszonych </w:t>
      </w:r>
      <w:r>
        <w:rPr>
          <w:rFonts w:ascii="Verdana" w:hAnsi="Verdana"/>
          <w:sz w:val="20"/>
          <w:szCs w:val="20"/>
        </w:rPr>
        <w:t xml:space="preserve">awarii, </w:t>
      </w:r>
      <w:r w:rsidRPr="000D684F">
        <w:rPr>
          <w:rFonts w:ascii="Verdana" w:hAnsi="Verdana"/>
          <w:sz w:val="20"/>
          <w:szCs w:val="20"/>
        </w:rPr>
        <w:t>usterek</w:t>
      </w:r>
      <w:r>
        <w:rPr>
          <w:rFonts w:ascii="Verdana" w:hAnsi="Verdana"/>
          <w:sz w:val="20"/>
          <w:szCs w:val="20"/>
        </w:rPr>
        <w:t>,</w:t>
      </w:r>
      <w:r w:rsidRPr="000D684F">
        <w:rPr>
          <w:rFonts w:ascii="Verdana" w:hAnsi="Verdana"/>
          <w:sz w:val="20"/>
          <w:szCs w:val="20"/>
        </w:rPr>
        <w:t xml:space="preserve"> nieprawidłowości </w:t>
      </w:r>
      <w:r>
        <w:rPr>
          <w:rFonts w:ascii="Verdana" w:hAnsi="Verdana"/>
          <w:sz w:val="20"/>
          <w:szCs w:val="20"/>
        </w:rPr>
        <w:t xml:space="preserve">oraz zmian konfiguracyjnych dla </w:t>
      </w:r>
      <w:r>
        <w:rPr>
          <w:rFonts w:ascii="Verdana" w:hAnsi="Verdana"/>
          <w:color w:val="000000" w:themeColor="text1"/>
          <w:sz w:val="20"/>
          <w:szCs w:val="20"/>
        </w:rPr>
        <w:t xml:space="preserve">urządzeń wymienionych w punkcie 1.1. i 1.2. </w:t>
      </w:r>
      <w:r w:rsidRPr="000D684F">
        <w:rPr>
          <w:rFonts w:ascii="Verdana" w:hAnsi="Verdana"/>
          <w:sz w:val="20"/>
          <w:szCs w:val="20"/>
        </w:rPr>
        <w:t>w</w:t>
      </w:r>
      <w:r>
        <w:rPr>
          <w:rFonts w:ascii="Verdana" w:hAnsi="Verdana"/>
          <w:sz w:val="20"/>
          <w:szCs w:val="20"/>
        </w:rPr>
        <w:t>inno nastąpić w ciągu</w:t>
      </w:r>
      <w:r w:rsidRPr="000D684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1</w:t>
      </w:r>
      <w:r w:rsidRPr="000D684F">
        <w:rPr>
          <w:rFonts w:ascii="Verdana" w:hAnsi="Verdana"/>
          <w:sz w:val="20"/>
          <w:szCs w:val="20"/>
        </w:rPr>
        <w:t xml:space="preserve"> dni</w:t>
      </w:r>
      <w:r>
        <w:rPr>
          <w:rFonts w:ascii="Verdana" w:hAnsi="Verdana"/>
          <w:sz w:val="20"/>
          <w:szCs w:val="20"/>
        </w:rPr>
        <w:t>a</w:t>
      </w:r>
      <w:r w:rsidRPr="000D684F">
        <w:rPr>
          <w:rFonts w:ascii="Verdana" w:hAnsi="Verdana"/>
          <w:sz w:val="20"/>
          <w:szCs w:val="20"/>
        </w:rPr>
        <w:t xml:space="preserve"> robocz</w:t>
      </w:r>
      <w:r>
        <w:rPr>
          <w:rFonts w:ascii="Verdana" w:hAnsi="Verdana"/>
          <w:sz w:val="20"/>
          <w:szCs w:val="20"/>
        </w:rPr>
        <w:t>ego</w:t>
      </w:r>
      <w:r w:rsidRPr="000D684F">
        <w:rPr>
          <w:rFonts w:ascii="Verdana" w:hAnsi="Verdana"/>
          <w:sz w:val="20"/>
          <w:szCs w:val="20"/>
        </w:rPr>
        <w:t xml:space="preserve"> od</w:t>
      </w:r>
      <w:r>
        <w:rPr>
          <w:rFonts w:ascii="Verdana" w:hAnsi="Verdana"/>
          <w:sz w:val="20"/>
          <w:szCs w:val="20"/>
        </w:rPr>
        <w:t xml:space="preserve"> </w:t>
      </w:r>
      <w:r w:rsidRPr="000D684F">
        <w:rPr>
          <w:rFonts w:ascii="Verdana" w:hAnsi="Verdana"/>
          <w:sz w:val="20"/>
          <w:szCs w:val="20"/>
        </w:rPr>
        <w:t>dnia zgłoszenia.</w:t>
      </w:r>
    </w:p>
    <w:p w:rsidR="00826808" w:rsidRDefault="00826808" w:rsidP="00826808">
      <w:pPr>
        <w:numPr>
          <w:ilvl w:val="1"/>
          <w:numId w:val="1"/>
        </w:numPr>
        <w:spacing w:afterLines="40" w:after="96"/>
        <w:ind w:left="1020" w:hanging="62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</w:t>
      </w:r>
      <w:r w:rsidRPr="000D684F">
        <w:rPr>
          <w:rFonts w:ascii="Verdana" w:hAnsi="Verdana"/>
          <w:sz w:val="20"/>
          <w:szCs w:val="20"/>
        </w:rPr>
        <w:t>su</w:t>
      </w:r>
      <w:r>
        <w:rPr>
          <w:rFonts w:ascii="Verdana" w:hAnsi="Verdana"/>
          <w:sz w:val="20"/>
          <w:szCs w:val="20"/>
        </w:rPr>
        <w:t>nięcie</w:t>
      </w:r>
      <w:r w:rsidRPr="000D684F">
        <w:rPr>
          <w:rFonts w:ascii="Verdana" w:hAnsi="Verdana"/>
          <w:sz w:val="20"/>
          <w:szCs w:val="20"/>
        </w:rPr>
        <w:t xml:space="preserve"> zgłoszonych </w:t>
      </w:r>
      <w:r>
        <w:rPr>
          <w:rFonts w:ascii="Verdana" w:hAnsi="Verdana"/>
          <w:sz w:val="20"/>
          <w:szCs w:val="20"/>
        </w:rPr>
        <w:t xml:space="preserve">awarii, </w:t>
      </w:r>
      <w:r w:rsidRPr="000D684F">
        <w:rPr>
          <w:rFonts w:ascii="Verdana" w:hAnsi="Verdana"/>
          <w:sz w:val="20"/>
          <w:szCs w:val="20"/>
        </w:rPr>
        <w:t>usterek</w:t>
      </w:r>
      <w:r>
        <w:rPr>
          <w:rFonts w:ascii="Verdana" w:hAnsi="Verdana"/>
          <w:sz w:val="20"/>
          <w:szCs w:val="20"/>
        </w:rPr>
        <w:t>,</w:t>
      </w:r>
      <w:r w:rsidRPr="000D684F">
        <w:rPr>
          <w:rFonts w:ascii="Verdana" w:hAnsi="Verdana"/>
          <w:sz w:val="20"/>
          <w:szCs w:val="20"/>
        </w:rPr>
        <w:t xml:space="preserve"> nieprawidłowości </w:t>
      </w:r>
      <w:r>
        <w:rPr>
          <w:rFonts w:ascii="Verdana" w:hAnsi="Verdana"/>
          <w:sz w:val="20"/>
          <w:szCs w:val="20"/>
        </w:rPr>
        <w:t>oraz zmian konfiguracyjnych</w:t>
      </w:r>
      <w:r w:rsidRPr="008E6AE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dla </w:t>
      </w:r>
      <w:r>
        <w:rPr>
          <w:rFonts w:ascii="Verdana" w:hAnsi="Verdana"/>
          <w:color w:val="000000" w:themeColor="text1"/>
          <w:sz w:val="20"/>
          <w:szCs w:val="20"/>
        </w:rPr>
        <w:t>urządzeń wymienionych w punkcie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color w:val="000000" w:themeColor="text1"/>
          <w:sz w:val="20"/>
          <w:szCs w:val="20"/>
        </w:rPr>
        <w:t xml:space="preserve">1.3. do 1.5. </w:t>
      </w:r>
      <w:r w:rsidRPr="000D684F">
        <w:rPr>
          <w:rFonts w:ascii="Verdana" w:hAnsi="Verdana"/>
          <w:sz w:val="20"/>
          <w:szCs w:val="20"/>
        </w:rPr>
        <w:t>w</w:t>
      </w:r>
      <w:r>
        <w:rPr>
          <w:rFonts w:ascii="Verdana" w:hAnsi="Verdana"/>
          <w:sz w:val="20"/>
          <w:szCs w:val="20"/>
        </w:rPr>
        <w:t xml:space="preserve">inno nastąpić </w:t>
      </w:r>
      <w:r w:rsidRPr="000D684F">
        <w:rPr>
          <w:rFonts w:ascii="Verdana" w:hAnsi="Verdana"/>
          <w:sz w:val="20"/>
          <w:szCs w:val="20"/>
        </w:rPr>
        <w:t>do 3 dni roboczych od</w:t>
      </w:r>
      <w:r>
        <w:rPr>
          <w:rFonts w:ascii="Verdana" w:hAnsi="Verdana"/>
          <w:sz w:val="20"/>
          <w:szCs w:val="20"/>
        </w:rPr>
        <w:t xml:space="preserve"> </w:t>
      </w:r>
      <w:r w:rsidRPr="000D684F">
        <w:rPr>
          <w:rFonts w:ascii="Verdana" w:hAnsi="Verdana"/>
          <w:sz w:val="20"/>
          <w:szCs w:val="20"/>
        </w:rPr>
        <w:t>dnia zgłoszenia.</w:t>
      </w:r>
    </w:p>
    <w:p w:rsidR="001B204D" w:rsidRDefault="00EB242F" w:rsidP="00826808">
      <w:pPr>
        <w:numPr>
          <w:ilvl w:val="1"/>
          <w:numId w:val="1"/>
        </w:numPr>
        <w:spacing w:afterLines="40" w:after="96"/>
        <w:ind w:left="1020" w:hanging="62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przypadku konieczności wymiany części lub urządzenia przedstawienie </w:t>
      </w:r>
      <w:r w:rsidR="000F31C6">
        <w:rPr>
          <w:rFonts w:ascii="Verdana" w:hAnsi="Verdana"/>
          <w:sz w:val="20"/>
          <w:szCs w:val="20"/>
        </w:rPr>
        <w:t xml:space="preserve">przez Wykonawcę </w:t>
      </w:r>
      <w:r>
        <w:rPr>
          <w:rFonts w:ascii="Verdana" w:hAnsi="Verdana"/>
          <w:sz w:val="20"/>
          <w:szCs w:val="20"/>
        </w:rPr>
        <w:t xml:space="preserve">kosztu </w:t>
      </w:r>
      <w:r w:rsidR="000F31C6">
        <w:rPr>
          <w:rFonts w:ascii="Verdana" w:hAnsi="Verdana"/>
          <w:sz w:val="20"/>
          <w:szCs w:val="20"/>
        </w:rPr>
        <w:t>naprawy do akceptacji Zamawiającego</w:t>
      </w:r>
      <w:r w:rsidR="001B204D">
        <w:rPr>
          <w:rFonts w:ascii="Verdana" w:hAnsi="Verdana"/>
          <w:sz w:val="20"/>
          <w:szCs w:val="20"/>
        </w:rPr>
        <w:t xml:space="preserve"> (</w:t>
      </w:r>
      <w:r w:rsidR="000F31C6">
        <w:rPr>
          <w:rFonts w:ascii="Verdana" w:hAnsi="Verdana"/>
          <w:sz w:val="20"/>
          <w:szCs w:val="20"/>
        </w:rPr>
        <w:t>zgodnie z punktem 4.7. OPZ</w:t>
      </w:r>
      <w:r w:rsidR="00241089">
        <w:rPr>
          <w:rFonts w:ascii="Verdana" w:hAnsi="Verdana"/>
          <w:sz w:val="20"/>
          <w:szCs w:val="20"/>
        </w:rPr>
        <w:t>)</w:t>
      </w:r>
      <w:r w:rsidR="000F31C6">
        <w:rPr>
          <w:rFonts w:ascii="Verdana" w:hAnsi="Verdana"/>
          <w:sz w:val="20"/>
          <w:szCs w:val="20"/>
        </w:rPr>
        <w:t xml:space="preserve"> </w:t>
      </w:r>
      <w:r w:rsidR="00994BA0">
        <w:rPr>
          <w:rFonts w:ascii="Verdana" w:hAnsi="Verdana"/>
          <w:sz w:val="20"/>
          <w:szCs w:val="20"/>
        </w:rPr>
        <w:t xml:space="preserve">winno nastąpić do trzech dni roboczych </w:t>
      </w:r>
      <w:r w:rsidR="00241089">
        <w:rPr>
          <w:rFonts w:ascii="Verdana" w:hAnsi="Verdana"/>
          <w:sz w:val="20"/>
          <w:szCs w:val="20"/>
        </w:rPr>
        <w:t xml:space="preserve">licząc od dnia </w:t>
      </w:r>
      <w:r w:rsidR="000F31C6">
        <w:rPr>
          <w:rFonts w:ascii="Verdana" w:hAnsi="Verdana"/>
          <w:sz w:val="20"/>
          <w:szCs w:val="20"/>
        </w:rPr>
        <w:t>, o którym mo</w:t>
      </w:r>
      <w:r w:rsidR="00994BA0">
        <w:rPr>
          <w:rFonts w:ascii="Verdana" w:hAnsi="Verdana"/>
          <w:sz w:val="20"/>
          <w:szCs w:val="20"/>
        </w:rPr>
        <w:t>w</w:t>
      </w:r>
      <w:r w:rsidR="000F31C6">
        <w:rPr>
          <w:rFonts w:ascii="Verdana" w:hAnsi="Verdana"/>
          <w:sz w:val="20"/>
          <w:szCs w:val="20"/>
        </w:rPr>
        <w:t xml:space="preserve">a w punktach 5.1. </w:t>
      </w:r>
      <w:r w:rsidR="001B204D">
        <w:rPr>
          <w:rFonts w:ascii="Verdana" w:hAnsi="Verdana"/>
          <w:sz w:val="20"/>
          <w:szCs w:val="20"/>
        </w:rPr>
        <w:t xml:space="preserve">lub </w:t>
      </w:r>
      <w:r w:rsidR="000F31C6">
        <w:rPr>
          <w:rFonts w:ascii="Verdana" w:hAnsi="Verdana"/>
          <w:sz w:val="20"/>
          <w:szCs w:val="20"/>
        </w:rPr>
        <w:t>5.2. OPZ.</w:t>
      </w:r>
    </w:p>
    <w:p w:rsidR="00EB242F" w:rsidRPr="008E6AEF" w:rsidRDefault="001B204D" w:rsidP="00826808">
      <w:pPr>
        <w:numPr>
          <w:ilvl w:val="1"/>
          <w:numId w:val="1"/>
        </w:numPr>
        <w:spacing w:afterLines="40" w:after="96"/>
        <w:ind w:left="1020" w:hanging="62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 akceptacji przez Zamawiającego kosztu naprawy, o którym mowa w punkcie 5.3. OPZ Wykonawca naprawi system w czasie zgodnym z punktem 5.1 lub 5.2. OPZ.</w:t>
      </w:r>
      <w:r w:rsidR="000F31C6">
        <w:rPr>
          <w:rFonts w:ascii="Verdana" w:hAnsi="Verdana"/>
          <w:sz w:val="20"/>
          <w:szCs w:val="20"/>
        </w:rPr>
        <w:t xml:space="preserve"> </w:t>
      </w:r>
      <w:r w:rsidR="00EB242F">
        <w:rPr>
          <w:rFonts w:ascii="Verdana" w:hAnsi="Verdana"/>
          <w:sz w:val="20"/>
          <w:szCs w:val="20"/>
        </w:rPr>
        <w:t xml:space="preserve"> </w:t>
      </w:r>
    </w:p>
    <w:p w:rsidR="005931CE" w:rsidRPr="00167D25" w:rsidRDefault="005931CE" w:rsidP="00F35DA6">
      <w:pPr>
        <w:spacing w:afterLines="40" w:after="96"/>
        <w:ind w:left="1020"/>
        <w:jc w:val="both"/>
        <w:rPr>
          <w:rFonts w:ascii="Verdana" w:hAnsi="Verdana"/>
          <w:sz w:val="20"/>
          <w:szCs w:val="20"/>
        </w:rPr>
      </w:pPr>
    </w:p>
    <w:p w:rsidR="00D521D4" w:rsidRDefault="00C76936" w:rsidP="00754838">
      <w:pPr>
        <w:spacing w:afterLines="40" w:after="96"/>
        <w:ind w:left="39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Sporządził: Damian Nawias </w:t>
      </w:r>
    </w:p>
    <w:p w:rsidR="0007612C" w:rsidRPr="00167D25" w:rsidRDefault="0007612C" w:rsidP="0007612C">
      <w:pPr>
        <w:pStyle w:val="Akapitzlist"/>
        <w:tabs>
          <w:tab w:val="left" w:pos="1134"/>
        </w:tabs>
        <w:spacing w:after="120"/>
        <w:ind w:left="227"/>
        <w:contextualSpacing w:val="0"/>
        <w:jc w:val="both"/>
        <w:rPr>
          <w:rFonts w:ascii="Verdana" w:hAnsi="Verdana"/>
          <w:b/>
          <w:sz w:val="20"/>
          <w:szCs w:val="20"/>
        </w:rPr>
      </w:pPr>
    </w:p>
    <w:p w:rsidR="0007612C" w:rsidRPr="00167D25" w:rsidRDefault="0007612C" w:rsidP="0007612C">
      <w:pPr>
        <w:spacing w:afterLines="40" w:after="96"/>
        <w:ind w:left="1020"/>
        <w:jc w:val="both"/>
        <w:rPr>
          <w:rFonts w:ascii="Verdana" w:hAnsi="Verdana"/>
          <w:sz w:val="20"/>
          <w:szCs w:val="20"/>
        </w:rPr>
      </w:pPr>
    </w:p>
    <w:sectPr w:rsidR="0007612C" w:rsidRPr="00167D25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578" w:rsidRDefault="00913578">
      <w:pPr>
        <w:spacing w:after="0" w:line="240" w:lineRule="auto"/>
      </w:pPr>
      <w:r>
        <w:separator/>
      </w:r>
    </w:p>
  </w:endnote>
  <w:endnote w:type="continuationSeparator" w:id="0">
    <w:p w:rsidR="00913578" w:rsidRDefault="00913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8287904"/>
      <w:docPartObj>
        <w:docPartGallery w:val="Page Numbers (Bottom of Page)"/>
        <w:docPartUnique/>
      </w:docPartObj>
    </w:sdtPr>
    <w:sdtEndPr/>
    <w:sdtContent>
      <w:p w:rsidR="00D521D4" w:rsidRDefault="00B04666">
        <w:pPr>
          <w:pStyle w:val="Stopka"/>
          <w:jc w:val="right"/>
        </w:pPr>
        <w:r>
          <w:rPr>
            <w:rFonts w:eastAsiaTheme="majorEastAsia" w:cstheme="minorHAnsi"/>
          </w:rPr>
          <w:t xml:space="preserve">str. </w:t>
        </w:r>
        <w:r>
          <w:rPr>
            <w:rFonts w:eastAsiaTheme="majorEastAsia" w:cstheme="minorHAnsi"/>
          </w:rPr>
          <w:fldChar w:fldCharType="begin"/>
        </w:r>
        <w:r>
          <w:rPr>
            <w:rFonts w:cs="Calibri"/>
          </w:rPr>
          <w:instrText>PAGE</w:instrText>
        </w:r>
        <w:r>
          <w:rPr>
            <w:rFonts w:cs="Calibri"/>
          </w:rPr>
          <w:fldChar w:fldCharType="separate"/>
        </w:r>
        <w:r w:rsidR="008B0BF5">
          <w:rPr>
            <w:rFonts w:cs="Calibri"/>
            <w:noProof/>
          </w:rPr>
          <w:t>3</w:t>
        </w:r>
        <w:r>
          <w:rPr>
            <w:rFonts w:cs="Calibri"/>
          </w:rPr>
          <w:fldChar w:fldCharType="end"/>
        </w:r>
      </w:p>
    </w:sdtContent>
  </w:sdt>
  <w:p w:rsidR="00D521D4" w:rsidRDefault="00D521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578" w:rsidRDefault="00913578">
      <w:pPr>
        <w:spacing w:after="0" w:line="240" w:lineRule="auto"/>
      </w:pPr>
      <w:r>
        <w:separator/>
      </w:r>
    </w:p>
  </w:footnote>
  <w:footnote w:type="continuationSeparator" w:id="0">
    <w:p w:rsidR="00913578" w:rsidRDefault="009135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FF5901"/>
    <w:multiLevelType w:val="multilevel"/>
    <w:tmpl w:val="A9B2BB14"/>
    <w:lvl w:ilvl="0">
      <w:start w:val="1"/>
      <w:numFmt w:val="decimal"/>
      <w:lvlText w:val="%1."/>
      <w:lvlJc w:val="left"/>
      <w:pPr>
        <w:tabs>
          <w:tab w:val="num" w:pos="357"/>
        </w:tabs>
        <w:ind w:left="227" w:hanging="227"/>
      </w:pPr>
    </w:lvl>
    <w:lvl w:ilvl="1">
      <w:start w:val="1"/>
      <w:numFmt w:val="decimal"/>
      <w:lvlText w:val="%1.%2."/>
      <w:lvlJc w:val="left"/>
      <w:pPr>
        <w:tabs>
          <w:tab w:val="num" w:pos="227"/>
        </w:tabs>
        <w:ind w:left="227" w:firstLine="0"/>
      </w:pPr>
    </w:lvl>
    <w:lvl w:ilvl="2">
      <w:start w:val="1"/>
      <w:numFmt w:val="decimal"/>
      <w:lvlText w:val="%1.%2.%3."/>
      <w:lvlJc w:val="left"/>
      <w:pPr>
        <w:tabs>
          <w:tab w:val="num" w:pos="505"/>
        </w:tabs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9406052"/>
    <w:multiLevelType w:val="multilevel"/>
    <w:tmpl w:val="E2C4139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1D4"/>
    <w:rsid w:val="00002A54"/>
    <w:rsid w:val="0003291C"/>
    <w:rsid w:val="000525A4"/>
    <w:rsid w:val="0007381D"/>
    <w:rsid w:val="0007612C"/>
    <w:rsid w:val="00082AFC"/>
    <w:rsid w:val="000D55F7"/>
    <w:rsid w:val="000D684F"/>
    <w:rsid w:val="000E50B8"/>
    <w:rsid w:val="000F31C6"/>
    <w:rsid w:val="0014686C"/>
    <w:rsid w:val="00167D25"/>
    <w:rsid w:val="0018079C"/>
    <w:rsid w:val="001B204D"/>
    <w:rsid w:val="001B31CE"/>
    <w:rsid w:val="002040F6"/>
    <w:rsid w:val="00216258"/>
    <w:rsid w:val="00220AF1"/>
    <w:rsid w:val="002223F5"/>
    <w:rsid w:val="00241089"/>
    <w:rsid w:val="0028475F"/>
    <w:rsid w:val="002D19ED"/>
    <w:rsid w:val="00300CB7"/>
    <w:rsid w:val="00303E72"/>
    <w:rsid w:val="00342022"/>
    <w:rsid w:val="004023D3"/>
    <w:rsid w:val="00427501"/>
    <w:rsid w:val="004E5B29"/>
    <w:rsid w:val="00501961"/>
    <w:rsid w:val="005566EC"/>
    <w:rsid w:val="00572041"/>
    <w:rsid w:val="00577B68"/>
    <w:rsid w:val="00592CFE"/>
    <w:rsid w:val="005931CE"/>
    <w:rsid w:val="005A113B"/>
    <w:rsid w:val="006D0BFE"/>
    <w:rsid w:val="006E42E7"/>
    <w:rsid w:val="006F5C3E"/>
    <w:rsid w:val="00754838"/>
    <w:rsid w:val="007708FC"/>
    <w:rsid w:val="007850A4"/>
    <w:rsid w:val="00796862"/>
    <w:rsid w:val="007A3002"/>
    <w:rsid w:val="007C0784"/>
    <w:rsid w:val="007C5A6E"/>
    <w:rsid w:val="007C5BFA"/>
    <w:rsid w:val="007E78EB"/>
    <w:rsid w:val="007F6DFC"/>
    <w:rsid w:val="008000A3"/>
    <w:rsid w:val="00826808"/>
    <w:rsid w:val="00886DC7"/>
    <w:rsid w:val="008B075C"/>
    <w:rsid w:val="008B0BF5"/>
    <w:rsid w:val="00913578"/>
    <w:rsid w:val="00916058"/>
    <w:rsid w:val="00925D24"/>
    <w:rsid w:val="00946D11"/>
    <w:rsid w:val="009563C4"/>
    <w:rsid w:val="00994BA0"/>
    <w:rsid w:val="009B4A15"/>
    <w:rsid w:val="00A01CA8"/>
    <w:rsid w:val="00A1220D"/>
    <w:rsid w:val="00A725A2"/>
    <w:rsid w:val="00A91222"/>
    <w:rsid w:val="00AB3C41"/>
    <w:rsid w:val="00AC5CD8"/>
    <w:rsid w:val="00AF20B2"/>
    <w:rsid w:val="00B04666"/>
    <w:rsid w:val="00B13817"/>
    <w:rsid w:val="00B7497C"/>
    <w:rsid w:val="00B9218F"/>
    <w:rsid w:val="00BA5231"/>
    <w:rsid w:val="00BB215A"/>
    <w:rsid w:val="00BB2CFB"/>
    <w:rsid w:val="00C20B57"/>
    <w:rsid w:val="00C47F2D"/>
    <w:rsid w:val="00C76936"/>
    <w:rsid w:val="00C82D7F"/>
    <w:rsid w:val="00CE3F6F"/>
    <w:rsid w:val="00D007F7"/>
    <w:rsid w:val="00D23BC5"/>
    <w:rsid w:val="00D521D4"/>
    <w:rsid w:val="00D557E8"/>
    <w:rsid w:val="00D64EFB"/>
    <w:rsid w:val="00D65BC9"/>
    <w:rsid w:val="00D80B33"/>
    <w:rsid w:val="00DD552D"/>
    <w:rsid w:val="00DE774C"/>
    <w:rsid w:val="00E2369B"/>
    <w:rsid w:val="00E65F1F"/>
    <w:rsid w:val="00E67E11"/>
    <w:rsid w:val="00E7279B"/>
    <w:rsid w:val="00E954A7"/>
    <w:rsid w:val="00EB242F"/>
    <w:rsid w:val="00EE3DEA"/>
    <w:rsid w:val="00F2129F"/>
    <w:rsid w:val="00F35DA6"/>
    <w:rsid w:val="00F71FB5"/>
    <w:rsid w:val="00FE62B0"/>
    <w:rsid w:val="00FE7B7E"/>
    <w:rsid w:val="00FF1CF9"/>
    <w:rsid w:val="00FF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73B81"/>
  <w15:docId w15:val="{6C4CEA28-7B32-4759-86A0-C4097C45C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B138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26D18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B3A73"/>
  </w:style>
  <w:style w:type="character" w:customStyle="1" w:styleId="StopkaZnak">
    <w:name w:val="Stopka Znak"/>
    <w:basedOn w:val="Domylnaczcionkaakapitu"/>
    <w:link w:val="Stopka"/>
    <w:uiPriority w:val="99"/>
    <w:qFormat/>
    <w:rsid w:val="007B3A73"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B3A7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A34AC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26D1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7B3A73"/>
    <w:pPr>
      <w:tabs>
        <w:tab w:val="center" w:pos="4536"/>
        <w:tab w:val="right" w:pos="9072"/>
      </w:tabs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B13817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B1381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0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1569</TotalTime>
  <Pages>3</Pages>
  <Words>744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Nawias Damian</dc:creator>
  <dc:description/>
  <cp:lastModifiedBy>Nawias Damian</cp:lastModifiedBy>
  <cp:revision>50</cp:revision>
  <cp:lastPrinted>2024-09-26T08:24:00Z</cp:lastPrinted>
  <dcterms:created xsi:type="dcterms:W3CDTF">2021-06-07T10:01:00Z</dcterms:created>
  <dcterms:modified xsi:type="dcterms:W3CDTF">2024-09-26T13:46:00Z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