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8BA" w:rsidRPr="000B5E27" w:rsidRDefault="00AF5029" w:rsidP="000B5E27">
      <w:pPr>
        <w:jc w:val="center"/>
        <w:rPr>
          <w:rFonts w:asciiTheme="majorHAnsi" w:hAnsiTheme="majorHAnsi" w:cstheme="majorHAnsi"/>
          <w:b/>
          <w:sz w:val="24"/>
          <w:szCs w:val="24"/>
        </w:rPr>
      </w:pPr>
      <w:bookmarkStart w:id="0" w:name="_GoBack"/>
      <w:bookmarkEnd w:id="0"/>
      <w:r w:rsidRPr="000B5E27">
        <w:rPr>
          <w:rFonts w:asciiTheme="majorHAnsi" w:hAnsiTheme="majorHAnsi" w:cstheme="majorHAnsi"/>
          <w:b/>
          <w:sz w:val="24"/>
          <w:szCs w:val="24"/>
        </w:rPr>
        <w:t>Dodatkowe informacje związane z operacją „</w:t>
      </w:r>
      <w:r w:rsidR="000B5E27" w:rsidRPr="000B5E27">
        <w:rPr>
          <w:rFonts w:asciiTheme="majorHAnsi" w:hAnsiTheme="majorHAnsi" w:cstheme="majorHAnsi"/>
          <w:b/>
          <w:sz w:val="24"/>
          <w:szCs w:val="24"/>
        </w:rPr>
        <w:t>Kolej wąskotorowa - produktem lokalnym mającym wpływ na promocję i rozwój obszarów wiejskich”</w:t>
      </w:r>
    </w:p>
    <w:p w:rsidR="00090602" w:rsidRPr="000B5E27" w:rsidRDefault="00090602">
      <w:pPr>
        <w:rPr>
          <w:rFonts w:asciiTheme="majorHAnsi" w:hAnsiTheme="majorHAnsi" w:cstheme="majorHAnsi"/>
          <w:b/>
          <w:sz w:val="24"/>
          <w:szCs w:val="24"/>
        </w:rPr>
      </w:pPr>
      <w:r w:rsidRPr="000B5E27">
        <w:rPr>
          <w:rFonts w:asciiTheme="majorHAnsi" w:hAnsiTheme="majorHAnsi" w:cstheme="majorHAnsi"/>
          <w:b/>
          <w:sz w:val="24"/>
          <w:szCs w:val="24"/>
        </w:rPr>
        <w:t>a) ciekawostki na temat projektu:</w:t>
      </w:r>
      <w:r w:rsidR="005D7319">
        <w:rPr>
          <w:rFonts w:asciiTheme="majorHAnsi" w:hAnsiTheme="majorHAnsi" w:cstheme="majorHAnsi"/>
          <w:b/>
          <w:sz w:val="24"/>
          <w:szCs w:val="24"/>
        </w:rPr>
        <w:t xml:space="preserve"> </w:t>
      </w:r>
    </w:p>
    <w:p w:rsidR="00AF5029" w:rsidRPr="000B5E27" w:rsidRDefault="00AF5029" w:rsidP="00D91EDE">
      <w:pPr>
        <w:jc w:val="both"/>
        <w:rPr>
          <w:rFonts w:asciiTheme="majorHAnsi" w:hAnsiTheme="majorHAnsi" w:cstheme="majorHAnsi"/>
          <w:sz w:val="24"/>
          <w:szCs w:val="24"/>
        </w:rPr>
      </w:pPr>
      <w:r w:rsidRPr="000B5E27">
        <w:rPr>
          <w:rFonts w:asciiTheme="majorHAnsi" w:hAnsiTheme="majorHAnsi" w:cstheme="majorHAnsi"/>
          <w:sz w:val="24"/>
          <w:szCs w:val="24"/>
        </w:rPr>
        <w:t xml:space="preserve">Kolej wąskotorowa </w:t>
      </w:r>
      <w:r w:rsidR="00090602" w:rsidRPr="000B5E27">
        <w:rPr>
          <w:rFonts w:asciiTheme="majorHAnsi" w:hAnsiTheme="majorHAnsi" w:cstheme="majorHAnsi"/>
          <w:sz w:val="24"/>
          <w:szCs w:val="24"/>
        </w:rPr>
        <w:t>kursująca na trasie Zbiersk – Petryki dostępna jest dla turystów w okresie wiosenno-letnim. Każdego weekendu z przejazdów korzysta około 300-500 osób.</w:t>
      </w:r>
      <w:r w:rsidR="00DF05B1" w:rsidRPr="000B5E27">
        <w:rPr>
          <w:rFonts w:asciiTheme="majorHAnsi" w:hAnsiTheme="majorHAnsi" w:cstheme="majorHAnsi"/>
          <w:sz w:val="24"/>
          <w:szCs w:val="24"/>
        </w:rPr>
        <w:t xml:space="preserve"> Cena biletu normalnego w jedną stronę to 6 zł, </w:t>
      </w:r>
      <w:r w:rsidR="00653D7E" w:rsidRPr="000B5E27">
        <w:rPr>
          <w:rFonts w:asciiTheme="majorHAnsi" w:hAnsiTheme="majorHAnsi" w:cstheme="majorHAnsi"/>
          <w:sz w:val="24"/>
          <w:szCs w:val="24"/>
        </w:rPr>
        <w:t xml:space="preserve">natomiast za przejazd </w:t>
      </w:r>
      <w:r w:rsidR="00DF05B1" w:rsidRPr="000B5E27">
        <w:rPr>
          <w:rFonts w:asciiTheme="majorHAnsi" w:hAnsiTheme="majorHAnsi" w:cstheme="majorHAnsi"/>
          <w:sz w:val="24"/>
          <w:szCs w:val="24"/>
        </w:rPr>
        <w:t xml:space="preserve">w obie strony </w:t>
      </w:r>
      <w:r w:rsidR="00653D7E" w:rsidRPr="000B5E27">
        <w:rPr>
          <w:rFonts w:asciiTheme="majorHAnsi" w:hAnsiTheme="majorHAnsi" w:cstheme="majorHAnsi"/>
          <w:sz w:val="24"/>
          <w:szCs w:val="24"/>
        </w:rPr>
        <w:t xml:space="preserve">trzeba zapłacić </w:t>
      </w:r>
      <w:r w:rsidR="00DF05B1" w:rsidRPr="000B5E27">
        <w:rPr>
          <w:rFonts w:asciiTheme="majorHAnsi" w:hAnsiTheme="majorHAnsi" w:cstheme="majorHAnsi"/>
          <w:sz w:val="24"/>
          <w:szCs w:val="24"/>
        </w:rPr>
        <w:t>9 zł.</w:t>
      </w:r>
      <w:r w:rsidR="00653D7E" w:rsidRPr="000B5E27">
        <w:rPr>
          <w:rFonts w:asciiTheme="majorHAnsi" w:hAnsiTheme="majorHAnsi" w:cstheme="majorHAnsi"/>
          <w:sz w:val="24"/>
          <w:szCs w:val="24"/>
        </w:rPr>
        <w:t xml:space="preserve"> </w:t>
      </w:r>
      <w:r w:rsidR="00D91EDE" w:rsidRPr="000B5E27">
        <w:rPr>
          <w:rFonts w:asciiTheme="majorHAnsi" w:hAnsiTheme="majorHAnsi" w:cstheme="majorHAnsi"/>
          <w:sz w:val="24"/>
          <w:szCs w:val="24"/>
        </w:rPr>
        <w:t xml:space="preserve">Bilety można zakupić przez telefon lub </w:t>
      </w:r>
      <w:proofErr w:type="spellStart"/>
      <w:r w:rsidR="00D91EDE" w:rsidRPr="000B5E27">
        <w:rPr>
          <w:rFonts w:asciiTheme="majorHAnsi" w:hAnsiTheme="majorHAnsi" w:cstheme="majorHAnsi"/>
          <w:sz w:val="24"/>
          <w:szCs w:val="24"/>
        </w:rPr>
        <w:t>internet</w:t>
      </w:r>
      <w:proofErr w:type="spellEnd"/>
      <w:r w:rsidR="00D91EDE" w:rsidRPr="000B5E27">
        <w:rPr>
          <w:rFonts w:asciiTheme="majorHAnsi" w:hAnsiTheme="majorHAnsi" w:cstheme="majorHAnsi"/>
          <w:sz w:val="24"/>
          <w:szCs w:val="24"/>
        </w:rPr>
        <w:t xml:space="preserve">. </w:t>
      </w:r>
      <w:r w:rsidR="00653D7E" w:rsidRPr="000B5E27">
        <w:rPr>
          <w:rFonts w:asciiTheme="majorHAnsi" w:hAnsiTheme="majorHAnsi" w:cstheme="majorHAnsi"/>
          <w:sz w:val="24"/>
          <w:szCs w:val="24"/>
        </w:rPr>
        <w:t xml:space="preserve">Usługi przewozu świadczone są przez firmę SKPL Cargo Sp. z o.o., podmiot który powstał w 2010 r. </w:t>
      </w:r>
      <w:r w:rsidR="000B5E27">
        <w:rPr>
          <w:rFonts w:asciiTheme="majorHAnsi" w:hAnsiTheme="majorHAnsi" w:cstheme="majorHAnsi"/>
          <w:sz w:val="24"/>
          <w:szCs w:val="24"/>
        </w:rPr>
        <w:t>na bazie doświadczeń założonego</w:t>
      </w:r>
      <w:r w:rsidR="000B5E27">
        <w:rPr>
          <w:rFonts w:asciiTheme="majorHAnsi" w:hAnsiTheme="majorHAnsi" w:cstheme="majorHAnsi"/>
          <w:sz w:val="24"/>
          <w:szCs w:val="24"/>
        </w:rPr>
        <w:br/>
      </w:r>
      <w:r w:rsidR="00653D7E" w:rsidRPr="000B5E27">
        <w:rPr>
          <w:rFonts w:asciiTheme="majorHAnsi" w:hAnsiTheme="majorHAnsi" w:cstheme="majorHAnsi"/>
          <w:sz w:val="24"/>
          <w:szCs w:val="24"/>
        </w:rPr>
        <w:t xml:space="preserve">w 2001 roku kaliskiego Stowarzyszenia Kolejowych Przewozów Lokalnych, funkcjonującego jako organizacja non-profit. </w:t>
      </w:r>
      <w:r w:rsidR="00D91EDE" w:rsidRPr="000B5E27">
        <w:rPr>
          <w:rFonts w:asciiTheme="majorHAnsi" w:hAnsiTheme="majorHAnsi" w:cstheme="majorHAnsi"/>
          <w:sz w:val="24"/>
          <w:szCs w:val="24"/>
        </w:rPr>
        <w:t>Od samego początku działa jako grupa niezależnych hobbystów, wspierana przez wykwalifikowaną kadrę pracowników kolej</w:t>
      </w:r>
      <w:r w:rsidR="000B5E27">
        <w:rPr>
          <w:rFonts w:asciiTheme="majorHAnsi" w:hAnsiTheme="majorHAnsi" w:cstheme="majorHAnsi"/>
          <w:sz w:val="24"/>
          <w:szCs w:val="24"/>
        </w:rPr>
        <w:t>owych, zatrudnianych równolegle</w:t>
      </w:r>
      <w:r w:rsidR="000B5E27">
        <w:rPr>
          <w:rFonts w:asciiTheme="majorHAnsi" w:hAnsiTheme="majorHAnsi" w:cstheme="majorHAnsi"/>
          <w:sz w:val="24"/>
          <w:szCs w:val="24"/>
        </w:rPr>
        <w:br/>
      </w:r>
      <w:r w:rsidR="00D91EDE" w:rsidRPr="000B5E27">
        <w:rPr>
          <w:rFonts w:asciiTheme="majorHAnsi" w:hAnsiTheme="majorHAnsi" w:cstheme="majorHAnsi"/>
          <w:sz w:val="24"/>
          <w:szCs w:val="24"/>
        </w:rPr>
        <w:t xml:space="preserve">z przejmowaniem kolejnych wyłączanych ze struktur PKP linii kolejowych. </w:t>
      </w:r>
    </w:p>
    <w:p w:rsidR="00090602" w:rsidRPr="000B5E27" w:rsidRDefault="00090602" w:rsidP="00D91EDE">
      <w:pPr>
        <w:jc w:val="both"/>
        <w:rPr>
          <w:rFonts w:asciiTheme="majorHAnsi" w:hAnsiTheme="majorHAnsi" w:cstheme="majorHAnsi"/>
          <w:sz w:val="24"/>
          <w:szCs w:val="24"/>
        </w:rPr>
      </w:pPr>
      <w:r w:rsidRPr="000B5E27">
        <w:rPr>
          <w:rFonts w:asciiTheme="majorHAnsi" w:hAnsiTheme="majorHAnsi" w:cstheme="majorHAnsi"/>
          <w:sz w:val="24"/>
          <w:szCs w:val="24"/>
        </w:rPr>
        <w:t xml:space="preserve">Działania podjęte w ramach projektu są kontynuowane. W marcu 2021 roku rozpoczęła się realizacja </w:t>
      </w:r>
      <w:r w:rsidR="00DF05B1" w:rsidRPr="000B5E27">
        <w:rPr>
          <w:rFonts w:asciiTheme="majorHAnsi" w:hAnsiTheme="majorHAnsi" w:cstheme="majorHAnsi"/>
          <w:sz w:val="24"/>
          <w:szCs w:val="24"/>
        </w:rPr>
        <w:t>projektu „Kaliska kolej wąskotorowa szansą promocji dziedzictwa historycznego regionu”, dofinansowanego przez Samorząd Województwa Wielkopolskiego. Projekt realizowany jest przy współpracy Stowarzyszenia Ludzi Dobrej Woli Ziemi Kaliskiej, Powiatu Kaliskiego, Gminy Stawiszyn oraz Gminy Żelazków. W wyniku tego przedsięwzięcia "kaliska wąskotorówka" doczeka się m.in. utworzenia nowych peronów i kilku rozwiązań wpływających na komfort pasażerów oczekujących na kursy kolejki.</w:t>
      </w:r>
    </w:p>
    <w:p w:rsidR="00DF05B1" w:rsidRPr="000B5E27" w:rsidRDefault="00DF05B1" w:rsidP="00D91EDE">
      <w:pPr>
        <w:jc w:val="both"/>
        <w:rPr>
          <w:rFonts w:asciiTheme="majorHAnsi" w:hAnsiTheme="majorHAnsi" w:cstheme="majorHAnsi"/>
          <w:sz w:val="24"/>
          <w:szCs w:val="24"/>
        </w:rPr>
      </w:pPr>
      <w:r w:rsidRPr="000B5E27">
        <w:rPr>
          <w:rFonts w:asciiTheme="majorHAnsi" w:hAnsiTheme="majorHAnsi" w:cstheme="majorHAnsi"/>
          <w:sz w:val="24"/>
          <w:szCs w:val="24"/>
        </w:rPr>
        <w:t xml:space="preserve">Na portalu Facebook istnieje profil „Kaliska Kolej Dojazdowa – </w:t>
      </w:r>
      <w:proofErr w:type="spellStart"/>
      <w:r w:rsidRPr="000B5E27">
        <w:rPr>
          <w:rFonts w:asciiTheme="majorHAnsi" w:hAnsiTheme="majorHAnsi" w:cstheme="majorHAnsi"/>
          <w:sz w:val="24"/>
          <w:szCs w:val="24"/>
        </w:rPr>
        <w:t>Wolonariat</w:t>
      </w:r>
      <w:proofErr w:type="spellEnd"/>
      <w:r w:rsidR="00920769" w:rsidRPr="000B5E27">
        <w:rPr>
          <w:rFonts w:asciiTheme="majorHAnsi" w:hAnsiTheme="majorHAnsi" w:cstheme="majorHAnsi"/>
          <w:sz w:val="24"/>
          <w:szCs w:val="24"/>
        </w:rPr>
        <w:t>”, który powstał</w:t>
      </w:r>
      <w:r w:rsidR="00920769" w:rsidRPr="000B5E27">
        <w:rPr>
          <w:rFonts w:asciiTheme="majorHAnsi" w:hAnsiTheme="majorHAnsi" w:cstheme="majorHAnsi"/>
          <w:sz w:val="24"/>
          <w:szCs w:val="24"/>
        </w:rPr>
        <w:br/>
      </w:r>
      <w:r w:rsidRPr="000B5E27">
        <w:rPr>
          <w:rFonts w:asciiTheme="majorHAnsi" w:hAnsiTheme="majorHAnsi" w:cstheme="majorHAnsi"/>
          <w:sz w:val="24"/>
          <w:szCs w:val="24"/>
        </w:rPr>
        <w:t xml:space="preserve">z myślą o mieszkańcach, przejezdnych i innych osobach, którym los kolei w Zbiersku w gm. Stawiszyn nie </w:t>
      </w:r>
      <w:proofErr w:type="spellStart"/>
      <w:r w:rsidRPr="000B5E27">
        <w:rPr>
          <w:rFonts w:asciiTheme="majorHAnsi" w:hAnsiTheme="majorHAnsi" w:cstheme="majorHAnsi"/>
          <w:sz w:val="24"/>
          <w:szCs w:val="24"/>
        </w:rPr>
        <w:t>jst</w:t>
      </w:r>
      <w:proofErr w:type="spellEnd"/>
      <w:r w:rsidRPr="000B5E27">
        <w:rPr>
          <w:rFonts w:asciiTheme="majorHAnsi" w:hAnsiTheme="majorHAnsi" w:cstheme="majorHAnsi"/>
          <w:sz w:val="24"/>
          <w:szCs w:val="24"/>
        </w:rPr>
        <w:t xml:space="preserve"> obojętny. Jego autorzy zachęcają do podejmowania działań wspierających odtworzenie i zwiększenie zasięgu kolei wąskotorowej. </w:t>
      </w:r>
    </w:p>
    <w:p w:rsidR="00D91EDE" w:rsidRPr="000B5E27" w:rsidRDefault="00D91EDE" w:rsidP="00D91EDE">
      <w:pPr>
        <w:jc w:val="both"/>
        <w:rPr>
          <w:rFonts w:asciiTheme="majorHAnsi" w:hAnsiTheme="majorHAnsi" w:cstheme="majorHAnsi"/>
          <w:b/>
          <w:sz w:val="24"/>
          <w:szCs w:val="24"/>
        </w:rPr>
      </w:pPr>
      <w:r w:rsidRPr="000B5E27">
        <w:rPr>
          <w:rFonts w:asciiTheme="majorHAnsi" w:hAnsiTheme="majorHAnsi" w:cstheme="majorHAnsi"/>
          <w:b/>
          <w:sz w:val="24"/>
          <w:szCs w:val="24"/>
        </w:rPr>
        <w:t>b) „wkładka merytoryczna”:</w:t>
      </w:r>
    </w:p>
    <w:p w:rsidR="00D91EDE" w:rsidRPr="000B5E27" w:rsidRDefault="00D91EDE" w:rsidP="00D91EDE">
      <w:pPr>
        <w:jc w:val="both"/>
        <w:rPr>
          <w:rFonts w:asciiTheme="majorHAnsi" w:hAnsiTheme="majorHAnsi" w:cstheme="majorHAnsi"/>
          <w:sz w:val="24"/>
          <w:szCs w:val="24"/>
        </w:rPr>
      </w:pPr>
      <w:r w:rsidRPr="000B5E27">
        <w:rPr>
          <w:rFonts w:asciiTheme="majorHAnsi" w:hAnsiTheme="majorHAnsi" w:cstheme="majorHAnsi"/>
          <w:sz w:val="24"/>
          <w:szCs w:val="24"/>
        </w:rPr>
        <w:t xml:space="preserve">Kolej wąskotorowa to kolej, której szyny mają rozstaw mniejszy niż 1435 mm. Pierwsze kolejki, w XIX i na początku XX wieku, napędzane były </w:t>
      </w:r>
      <w:r w:rsidR="00920769" w:rsidRPr="000B5E27">
        <w:rPr>
          <w:rFonts w:asciiTheme="majorHAnsi" w:hAnsiTheme="majorHAnsi" w:cstheme="majorHAnsi"/>
          <w:sz w:val="24"/>
          <w:szCs w:val="24"/>
        </w:rPr>
        <w:t>przez konie. W drugiej połowie XIX wieku zaczęto powszechnie stosować trakcję parową, a od połowy XX wieku wprowadzono</w:t>
      </w:r>
      <w:r w:rsidR="000B5E27">
        <w:rPr>
          <w:rFonts w:asciiTheme="majorHAnsi" w:hAnsiTheme="majorHAnsi" w:cstheme="majorHAnsi"/>
          <w:sz w:val="24"/>
          <w:szCs w:val="24"/>
        </w:rPr>
        <w:t xml:space="preserve"> również trakcję spalinową.</w:t>
      </w:r>
      <w:r w:rsidRPr="000B5E27">
        <w:rPr>
          <w:rFonts w:asciiTheme="majorHAnsi" w:hAnsiTheme="majorHAnsi" w:cstheme="majorHAnsi"/>
          <w:sz w:val="24"/>
          <w:szCs w:val="24"/>
        </w:rPr>
        <w:t xml:space="preserve"> Kaliska Kolej Dojazdowa została wybudowana w 1916 roku. Prześwit pomiędzy</w:t>
      </w:r>
      <w:r w:rsidR="00920769" w:rsidRPr="000B5E27">
        <w:rPr>
          <w:rFonts w:asciiTheme="majorHAnsi" w:hAnsiTheme="majorHAnsi" w:cstheme="majorHAnsi"/>
          <w:sz w:val="24"/>
          <w:szCs w:val="24"/>
        </w:rPr>
        <w:t xml:space="preserve"> jej</w:t>
      </w:r>
      <w:r w:rsidRPr="000B5E27">
        <w:rPr>
          <w:rFonts w:asciiTheme="majorHAnsi" w:hAnsiTheme="majorHAnsi" w:cstheme="majorHAnsi"/>
          <w:sz w:val="24"/>
          <w:szCs w:val="24"/>
        </w:rPr>
        <w:t xml:space="preserve"> szynami wynosi 750 mm.</w:t>
      </w:r>
      <w:r w:rsidR="00920769" w:rsidRPr="000B5E27">
        <w:rPr>
          <w:rFonts w:asciiTheme="majorHAnsi" w:hAnsiTheme="majorHAnsi" w:cstheme="majorHAnsi"/>
          <w:sz w:val="24"/>
          <w:szCs w:val="24"/>
        </w:rPr>
        <w:t xml:space="preserve"> </w:t>
      </w:r>
    </w:p>
    <w:p w:rsidR="00920769" w:rsidRPr="000B5E27" w:rsidRDefault="00920769" w:rsidP="00D91EDE">
      <w:pPr>
        <w:jc w:val="both"/>
        <w:rPr>
          <w:rFonts w:asciiTheme="majorHAnsi" w:hAnsiTheme="majorHAnsi" w:cstheme="majorHAnsi"/>
          <w:b/>
          <w:sz w:val="24"/>
          <w:szCs w:val="24"/>
        </w:rPr>
      </w:pPr>
      <w:r w:rsidRPr="000B5E27">
        <w:rPr>
          <w:rFonts w:asciiTheme="majorHAnsi" w:hAnsiTheme="majorHAnsi" w:cstheme="majorHAnsi"/>
          <w:b/>
          <w:sz w:val="24"/>
          <w:szCs w:val="24"/>
        </w:rPr>
        <w:t xml:space="preserve">c) alternatywna nazwa operacji: </w:t>
      </w:r>
    </w:p>
    <w:p w:rsidR="00920769" w:rsidRPr="000B5E27" w:rsidRDefault="00920769" w:rsidP="00D91EDE">
      <w:pPr>
        <w:jc w:val="both"/>
        <w:rPr>
          <w:rFonts w:asciiTheme="majorHAnsi" w:hAnsiTheme="majorHAnsi" w:cstheme="majorHAnsi"/>
          <w:sz w:val="24"/>
          <w:szCs w:val="24"/>
        </w:rPr>
      </w:pPr>
      <w:r w:rsidRPr="000B5E27">
        <w:rPr>
          <w:rFonts w:asciiTheme="majorHAnsi" w:hAnsiTheme="majorHAnsi" w:cstheme="majorHAnsi"/>
          <w:sz w:val="24"/>
          <w:szCs w:val="24"/>
        </w:rPr>
        <w:t>W Stawiszynie stawiają na kolej wąskotorową</w:t>
      </w:r>
    </w:p>
    <w:sectPr w:rsidR="00920769" w:rsidRPr="000B5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29"/>
    <w:rsid w:val="00090602"/>
    <w:rsid w:val="000B5E27"/>
    <w:rsid w:val="005D7319"/>
    <w:rsid w:val="00653D7E"/>
    <w:rsid w:val="00920769"/>
    <w:rsid w:val="009A78BA"/>
    <w:rsid w:val="00AF5029"/>
    <w:rsid w:val="00D91EDE"/>
    <w:rsid w:val="00DF05B1"/>
    <w:rsid w:val="00F97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86A98-4E63-4217-8D84-01853040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2011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Kapuściński Adrian</dc:creator>
  <cp:keywords/>
  <dc:description/>
  <cp:lastModifiedBy>Chromiak Iwona</cp:lastModifiedBy>
  <cp:revision>2</cp:revision>
  <dcterms:created xsi:type="dcterms:W3CDTF">2021-06-22T08:15:00Z</dcterms:created>
  <dcterms:modified xsi:type="dcterms:W3CDTF">2021-06-22T08:15:00Z</dcterms:modified>
</cp:coreProperties>
</file>