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24" w:rsidRDefault="00A14924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047D04">
        <w:rPr>
          <w:rFonts w:ascii="Verdana" w:eastAsia="Times New Roman" w:hAnsi="Verdana"/>
          <w:sz w:val="20"/>
          <w:szCs w:val="20"/>
          <w:lang w:eastAsia="pl-PL"/>
        </w:rPr>
        <w:t>1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987229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  <w:bookmarkStart w:id="0" w:name="_GoBack"/>
      <w:bookmarkEnd w:id="0"/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A14924" w:rsidRPr="00FC7FEF" w:rsidRDefault="00FC7FEF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9"/>
          <w:szCs w:val="19"/>
          <w:lang w:eastAsia="pl-PL"/>
        </w:rPr>
      </w:pPr>
      <w:r w:rsidRPr="00FC7FEF">
        <w:rPr>
          <w:rFonts w:ascii="Verdana" w:hAnsi="Verdana"/>
          <w:i/>
          <w:sz w:val="20"/>
        </w:rPr>
        <w:t>WIZUALIZACJA I REJESTRACJA OBRAZÓW Z SIECI DRÓG KRAJOWYCH ADMINISTROWANYCH PRZEZ GDDKiA ODDZIAŁ W BYDGOSZCZY</w:t>
      </w: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oferuje przedmiot zamówienia o nazwie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FC7FEF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FC7FEF">
        <w:rPr>
          <w:rFonts w:ascii="Verdana" w:hAnsi="Verdana"/>
          <w:i/>
          <w:sz w:val="20"/>
        </w:rPr>
        <w:t>WIZUALIZACJA I REJESTRACJA OBRAZÓW Z SIECI DRÓG KRAJOWYCH ADMINISTROWANYCH PRZEZ GDDKiA ODDZIAŁ W BYDGOSZCZY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987229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za całkowitą cenę:</w:t>
      </w: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- netto: 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……, podatek Vat 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…… </w:t>
      </w: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co łącznie stanowi cenę oferty brutto:…………………………………………………………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987229" w:rsidRP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Dodatkowe informacje: </w:t>
      </w: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Załącznik </w:t>
      </w:r>
      <w:r w:rsidR="005E3314">
        <w:rPr>
          <w:rFonts w:ascii="Verdana" w:eastAsia="Times New Roman" w:hAnsi="Verdana"/>
          <w:sz w:val="19"/>
          <w:szCs w:val="19"/>
          <w:lang w:eastAsia="pl-PL"/>
        </w:rPr>
        <w:t>1 –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  <w:r w:rsidR="005E3314">
        <w:rPr>
          <w:rFonts w:ascii="Verdana" w:eastAsia="Times New Roman" w:hAnsi="Verdana"/>
          <w:sz w:val="19"/>
          <w:szCs w:val="19"/>
          <w:lang w:eastAsia="pl-PL"/>
        </w:rPr>
        <w:t>Formularz cenowy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 w:rsidR="000D1344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 w:rsidR="000D1344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Dane kontaktowe: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 w:rsidR="000D1344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 xml:space="preserve"> (imię i nazwisko osoby prowadzącej sprawę, nr telefonu, nr faksu, adres e-mail)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0D134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:rsidR="005E331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5E3314" w:rsidRDefault="005E3314" w:rsidP="005E3314">
      <w:pPr>
        <w:spacing w:before="240" w:after="0"/>
        <w:jc w:val="right"/>
      </w:pPr>
      <w:r>
        <w:rPr>
          <w:rFonts w:ascii="Verdana" w:eastAsia="Times New Roman" w:hAnsi="Verdana"/>
          <w:sz w:val="20"/>
          <w:szCs w:val="20"/>
          <w:lang w:eastAsia="pl-PL"/>
        </w:rPr>
        <w:br w:type="page"/>
      </w:r>
      <w:r>
        <w:lastRenderedPageBreak/>
        <w:t>Załącznik nr 1 do Formularza Ofertowego</w:t>
      </w:r>
    </w:p>
    <w:p w:rsidR="005E3314" w:rsidRDefault="005E3314" w:rsidP="005E3314">
      <w:pPr>
        <w:spacing w:before="240" w:after="0"/>
      </w:pPr>
      <w:r>
        <w:t>……………………………………………..</w:t>
      </w:r>
    </w:p>
    <w:p w:rsidR="005E3314" w:rsidRDefault="005E3314" w:rsidP="005E3314">
      <w:pPr>
        <w:rPr>
          <w:sz w:val="18"/>
        </w:rPr>
      </w:pPr>
      <w:r>
        <w:rPr>
          <w:sz w:val="18"/>
        </w:rPr>
        <w:t>(pieczę</w:t>
      </w:r>
      <w:r w:rsidRPr="005E083D">
        <w:rPr>
          <w:sz w:val="18"/>
        </w:rPr>
        <w:t>ć Wykonawcy/Wykonawców)</w:t>
      </w:r>
    </w:p>
    <w:p w:rsidR="005E3314" w:rsidRDefault="005E3314" w:rsidP="005E3314">
      <w:pPr>
        <w:rPr>
          <w:sz w:val="18"/>
        </w:rPr>
      </w:pPr>
    </w:p>
    <w:p w:rsidR="005E3314" w:rsidRDefault="005E3314" w:rsidP="005E3314">
      <w:pPr>
        <w:rPr>
          <w:sz w:val="18"/>
        </w:rPr>
      </w:pPr>
    </w:p>
    <w:p w:rsidR="005E3314" w:rsidRDefault="005E3314" w:rsidP="005E3314">
      <w:pPr>
        <w:rPr>
          <w:sz w:val="18"/>
        </w:rPr>
      </w:pPr>
      <w:r>
        <w:rPr>
          <w:sz w:val="18"/>
        </w:rPr>
        <w:t>Formularz cenowy</w:t>
      </w:r>
    </w:p>
    <w:p w:rsidR="005E3314" w:rsidRDefault="005E3314" w:rsidP="005E3314">
      <w:pPr>
        <w:rPr>
          <w:sz w:val="18"/>
        </w:rPr>
      </w:pPr>
    </w:p>
    <w:p w:rsidR="005E3314" w:rsidRDefault="005E3314" w:rsidP="005E3314">
      <w:pPr>
        <w:rPr>
          <w:sz w:val="18"/>
        </w:rPr>
      </w:pPr>
      <w:r>
        <w:rPr>
          <w:sz w:val="18"/>
        </w:rPr>
        <w:t xml:space="preserve">Składając ofertę w postępowaniu o udzielenie zamówienia wyłączonego spod stosowania przepisów ustawy – Prawo zamówień publicznych pn.: </w:t>
      </w:r>
    </w:p>
    <w:p w:rsidR="005E3314" w:rsidRPr="00FC7FEF" w:rsidRDefault="00FC7FEF" w:rsidP="005E331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b/>
          <w:sz w:val="19"/>
          <w:szCs w:val="19"/>
          <w:lang w:eastAsia="pl-PL"/>
        </w:rPr>
      </w:pPr>
      <w:r w:rsidRPr="00FC7FEF">
        <w:rPr>
          <w:rFonts w:ascii="Verdana" w:hAnsi="Verdana"/>
          <w:b/>
          <w:sz w:val="20"/>
        </w:rPr>
        <w:t>WIZUALIZACJA I REJESTRACJA OBRAZÓW Z SIECI DRÓG KRAJOWYCH ADMINISTROWANYCH PRZEZ GDDKiA ODDZIAŁ W BYDGOSZCZY</w:t>
      </w:r>
    </w:p>
    <w:p w:rsidR="005E3314" w:rsidRDefault="005E3314" w:rsidP="005E3314">
      <w:pPr>
        <w:rPr>
          <w:sz w:val="18"/>
        </w:rPr>
      </w:pPr>
    </w:p>
    <w:p w:rsidR="005E3314" w:rsidRDefault="005E3314" w:rsidP="005E3314">
      <w:pPr>
        <w:rPr>
          <w:sz w:val="18"/>
        </w:rPr>
      </w:pPr>
      <w:r>
        <w:rPr>
          <w:sz w:val="18"/>
        </w:rPr>
        <w:t xml:space="preserve">oświadczamy, że oferujemy wykonanie przedmiotu zamówienia zgodnie z poniższymi cenami: </w:t>
      </w:r>
    </w:p>
    <w:p w:rsidR="005E3314" w:rsidRDefault="005E3314" w:rsidP="005E3314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2297"/>
        <w:gridCol w:w="865"/>
        <w:gridCol w:w="1529"/>
        <w:gridCol w:w="1837"/>
        <w:gridCol w:w="1835"/>
      </w:tblGrid>
      <w:tr w:rsidR="005E3314" w:rsidRPr="005E3314" w:rsidTr="00FC7FEF">
        <w:trPr>
          <w:trHeight w:val="882"/>
        </w:trPr>
        <w:tc>
          <w:tcPr>
            <w:tcW w:w="699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Lp.</w:t>
            </w:r>
          </w:p>
        </w:tc>
        <w:tc>
          <w:tcPr>
            <w:tcW w:w="2297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Element rozliczeniowy</w:t>
            </w:r>
          </w:p>
        </w:tc>
        <w:tc>
          <w:tcPr>
            <w:tcW w:w="865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Ilość miesięcy</w:t>
            </w:r>
          </w:p>
        </w:tc>
        <w:tc>
          <w:tcPr>
            <w:tcW w:w="1529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Ilość stacji pomiarowych</w:t>
            </w:r>
          </w:p>
        </w:tc>
        <w:tc>
          <w:tcPr>
            <w:tcW w:w="1837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Cena jednostkowa nett</w:t>
            </w:r>
            <w:r w:rsidR="00FC7FEF">
              <w:rPr>
                <w:b/>
                <w:sz w:val="18"/>
              </w:rPr>
              <w:t>o</w:t>
            </w:r>
            <w:r w:rsidRPr="005E3314">
              <w:rPr>
                <w:b/>
                <w:sz w:val="18"/>
              </w:rPr>
              <w:t>/miesiąc [PLN]</w:t>
            </w:r>
          </w:p>
        </w:tc>
        <w:tc>
          <w:tcPr>
            <w:tcW w:w="1835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8"/>
              </w:rPr>
            </w:pPr>
            <w:r w:rsidRPr="005E3314">
              <w:rPr>
                <w:b/>
                <w:sz w:val="18"/>
              </w:rPr>
              <w:t>Wartość netto [PLN] (3x4x5)</w:t>
            </w:r>
          </w:p>
        </w:tc>
      </w:tr>
      <w:tr w:rsidR="005E3314" w:rsidRPr="005E3314" w:rsidTr="00FC7FEF">
        <w:trPr>
          <w:trHeight w:val="143"/>
        </w:trPr>
        <w:tc>
          <w:tcPr>
            <w:tcW w:w="699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1</w:t>
            </w:r>
          </w:p>
        </w:tc>
        <w:tc>
          <w:tcPr>
            <w:tcW w:w="2297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2</w:t>
            </w:r>
          </w:p>
        </w:tc>
        <w:tc>
          <w:tcPr>
            <w:tcW w:w="865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3</w:t>
            </w:r>
          </w:p>
        </w:tc>
        <w:tc>
          <w:tcPr>
            <w:tcW w:w="1529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4</w:t>
            </w:r>
          </w:p>
        </w:tc>
        <w:tc>
          <w:tcPr>
            <w:tcW w:w="1837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5</w:t>
            </w:r>
          </w:p>
        </w:tc>
        <w:tc>
          <w:tcPr>
            <w:tcW w:w="1835" w:type="dxa"/>
            <w:vAlign w:val="center"/>
          </w:tcPr>
          <w:p w:rsidR="005E3314" w:rsidRPr="005E3314" w:rsidRDefault="005E3314" w:rsidP="005E3314">
            <w:pPr>
              <w:spacing w:after="0"/>
              <w:jc w:val="center"/>
              <w:rPr>
                <w:b/>
                <w:sz w:val="16"/>
              </w:rPr>
            </w:pPr>
            <w:r w:rsidRPr="005E3314">
              <w:rPr>
                <w:b/>
                <w:sz w:val="16"/>
              </w:rPr>
              <w:t>6</w:t>
            </w:r>
          </w:p>
        </w:tc>
      </w:tr>
      <w:tr w:rsidR="005E3314" w:rsidTr="00FC7FEF">
        <w:tc>
          <w:tcPr>
            <w:tcW w:w="699" w:type="dxa"/>
            <w:vAlign w:val="center"/>
          </w:tcPr>
          <w:p w:rsidR="005E3314" w:rsidRDefault="005E3314" w:rsidP="005E331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5E3314" w:rsidRDefault="00FC7FEF" w:rsidP="005E3314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Wizualizacja obrazu z kamer statycznych</w:t>
            </w:r>
            <w:r w:rsidR="005E3314">
              <w:rPr>
                <w:sz w:val="18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E3314" w:rsidRDefault="00FC7FEF" w:rsidP="004907E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07E1">
              <w:rPr>
                <w:sz w:val="18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5E3314" w:rsidRDefault="00FC7FEF" w:rsidP="005019A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019AF">
              <w:rPr>
                <w:sz w:val="18"/>
              </w:rPr>
              <w:t>5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5E3314" w:rsidRDefault="005E3314" w:rsidP="005E331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E3314" w:rsidRDefault="005E3314" w:rsidP="005E3314">
            <w:pPr>
              <w:spacing w:after="0"/>
              <w:jc w:val="center"/>
              <w:rPr>
                <w:sz w:val="18"/>
              </w:rPr>
            </w:pPr>
          </w:p>
        </w:tc>
      </w:tr>
      <w:tr w:rsidR="00FC7FEF" w:rsidTr="00FC7FEF">
        <w:tc>
          <w:tcPr>
            <w:tcW w:w="699" w:type="dxa"/>
            <w:vAlign w:val="center"/>
          </w:tcPr>
          <w:p w:rsidR="00FC7FEF" w:rsidRDefault="00FC7FEF" w:rsidP="00FC7FE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97" w:type="dxa"/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Wizualizacja obrazu z kamer obrotowych </w:t>
            </w:r>
          </w:p>
        </w:tc>
        <w:tc>
          <w:tcPr>
            <w:tcW w:w="865" w:type="dxa"/>
            <w:vAlign w:val="center"/>
          </w:tcPr>
          <w:p w:rsidR="00FC7FEF" w:rsidRDefault="00FC7FEF" w:rsidP="004907E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07E1">
              <w:rPr>
                <w:sz w:val="18"/>
              </w:rPr>
              <w:t>2</w:t>
            </w:r>
          </w:p>
        </w:tc>
        <w:tc>
          <w:tcPr>
            <w:tcW w:w="1529" w:type="dxa"/>
            <w:vAlign w:val="center"/>
          </w:tcPr>
          <w:p w:rsidR="00FC7FEF" w:rsidRDefault="00FC7FEF" w:rsidP="00FC7FE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7" w:type="dxa"/>
            <w:vAlign w:val="center"/>
          </w:tcPr>
          <w:p w:rsidR="00FC7FEF" w:rsidRDefault="00FC7FEF" w:rsidP="00FC7FE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35" w:type="dxa"/>
            <w:vAlign w:val="center"/>
          </w:tcPr>
          <w:p w:rsidR="00FC7FEF" w:rsidRDefault="00FC7FEF" w:rsidP="00FC7FEF">
            <w:pPr>
              <w:spacing w:after="0"/>
              <w:jc w:val="center"/>
              <w:rPr>
                <w:sz w:val="18"/>
              </w:rPr>
            </w:pPr>
          </w:p>
        </w:tc>
      </w:tr>
      <w:tr w:rsidR="00FC7FEF" w:rsidTr="00FC7FEF">
        <w:tc>
          <w:tcPr>
            <w:tcW w:w="699" w:type="dxa"/>
            <w:tcBorders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FC7FEF" w:rsidRDefault="00FC7FEF" w:rsidP="00FC7FEF">
            <w:pPr>
              <w:spacing w:after="0"/>
              <w:jc w:val="right"/>
              <w:rPr>
                <w:sz w:val="18"/>
              </w:rPr>
            </w:pPr>
            <w:r>
              <w:rPr>
                <w:sz w:val="18"/>
              </w:rPr>
              <w:t>Razem netto</w:t>
            </w:r>
          </w:p>
        </w:tc>
        <w:tc>
          <w:tcPr>
            <w:tcW w:w="1835" w:type="dxa"/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</w:tr>
      <w:tr w:rsidR="00FC7FEF" w:rsidTr="00FC7FEF">
        <w:tc>
          <w:tcPr>
            <w:tcW w:w="699" w:type="dxa"/>
            <w:tcBorders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FC7FEF" w:rsidRDefault="00FC7FEF" w:rsidP="00FC7FEF">
            <w:pPr>
              <w:spacing w:after="0"/>
              <w:jc w:val="right"/>
              <w:rPr>
                <w:sz w:val="18"/>
              </w:rPr>
            </w:pPr>
            <w:r>
              <w:rPr>
                <w:sz w:val="18"/>
              </w:rPr>
              <w:t>Podatek VAT 23%</w:t>
            </w:r>
          </w:p>
        </w:tc>
        <w:tc>
          <w:tcPr>
            <w:tcW w:w="1835" w:type="dxa"/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</w:tr>
      <w:tr w:rsidR="00FC7FEF" w:rsidTr="00FC7FEF">
        <w:tc>
          <w:tcPr>
            <w:tcW w:w="699" w:type="dxa"/>
            <w:tcBorders>
              <w:bottom w:val="single" w:sz="4" w:space="0" w:color="auto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22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auto"/>
            </w:tcBorders>
            <w:vAlign w:val="center"/>
          </w:tcPr>
          <w:p w:rsidR="00FC7FEF" w:rsidRDefault="00FC7FEF" w:rsidP="00FC7FEF">
            <w:pPr>
              <w:spacing w:after="0"/>
              <w:jc w:val="right"/>
              <w:rPr>
                <w:sz w:val="18"/>
              </w:rPr>
            </w:pPr>
            <w:r>
              <w:rPr>
                <w:sz w:val="18"/>
              </w:rPr>
              <w:t>Razem brutto</w:t>
            </w:r>
          </w:p>
        </w:tc>
        <w:tc>
          <w:tcPr>
            <w:tcW w:w="1835" w:type="dxa"/>
            <w:vAlign w:val="center"/>
          </w:tcPr>
          <w:p w:rsidR="00FC7FEF" w:rsidRDefault="00FC7FEF" w:rsidP="00FC7FEF">
            <w:pPr>
              <w:spacing w:after="0"/>
              <w:rPr>
                <w:sz w:val="18"/>
              </w:rPr>
            </w:pPr>
          </w:p>
        </w:tc>
      </w:tr>
    </w:tbl>
    <w:p w:rsidR="005E3314" w:rsidRDefault="005E3314" w:rsidP="005E3314">
      <w:pPr>
        <w:rPr>
          <w:sz w:val="18"/>
        </w:rPr>
      </w:pPr>
    </w:p>
    <w:p w:rsidR="005E3314" w:rsidRDefault="005E3314" w:rsidP="005E3314">
      <w:pPr>
        <w:rPr>
          <w:i/>
          <w:sz w:val="18"/>
        </w:rPr>
      </w:pPr>
      <w:r w:rsidRPr="005E3314">
        <w:rPr>
          <w:i/>
          <w:sz w:val="18"/>
        </w:rPr>
        <w:t>Słownie:</w:t>
      </w:r>
      <w:r>
        <w:rPr>
          <w:i/>
          <w:sz w:val="18"/>
        </w:rPr>
        <w:t xml:space="preserve"> </w:t>
      </w:r>
    </w:p>
    <w:p w:rsidR="005E3314" w:rsidRDefault="005E3314" w:rsidP="005E3314">
      <w:pPr>
        <w:rPr>
          <w:i/>
          <w:sz w:val="18"/>
        </w:rPr>
      </w:pPr>
    </w:p>
    <w:p w:rsidR="005E3314" w:rsidRDefault="005E3314" w:rsidP="005E3314">
      <w:pPr>
        <w:spacing w:after="0"/>
        <w:rPr>
          <w:i/>
          <w:sz w:val="18"/>
        </w:rPr>
      </w:pPr>
    </w:p>
    <w:p w:rsidR="005E3314" w:rsidRDefault="005E3314" w:rsidP="005E3314">
      <w:pPr>
        <w:spacing w:after="0"/>
        <w:ind w:left="4956" w:firstLine="708"/>
        <w:rPr>
          <w:sz w:val="18"/>
        </w:rPr>
      </w:pPr>
      <w:r>
        <w:rPr>
          <w:i/>
          <w:sz w:val="18"/>
        </w:rPr>
        <w:t>…..………………………………………………………………</w:t>
      </w:r>
    </w:p>
    <w:p w:rsidR="005E3314" w:rsidRPr="005E3314" w:rsidRDefault="005E3314" w:rsidP="005E3314">
      <w:pPr>
        <w:spacing w:after="0"/>
        <w:ind w:left="4956" w:firstLine="708"/>
        <w:rPr>
          <w:sz w:val="18"/>
        </w:rPr>
      </w:pPr>
      <w:r>
        <w:rPr>
          <w:sz w:val="18"/>
        </w:rPr>
        <w:t>(podpis Wykonawcy/Pełnomocnika)</w:t>
      </w:r>
    </w:p>
    <w:p w:rsidR="005E3314" w:rsidRDefault="005E3314" w:rsidP="005E3314">
      <w:pPr>
        <w:rPr>
          <w:sz w:val="18"/>
        </w:rPr>
      </w:pPr>
    </w:p>
    <w:p w:rsidR="00F72F30" w:rsidRDefault="00F72F30">
      <w:pPr>
        <w:spacing w:after="160" w:line="259" w:lineRule="auto"/>
        <w:rPr>
          <w:rFonts w:ascii="Verdana" w:eastAsia="Times New Roman" w:hAnsi="Verdana"/>
          <w:sz w:val="20"/>
          <w:szCs w:val="20"/>
          <w:lang w:eastAsia="pl-PL"/>
        </w:rPr>
      </w:pPr>
    </w:p>
    <w:sectPr w:rsidR="00F72F30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6A15"/>
    <w:multiLevelType w:val="hybridMultilevel"/>
    <w:tmpl w:val="C428C18A"/>
    <w:lvl w:ilvl="0" w:tplc="93442D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36DAA"/>
    <w:multiLevelType w:val="hybridMultilevel"/>
    <w:tmpl w:val="6E0C2B0C"/>
    <w:lvl w:ilvl="0" w:tplc="15CCB8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47D04"/>
    <w:rsid w:val="000D1344"/>
    <w:rsid w:val="002E269B"/>
    <w:rsid w:val="004718C2"/>
    <w:rsid w:val="004907E1"/>
    <w:rsid w:val="004F6D0C"/>
    <w:rsid w:val="005019AF"/>
    <w:rsid w:val="005646F7"/>
    <w:rsid w:val="005E3314"/>
    <w:rsid w:val="008E5E2D"/>
    <w:rsid w:val="008F204B"/>
    <w:rsid w:val="00987229"/>
    <w:rsid w:val="00A14924"/>
    <w:rsid w:val="00BF3D5A"/>
    <w:rsid w:val="00F72F30"/>
    <w:rsid w:val="00FC7FEF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805D"/>
  <w15:chartTrackingRefBased/>
  <w15:docId w15:val="{25D169B3-090E-4421-A8C0-3B79704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F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6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Kończak Władysław</cp:lastModifiedBy>
  <cp:revision>13</cp:revision>
  <cp:lastPrinted>2020-08-06T11:29:00Z</cp:lastPrinted>
  <dcterms:created xsi:type="dcterms:W3CDTF">2019-09-05T10:44:00Z</dcterms:created>
  <dcterms:modified xsi:type="dcterms:W3CDTF">2023-07-07T10:27:00Z</dcterms:modified>
</cp:coreProperties>
</file>