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96E8" w14:textId="77777777" w:rsidR="006B2B4B" w:rsidRPr="008B673D" w:rsidRDefault="006B2B4B" w:rsidP="008B673D">
      <w:pPr>
        <w:tabs>
          <w:tab w:val="left" w:pos="567"/>
        </w:tabs>
        <w:spacing w:after="0"/>
        <w:rPr>
          <w:rFonts w:ascii="Arial" w:eastAsia="Times New Roman" w:hAnsi="Arial" w:cs="Arial"/>
          <w:i/>
          <w:color w:val="0F243E" w:themeColor="text2" w:themeShade="80"/>
          <w:sz w:val="18"/>
          <w:szCs w:val="18"/>
          <w:lang w:eastAsia="pl-PL"/>
        </w:rPr>
      </w:pPr>
    </w:p>
    <w:p w14:paraId="70BDF42E" w14:textId="77777777" w:rsidR="006B2B4B" w:rsidRPr="008B673D" w:rsidRDefault="006B2B4B" w:rsidP="008B673D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AEA251E" w14:textId="77777777" w:rsidR="00930080" w:rsidRPr="008B673D" w:rsidRDefault="00930080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232862C" w14:textId="77777777" w:rsidR="00E54CBD" w:rsidRDefault="00E54CBD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388E400" w14:textId="45E91C29" w:rsidR="006B2B4B" w:rsidRPr="008B673D" w:rsidRDefault="006B2B4B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</w:p>
    <w:p w14:paraId="09455B0A" w14:textId="77777777" w:rsidR="005359B4" w:rsidRPr="008B673D" w:rsidRDefault="005359B4" w:rsidP="008B673D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B552CD" w14:textId="528520F3" w:rsidR="000A6228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pomiędzy:</w:t>
      </w:r>
    </w:p>
    <w:p w14:paraId="39C4BC51" w14:textId="77777777" w:rsidR="006B2B4B" w:rsidRP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Skarbem Państwa - Regionalną Dyrekcją Ochrony Środowiska w Gdańsku, 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ul. Chmielna 54/57, 80-748 Gdańsk NIP 583-304-72-93, REGON 22-07-00-750, </w:t>
      </w:r>
    </w:p>
    <w:p w14:paraId="2B2FE704" w14:textId="0AB331C3" w:rsid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przez:</w:t>
      </w:r>
    </w:p>
    <w:p w14:paraId="71A86B57" w14:textId="77777777" w:rsidR="006B2B4B" w:rsidRPr="008B673D" w:rsidRDefault="006B2B4B" w:rsidP="008B673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44C252F8" w14:textId="67BE4D95" w:rsidR="005359B4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33E68FAF" w14:textId="77777777" w:rsidR="00170386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</w:t>
      </w:r>
    </w:p>
    <w:p w14:paraId="6BBA3933" w14:textId="77777777" w:rsidR="00170386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reprezentowanym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przez:</w:t>
      </w:r>
    </w:p>
    <w:p w14:paraId="7F16A19A" w14:textId="07F03243" w:rsidR="006B2B4B" w:rsidRPr="008B673D" w:rsidRDefault="006B2B4B" w:rsidP="008B673D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24296D8" w14:textId="77777777" w:rsidR="006B2B4B" w:rsidRPr="008B673D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FA1A6B8" w14:textId="1929D860" w:rsidR="006B2B4B" w:rsidRPr="008B673D" w:rsidRDefault="006B2B4B" w:rsidP="008B673D">
      <w:p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została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zawarta </w:t>
      </w:r>
      <w:r w:rsidR="003E122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mowa o następującej treści</w:t>
      </w:r>
      <w:r w:rsidRPr="008B673D">
        <w:rPr>
          <w:rFonts w:ascii="Arial" w:hAnsi="Arial" w:cs="Arial"/>
          <w:color w:val="0F243E" w:themeColor="text2" w:themeShade="80"/>
        </w:rPr>
        <w:t xml:space="preserve"> (zwana dalej: „Umową”):</w:t>
      </w:r>
    </w:p>
    <w:p w14:paraId="2785E146" w14:textId="77777777" w:rsidR="006B2B4B" w:rsidRPr="008B673D" w:rsidRDefault="006B2B4B" w:rsidP="008B673D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FA36FE4" w14:textId="5C160F40" w:rsidR="007C4AC1" w:rsidRPr="00662A0E" w:rsidRDefault="007C4AC1" w:rsidP="007C4AC1">
      <w:pPr>
        <w:pStyle w:val="Tekstpodstawowywciety"/>
        <w:spacing w:line="276" w:lineRule="auto"/>
        <w:rPr>
          <w:color w:val="0F243E" w:themeColor="text2" w:themeShade="80"/>
          <w:sz w:val="20"/>
        </w:rPr>
      </w:pPr>
      <w:r w:rsidRPr="00662A0E">
        <w:rPr>
          <w:rFonts w:ascii="Arial" w:hAnsi="Arial" w:cs="Arial"/>
          <w:bCs/>
          <w:color w:val="0F243E" w:themeColor="text2" w:themeShade="80"/>
          <w:sz w:val="20"/>
        </w:rPr>
        <w:t xml:space="preserve">Umowę zawarto z uwzględnieniem </w:t>
      </w:r>
      <w:r w:rsidRPr="007B00D8">
        <w:rPr>
          <w:rFonts w:ascii="Arial" w:hAnsi="Arial" w:cs="Arial"/>
          <w:bCs/>
          <w:color w:val="0F243E" w:themeColor="text2" w:themeShade="80"/>
          <w:sz w:val="20"/>
        </w:rPr>
        <w:t xml:space="preserve">przepisu art. 4 pkt. 8 ustawy z dnia 29 stycznia 2004 r. – Prawo zamówień publicznych (tekst jedn. Dz. U. </w:t>
      </w:r>
      <w:proofErr w:type="gramStart"/>
      <w:r w:rsidRPr="007B00D8">
        <w:rPr>
          <w:rFonts w:ascii="Arial" w:hAnsi="Arial" w:cs="Arial"/>
          <w:bCs/>
          <w:color w:val="0F243E" w:themeColor="text2" w:themeShade="80"/>
          <w:sz w:val="20"/>
        </w:rPr>
        <w:t>z</w:t>
      </w:r>
      <w:proofErr w:type="gramEnd"/>
      <w:r w:rsidRPr="007B00D8">
        <w:rPr>
          <w:rFonts w:ascii="Arial" w:hAnsi="Arial" w:cs="Arial"/>
          <w:bCs/>
          <w:color w:val="0F243E" w:themeColor="text2" w:themeShade="80"/>
          <w:sz w:val="20"/>
        </w:rPr>
        <w:t xml:space="preserve"> 202</w:t>
      </w:r>
      <w:r w:rsidR="00662A0E" w:rsidRPr="007B00D8">
        <w:rPr>
          <w:rFonts w:ascii="Arial" w:hAnsi="Arial" w:cs="Arial"/>
          <w:bCs/>
          <w:color w:val="0F243E" w:themeColor="text2" w:themeShade="80"/>
          <w:sz w:val="20"/>
        </w:rPr>
        <w:t>4</w:t>
      </w:r>
      <w:r w:rsidRPr="007B00D8">
        <w:rPr>
          <w:rFonts w:ascii="Arial" w:hAnsi="Arial" w:cs="Arial"/>
          <w:bCs/>
          <w:color w:val="0F243E" w:themeColor="text2" w:themeShade="80"/>
          <w:sz w:val="20"/>
        </w:rPr>
        <w:t xml:space="preserve"> poz. 1</w:t>
      </w:r>
      <w:r w:rsidR="00662A0E" w:rsidRPr="007B00D8">
        <w:rPr>
          <w:rFonts w:ascii="Arial" w:hAnsi="Arial" w:cs="Arial"/>
          <w:bCs/>
          <w:color w:val="0F243E" w:themeColor="text2" w:themeShade="80"/>
          <w:sz w:val="20"/>
        </w:rPr>
        <w:t>320</w:t>
      </w:r>
      <w:r w:rsidR="007B00D8" w:rsidRPr="007B00D8">
        <w:rPr>
          <w:rFonts w:ascii="Arial" w:hAnsi="Arial" w:cs="Arial"/>
          <w:bCs/>
          <w:color w:val="0F243E" w:themeColor="text2" w:themeShade="80"/>
          <w:sz w:val="20"/>
        </w:rPr>
        <w:t>).</w:t>
      </w:r>
    </w:p>
    <w:p w14:paraId="66B0517F" w14:textId="77777777" w:rsidR="00CA09F6" w:rsidRPr="008B673D" w:rsidRDefault="00CA09F6" w:rsidP="008B673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84DFF17" w14:textId="77777777" w:rsidR="00E54CBD" w:rsidRDefault="00E54CBD" w:rsidP="008B673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6F1C53A" w14:textId="56A72E84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24280402" w14:textId="3A799031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7B45210F" w14:textId="648557AD" w:rsidR="006C2EFA" w:rsidRPr="00A0076E" w:rsidRDefault="006B2B4B" w:rsidP="00A0076E">
      <w:pPr>
        <w:pStyle w:val="Bezodstpw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  <w:u w:val="single"/>
        </w:rPr>
      </w:pPr>
      <w:r w:rsidRPr="008B673D">
        <w:rPr>
          <w:rFonts w:ascii="Arial" w:hAnsi="Arial" w:cs="Arial"/>
          <w:color w:val="0F243E" w:themeColor="text2" w:themeShade="80"/>
        </w:rPr>
        <w:t xml:space="preserve">Przedmiotem </w:t>
      </w:r>
      <w:r w:rsidR="00DB1878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 xml:space="preserve">mowy jest </w:t>
      </w:r>
      <w:bookmarkStart w:id="0" w:name="_Hlk173847112"/>
      <w:r w:rsidR="008B673D">
        <w:rPr>
          <w:rFonts w:ascii="Arial" w:hAnsi="Arial" w:cs="Arial"/>
          <w:color w:val="0F243E" w:themeColor="text2" w:themeShade="80"/>
        </w:rPr>
        <w:t xml:space="preserve">usługa pn.: </w:t>
      </w:r>
      <w:r w:rsidR="008B673D" w:rsidRPr="00E54CBD">
        <w:rPr>
          <w:rFonts w:ascii="Arial" w:hAnsi="Arial" w:cs="Arial"/>
          <w:b/>
          <w:color w:val="0F243E" w:themeColor="text2" w:themeShade="80"/>
        </w:rPr>
        <w:t>”</w:t>
      </w:r>
      <w:r w:rsidR="008B673D" w:rsidRPr="00E54CBD">
        <w:rPr>
          <w:rFonts w:ascii="Arial" w:hAnsi="Arial" w:cs="Arial"/>
          <w:b/>
          <w:bCs/>
          <w:color w:val="0F243E" w:themeColor="text2" w:themeShade="80"/>
        </w:rPr>
        <w:t>W</w:t>
      </w:r>
      <w:r w:rsidR="005359B4" w:rsidRPr="00E54CBD">
        <w:rPr>
          <w:rFonts w:ascii="Arial" w:hAnsi="Arial" w:cs="Arial"/>
          <w:b/>
          <w:bCs/>
          <w:color w:val="0F243E" w:themeColor="text2" w:themeShade="80"/>
        </w:rPr>
        <w:t xml:space="preserve">zmocnienie </w:t>
      </w:r>
      <w:proofErr w:type="spellStart"/>
      <w:r w:rsidR="005359B4" w:rsidRPr="00E54CBD">
        <w:rPr>
          <w:rFonts w:ascii="Arial" w:hAnsi="Arial" w:cs="Arial"/>
          <w:b/>
          <w:bCs/>
          <w:color w:val="0F243E" w:themeColor="text2" w:themeShade="80"/>
        </w:rPr>
        <w:t>przetamowań</w:t>
      </w:r>
      <w:proofErr w:type="spellEnd"/>
      <w:r w:rsidR="005359B4" w:rsidRPr="00E54CBD">
        <w:rPr>
          <w:rFonts w:ascii="Arial" w:hAnsi="Arial" w:cs="Arial"/>
          <w:b/>
          <w:bCs/>
          <w:color w:val="0F243E" w:themeColor="text2" w:themeShade="80"/>
        </w:rPr>
        <w:t xml:space="preserve"> w rezerwatach przyrody i obszarach Natura 2000 (z worków z piaskiem)</w:t>
      </w:r>
      <w:r w:rsidR="008B673D" w:rsidRPr="00E54CBD">
        <w:rPr>
          <w:rFonts w:ascii="Arial" w:hAnsi="Arial" w:cs="Arial"/>
          <w:b/>
          <w:bCs/>
          <w:color w:val="0F243E" w:themeColor="text2" w:themeShade="80"/>
        </w:rPr>
        <w:t xml:space="preserve">: </w:t>
      </w:r>
      <w:r w:rsidR="005359B4" w:rsidRPr="00E54CBD">
        <w:rPr>
          <w:rFonts w:ascii="Arial" w:hAnsi="Arial" w:cs="Arial"/>
          <w:b/>
          <w:bCs/>
          <w:color w:val="0F243E" w:themeColor="text2" w:themeShade="80"/>
        </w:rPr>
        <w:t>rezerwa</w:t>
      </w:r>
      <w:r w:rsidR="008B673D" w:rsidRPr="00E54CBD">
        <w:rPr>
          <w:rFonts w:ascii="Arial" w:hAnsi="Arial" w:cs="Arial"/>
          <w:b/>
          <w:bCs/>
          <w:color w:val="0F243E" w:themeColor="text2" w:themeShade="80"/>
        </w:rPr>
        <w:t xml:space="preserve">t przyrody „Dolina </w:t>
      </w:r>
      <w:proofErr w:type="gramStart"/>
      <w:r w:rsidR="008B673D" w:rsidRPr="00E54CBD">
        <w:rPr>
          <w:rFonts w:ascii="Arial" w:hAnsi="Arial" w:cs="Arial"/>
          <w:b/>
          <w:bCs/>
          <w:color w:val="0F243E" w:themeColor="text2" w:themeShade="80"/>
        </w:rPr>
        <w:t>Kulawy</w:t>
      </w:r>
      <w:proofErr w:type="gramEnd"/>
      <w:r w:rsidR="008B673D" w:rsidRPr="00E54CBD">
        <w:rPr>
          <w:rFonts w:ascii="Arial" w:hAnsi="Arial" w:cs="Arial"/>
          <w:b/>
          <w:bCs/>
          <w:color w:val="0F243E" w:themeColor="text2" w:themeShade="80"/>
        </w:rPr>
        <w:t>”</w:t>
      </w:r>
      <w:bookmarkEnd w:id="0"/>
      <w:r w:rsidR="006C2EFA">
        <w:rPr>
          <w:rFonts w:ascii="Arial" w:hAnsi="Arial" w:cs="Arial"/>
          <w:bCs/>
          <w:color w:val="0F243E" w:themeColor="text2" w:themeShade="80"/>
        </w:rPr>
        <w:t>.</w:t>
      </w:r>
      <w:r w:rsidR="00A0076E" w:rsidRPr="00A0076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6C2EFA" w:rsidRPr="00A0076E">
        <w:rPr>
          <w:rFonts w:ascii="Arial" w:hAnsi="Arial" w:cs="Arial"/>
          <w:color w:val="0F243E" w:themeColor="text2" w:themeShade="80"/>
        </w:rPr>
        <w:t xml:space="preserve">Wytypowano 3 miejsca, które należy szczelnie wypełnić workami jutowymi (lub </w:t>
      </w:r>
      <w:r w:rsidR="006C2EFA" w:rsidRPr="00A0076E">
        <w:rPr>
          <w:rFonts w:ascii="Arial" w:hAnsi="Arial" w:cs="Arial"/>
          <w:color w:val="0F243E" w:themeColor="text2" w:themeShade="80"/>
        </w:rPr>
        <w:br/>
        <w:t xml:space="preserve">z innego naturalnego materiału) z piaskiem. Nie dopuszcza się użycia worków z tworzyw sztucznych. Wymiary wyrw przedstawione są w </w:t>
      </w:r>
      <w:r w:rsidR="006C2EFA" w:rsidRPr="00A0076E">
        <w:rPr>
          <w:rFonts w:ascii="Arial" w:hAnsi="Arial" w:cs="Arial"/>
          <w:b/>
          <w:bCs/>
          <w:color w:val="0F243E" w:themeColor="text2" w:themeShade="80"/>
        </w:rPr>
        <w:t>Załączniku nr 1- GROBLA 2. Szacunkowa objętość wyrw do zasypania to ok. 3m³.</w:t>
      </w:r>
    </w:p>
    <w:p w14:paraId="28E89260" w14:textId="3AFECFB5" w:rsidR="000A42D5" w:rsidRPr="00276566" w:rsidRDefault="000A42D5" w:rsidP="000A42D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76566">
        <w:rPr>
          <w:rFonts w:ascii="Arial" w:hAnsi="Arial" w:cs="Arial"/>
          <w:color w:val="0F243E" w:themeColor="text2" w:themeShade="80"/>
        </w:rPr>
        <w:t>Przedmiot Umowy należy wykonać zgodnie z obowiązującymi przepisami prawa polskiego i UE, w szczególności z ustawą z dnia 16 kwietnia 2004 r. o ochronie przyrody (</w:t>
      </w:r>
      <w:proofErr w:type="spellStart"/>
      <w:r w:rsidRPr="00276566">
        <w:rPr>
          <w:rFonts w:ascii="Arial" w:hAnsi="Arial" w:cs="Arial"/>
          <w:color w:val="0F243E" w:themeColor="text2" w:themeShade="80"/>
        </w:rPr>
        <w:t>t.j</w:t>
      </w:r>
      <w:proofErr w:type="spellEnd"/>
      <w:r w:rsidRPr="00276566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276566">
        <w:rPr>
          <w:rFonts w:ascii="Arial" w:hAnsi="Arial" w:cs="Arial"/>
          <w:color w:val="0F243E" w:themeColor="text2" w:themeShade="80"/>
        </w:rPr>
        <w:t>z</w:t>
      </w:r>
      <w:proofErr w:type="gramEnd"/>
      <w:r w:rsidRPr="00276566">
        <w:rPr>
          <w:rFonts w:ascii="Arial" w:hAnsi="Arial" w:cs="Arial"/>
          <w:color w:val="0F243E" w:themeColor="text2" w:themeShade="80"/>
        </w:rPr>
        <w:t xml:space="preserve"> 202</w:t>
      </w:r>
      <w:r w:rsidR="007B00D8">
        <w:rPr>
          <w:rFonts w:ascii="Arial" w:hAnsi="Arial" w:cs="Arial"/>
          <w:color w:val="0F243E" w:themeColor="text2" w:themeShade="80"/>
        </w:rPr>
        <w:t>4, poz.1478</w:t>
      </w:r>
      <w:r w:rsidR="00662A0E" w:rsidRPr="007B00D8">
        <w:rPr>
          <w:rFonts w:ascii="Arial" w:hAnsi="Arial" w:cs="Arial"/>
          <w:color w:val="0F243E" w:themeColor="text2" w:themeShade="80"/>
        </w:rPr>
        <w:t>).</w:t>
      </w:r>
      <w:r w:rsidRPr="00276566">
        <w:rPr>
          <w:rFonts w:ascii="Arial" w:hAnsi="Arial" w:cs="Arial"/>
          <w:color w:val="0F243E" w:themeColor="text2" w:themeShade="80"/>
        </w:rPr>
        <w:t xml:space="preserve"> </w:t>
      </w:r>
    </w:p>
    <w:p w14:paraId="0224F9FE" w14:textId="4FC6E21E" w:rsidR="00347F50" w:rsidRPr="00347F50" w:rsidRDefault="00347F50" w:rsidP="00347F50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47F50">
        <w:rPr>
          <w:rFonts w:ascii="Arial" w:eastAsia="Times New Roman" w:hAnsi="Arial" w:cs="Arial"/>
          <w:color w:val="0F243E" w:themeColor="text2" w:themeShade="80"/>
          <w:lang w:eastAsia="pl-PL"/>
        </w:rPr>
        <w:t>Szczegółowy opis Przedmiotu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wraz z lokalizacją powierzchni objęt</w:t>
      </w:r>
      <w:r w:rsidR="007631A1">
        <w:rPr>
          <w:rFonts w:ascii="Arial" w:eastAsia="Times New Roman" w:hAnsi="Arial" w:cs="Arial"/>
          <w:color w:val="0F243E" w:themeColor="text2" w:themeShade="80"/>
          <w:lang w:eastAsia="pl-PL"/>
        </w:rPr>
        <w:t>ej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zabiegami</w:t>
      </w:r>
      <w:proofErr w:type="gramStart"/>
      <w:r w:rsidR="007631A1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7631A1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="007631A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także wskazówki związane z utrudnieniami wjazdu na teren rezerwatu, </w:t>
      </w:r>
      <w:r w:rsidRPr="00347F50">
        <w:rPr>
          <w:rFonts w:ascii="Arial" w:eastAsia="Times New Roman" w:hAnsi="Arial" w:cs="Arial"/>
          <w:color w:val="0F243E" w:themeColor="text2" w:themeShade="80"/>
          <w:lang w:eastAsia="pl-PL"/>
        </w:rPr>
        <w:t>zawiera Załącznik nr 1 do Umowy, stanowiący jej integralną część.</w:t>
      </w:r>
    </w:p>
    <w:p w14:paraId="7A2581C9" w14:textId="36FCAFDB" w:rsidR="006B2B4B" w:rsidRPr="008B673D" w:rsidRDefault="006B2B4B" w:rsidP="008B67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oświadcza, że zapoznał się z wszelkimi materiałami niezbędnymi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do prawidłowego wykonania </w:t>
      </w:r>
      <w:r w:rsidR="009C2A79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Przedmiotu </w:t>
      </w:r>
      <w:r w:rsidR="000A37D2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mowy. </w:t>
      </w:r>
    </w:p>
    <w:p w14:paraId="0BF0FF73" w14:textId="4689DC32" w:rsidR="006B2B4B" w:rsidRPr="008B673D" w:rsidRDefault="006B2B4B" w:rsidP="008B67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wszelkie ewentualne roszczenia osób trzecich skierowane do </w:t>
      </w:r>
      <w:r w:rsidR="00E7523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Wykonawcy w zakresie wykonania Umowy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ponosi pełną odpowiedzialność.</w:t>
      </w:r>
    </w:p>
    <w:p w14:paraId="27E86743" w14:textId="53E7BCEF" w:rsidR="00E75230" w:rsidRPr="008B673D" w:rsidRDefault="00E75230" w:rsidP="008B67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dysponuje sprzętem i zasobami umożliwiającymi realizację Przedmiotu Umowy</w:t>
      </w:r>
      <w:r w:rsidR="006431C9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 a także wiedzę, kwalifikacje i umiejętności niezbędne dla prawidłowego wykonania Przedmiotu Umowy.</w:t>
      </w:r>
    </w:p>
    <w:p w14:paraId="236FA7BF" w14:textId="77777777" w:rsidR="0086351F" w:rsidRPr="008B673D" w:rsidRDefault="0086351F" w:rsidP="007C4AC1">
      <w:pPr>
        <w:pStyle w:val="Akapitzlist"/>
        <w:spacing w:after="0"/>
        <w:ind w:left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1A133AA" w14:textId="4B5BFFC3" w:rsidR="006B2B4B" w:rsidRPr="008B673D" w:rsidRDefault="006B2B4B" w:rsidP="008B673D">
      <w:pPr>
        <w:pStyle w:val="Akapitzlist"/>
        <w:spacing w:after="0"/>
        <w:ind w:left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TERMIN REALIZACJI</w:t>
      </w:r>
    </w:p>
    <w:p w14:paraId="5047FD37" w14:textId="63E7461C" w:rsidR="006B2B4B" w:rsidRPr="008B673D" w:rsidRDefault="006B2B4B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3D92A229" w14:textId="649D707B" w:rsidR="00347F50" w:rsidRPr="007C4AC1" w:rsidRDefault="006B2B4B" w:rsidP="007C4AC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8B673D">
        <w:rPr>
          <w:rFonts w:ascii="Arial" w:hAnsi="Arial" w:cs="Arial"/>
          <w:color w:val="0F243E" w:themeColor="text2" w:themeShade="80"/>
        </w:rPr>
        <w:t xml:space="preserve">do dnia </w:t>
      </w:r>
      <w:r w:rsidR="00347F50">
        <w:rPr>
          <w:rFonts w:ascii="Arial" w:hAnsi="Arial" w:cs="Arial"/>
          <w:b/>
          <w:color w:val="0F243E" w:themeColor="text2" w:themeShade="80"/>
        </w:rPr>
        <w:t>31</w:t>
      </w:r>
      <w:r w:rsidR="000A37D2" w:rsidRPr="008B673D">
        <w:rPr>
          <w:rFonts w:ascii="Arial" w:hAnsi="Arial" w:cs="Arial"/>
          <w:b/>
          <w:color w:val="0F243E" w:themeColor="text2" w:themeShade="80"/>
        </w:rPr>
        <w:t>.1</w:t>
      </w:r>
      <w:r w:rsidR="00DD636A" w:rsidRPr="008B673D">
        <w:rPr>
          <w:rFonts w:ascii="Arial" w:hAnsi="Arial" w:cs="Arial"/>
          <w:b/>
          <w:color w:val="0F243E" w:themeColor="text2" w:themeShade="80"/>
        </w:rPr>
        <w:t>0</w:t>
      </w:r>
      <w:r w:rsidR="000A37D2" w:rsidRPr="008B673D">
        <w:rPr>
          <w:rFonts w:ascii="Arial" w:hAnsi="Arial" w:cs="Arial"/>
          <w:b/>
          <w:color w:val="0F243E" w:themeColor="text2" w:themeShade="80"/>
        </w:rPr>
        <w:t>.202</w:t>
      </w:r>
      <w:r w:rsidR="00DD636A" w:rsidRPr="008B673D">
        <w:rPr>
          <w:rFonts w:ascii="Arial" w:hAnsi="Arial" w:cs="Arial"/>
          <w:b/>
          <w:color w:val="0F243E" w:themeColor="text2" w:themeShade="80"/>
        </w:rPr>
        <w:t>4</w:t>
      </w:r>
      <w:r w:rsidR="000A37D2" w:rsidRPr="008B673D">
        <w:rPr>
          <w:rFonts w:ascii="Arial" w:hAnsi="Arial" w:cs="Arial"/>
          <w:b/>
          <w:color w:val="0F243E" w:themeColor="text2" w:themeShade="80"/>
        </w:rPr>
        <w:t xml:space="preserve"> </w:t>
      </w:r>
      <w:proofErr w:type="gramStart"/>
      <w:r w:rsidR="000A37D2" w:rsidRPr="008B673D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0A37D2" w:rsidRPr="008B673D">
        <w:rPr>
          <w:rFonts w:ascii="Arial" w:hAnsi="Arial" w:cs="Arial"/>
          <w:b/>
          <w:color w:val="0F243E" w:themeColor="text2" w:themeShade="80"/>
        </w:rPr>
        <w:t>.</w:t>
      </w:r>
    </w:p>
    <w:p w14:paraId="44763028" w14:textId="255B0628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0522514B" w14:textId="7180591B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10955DCD" w14:textId="3BEF7E75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całości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 Strony ustalają wynagrodzenie w wysokości</w:t>
      </w:r>
      <w:r w:rsidR="00DD636A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D3C33C0" w14:textId="26C984A8" w:rsidR="006B2B4B" w:rsidRPr="008B673D" w:rsidRDefault="00930080" w:rsidP="008B673D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n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etto</w:t>
      </w:r>
      <w:proofErr w:type="gramEnd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………..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proofErr w:type="gramStart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zł</w:t>
      </w:r>
      <w:proofErr w:type="gramEnd"/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(słownie złotych: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…..</w:t>
      </w:r>
      <w:r w:rsidR="00923B6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00/100)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,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199A2205" w14:textId="51FEF3EE" w:rsidR="006B2B4B" w:rsidRPr="008B673D" w:rsidRDefault="006B2B4B" w:rsidP="008B673D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color w:val="0F243E" w:themeColor="text2" w:themeShade="80"/>
          <w:lang w:eastAsia="pl-PL"/>
        </w:rPr>
        <w:t>………….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</w:t>
      </w:r>
      <w:r w:rsidR="00923B6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jeden tysiąc pięćset sześćdziesiąt cztery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00/100)</w:t>
      </w:r>
      <w:r w:rsidR="0093008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917E86A" w14:textId="0E399467" w:rsidR="006B2B4B" w:rsidRPr="008B673D" w:rsidRDefault="006B2B4B" w:rsidP="008B673D">
      <w:pPr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brutto</w:t>
      </w:r>
      <w:proofErr w:type="gramEnd"/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………………..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proofErr w:type="gramStart"/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zł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(słownie złotych: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="00347F5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………………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00/100)</w:t>
      </w:r>
      <w:r w:rsidR="00930080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</w:p>
    <w:p w14:paraId="5D9BD82E" w14:textId="77777777" w:rsidR="006B2B4B" w:rsidRPr="008B673D" w:rsidRDefault="006B2B4B" w:rsidP="008B673D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Cena podana przez Wykonawcę jest wiążąca od chwili złożenia przez Wykonawcę oferty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nie ulegnie zmianie.</w:t>
      </w:r>
    </w:p>
    <w:p w14:paraId="3EC13F78" w14:textId="158E997D" w:rsidR="006B2B4B" w:rsidRPr="008B673D" w:rsidRDefault="006B2B4B" w:rsidP="008B673D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Zapłata całości wynagrodzenia, o którym mowa w ust. 1</w:t>
      </w:r>
      <w:r w:rsidR="00BB1832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nastąpi w formie przelewu na rachunek bankowy wskazany przez Wykonawcę, w terminie do </w:t>
      </w:r>
      <w:r w:rsidR="0071011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30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od dnia przedłożenia Zamawiającemu prawidłowo wystawionej faktury/rachunku. </w:t>
      </w:r>
    </w:p>
    <w:p w14:paraId="16ACA182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obciążenia rachunku bankowego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Zamawiającego.</w:t>
      </w:r>
      <w:proofErr w:type="gramEnd"/>
    </w:p>
    <w:p w14:paraId="77BCB391" w14:textId="600B3153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faktury/rachunku jest podpisanie przez Zamawiającego Protokołu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stwierdzającego wykonanie 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 bez wad</w:t>
      </w:r>
      <w:r w:rsidR="006A32BB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</w:t>
      </w:r>
      <w:r w:rsidR="006A32BB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załącznik nr</w:t>
      </w:r>
      <w:r w:rsidR="00AA78DC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 xml:space="preserve"> </w:t>
      </w:r>
      <w:r w:rsidR="00C21624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3</w:t>
      </w:r>
      <w:r w:rsidR="00C21624" w:rsidRPr="008B673D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a</w:t>
      </w:r>
      <w:r w:rsidR="00AA78D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D41BC7C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faktury/rachunku jest: Regionalna Dyrekcja Ochrony Środowiska w Gdańsku, ul. Chmielna 54/57, 80-748 Gdańsk.</w:t>
      </w:r>
    </w:p>
    <w:p w14:paraId="7DE8AFCB" w14:textId="0D2BF875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okoliczność Wykonawca uwzględni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fakturze bez konieczności zmiany </w:t>
      </w:r>
      <w:r w:rsidR="009A631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3638229D" w14:textId="55BA9FFF" w:rsidR="00407D97" w:rsidRPr="008B673D" w:rsidRDefault="00407D97" w:rsidP="008B673D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podatku Vat</w:t>
      </w:r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8B673D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</w:p>
    <w:p w14:paraId="62ACFB46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właściwie skalkulował wysokość należnego wynagrodzenia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nie będzie w przyszłości rościł żadnych pretensji o jego zwiększenie, nawet gdyby nakład pracy lub poniesione przez Wykonawcę koszty uległy zmianie.</w:t>
      </w:r>
    </w:p>
    <w:p w14:paraId="2130A870" w14:textId="77777777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62BA9BC4" w14:textId="3D900C98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</w:t>
      </w:r>
      <w:r w:rsidR="00BF69E8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Wykonawcy w części odpowiadającej wysokości podatku VAT w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  <w:r w:rsidR="001253F7" w:rsidRPr="008B673D">
        <w:rPr>
          <w:rFonts w:ascii="Arial" w:eastAsia="Times New Roman" w:hAnsi="Arial" w:cs="Arial"/>
          <w:color w:val="0F243E" w:themeColor="text2" w:themeShade="80"/>
          <w:vertAlign w:val="superscript"/>
          <w:lang w:eastAsia="pl-PL"/>
        </w:rPr>
        <w:t>1</w:t>
      </w:r>
    </w:p>
    <w:p w14:paraId="6C18781B" w14:textId="5040EE8D" w:rsidR="001253F7" w:rsidRPr="008B673D" w:rsidRDefault="001253F7" w:rsidP="008B673D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jest uprawniony do prowadzenia działalności gospodarczej</w:t>
      </w:r>
      <w:r w:rsidRPr="008B673D">
        <w:rPr>
          <w:rFonts w:ascii="Arial" w:eastAsia="Times New Roman" w:hAnsi="Arial" w:cs="Arial"/>
          <w:color w:val="0F243E" w:themeColor="text2" w:themeShade="80"/>
          <w:vertAlign w:val="superscript"/>
          <w:lang w:eastAsia="pl-PL"/>
        </w:rPr>
        <w:t>1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</w:t>
      </w:r>
    </w:p>
    <w:p w14:paraId="2BF68832" w14:textId="665D7FED" w:rsidR="006B2B4B" w:rsidRPr="008B673D" w:rsidRDefault="006B2B4B" w:rsidP="008B673D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o podatku od towarów i usług (</w:t>
      </w:r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Dz.U.2024.361 </w:t>
      </w:r>
      <w:proofErr w:type="spellStart"/>
      <w:proofErr w:type="gramStart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</w:t>
      </w:r>
      <w:proofErr w:type="gramEnd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.j</w:t>
      </w:r>
      <w:proofErr w:type="spellEnd"/>
      <w:r w:rsidR="001253F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 z dnia 13.03.2024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F9D15D1" w14:textId="7B25D754" w:rsidR="00E062E5" w:rsidRPr="007631A1" w:rsidRDefault="006B2B4B" w:rsidP="007631A1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Wykonawca nie może dokonać przelewu wierzytelności z niniejszej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na osobę trzecią bez pisemnej zgody Zamawiającego.</w:t>
      </w:r>
    </w:p>
    <w:p w14:paraId="55E19AC2" w14:textId="77777777" w:rsidR="007C4AC1" w:rsidRDefault="007C4AC1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1777B91" w14:textId="2B58F0D0" w:rsidR="006B2B4B" w:rsidRPr="008B673D" w:rsidRDefault="006B2B4B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6FCC40D1" w14:textId="551714A8" w:rsidR="006B2B4B" w:rsidRPr="008B673D" w:rsidRDefault="006B2B4B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color w:val="0F243E" w:themeColor="text2" w:themeShade="80"/>
          <w:lang w:eastAsia="pl-PL"/>
        </w:rPr>
        <w:t>§ 4</w:t>
      </w:r>
    </w:p>
    <w:p w14:paraId="5CA31F99" w14:textId="0DABE9CC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ma obowiązek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zadbać aby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jego pracownicy nie wykonywa</w:t>
      </w:r>
      <w:r w:rsidR="00946FC2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li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prac w warunkach niebezpiecznych, szkodliwych dla zdrowia oraz niespełniających odpowiednich wymagań sanitarnych. </w:t>
      </w:r>
    </w:p>
    <w:p w14:paraId="7900259E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zapewni i będzie utrzymywał wszelkie urządzenia zabezpieczające, socjalne oraz sprzęt i odpowiednią odzież roboczą w sposób zapewniający bezpieczeństwo osób zatrudnionych. </w:t>
      </w:r>
    </w:p>
    <w:p w14:paraId="15B013F7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Osoby wykonujące prace są zobowiązane znać procedury postępowania w razie wypadku, pożaru lub rozlania oleju lub innych wyrobów ropopochodnych. </w:t>
      </w:r>
    </w:p>
    <w:p w14:paraId="1EFA9E0F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0F8E6930" w14:textId="146EE120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terminowego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wykonania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4D6DE06E" w14:textId="09FBA70E" w:rsidR="00FE1A84" w:rsidRPr="008B673D" w:rsidRDefault="00FE1A84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zapoznania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z wszelkimi materiałami niezbędnymi do prawidłowego wykonania </w:t>
      </w:r>
      <w:r w:rsidR="00173E46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Umowy,</w:t>
      </w:r>
    </w:p>
    <w:p w14:paraId="656611B4" w14:textId="1B6F3B30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usunięcia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przedstawiciela Zamawiającego, wad i usterek stwierdzonych w czasie odbioru</w:t>
      </w:r>
      <w:r w:rsidR="00FE1A8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wad ukrytych ujawnionych po odbiorze wykonanych prac,</w:t>
      </w:r>
    </w:p>
    <w:p w14:paraId="17C21A3C" w14:textId="77777777" w:rsidR="006B2B4B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uporządkowania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pracy po jej zakończeniu,</w:t>
      </w:r>
    </w:p>
    <w:p w14:paraId="268C3282" w14:textId="0479C5B0" w:rsidR="003770EC" w:rsidRPr="008B673D" w:rsidRDefault="006B2B4B" w:rsidP="008B673D">
      <w:pPr>
        <w:pStyle w:val="Akapitzlist"/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niezwłocznego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powiadamiania przedstawiciela Zamawiającego o zaistniałych przeszkodach i sytuacjach uniemożliwiających dalsze wykonanie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3C8D243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Wykonawca, w trakcie realizacji prac, ponosi odpowiedzialność za bezpieczeństwo swoich pracowników oraz innych osób znajdujących się w obrębie terenu, na którym wykonywane są prace.</w:t>
      </w:r>
    </w:p>
    <w:p w14:paraId="4A370B1D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musi dysponować sprzętem specjalistycznym i zasobami umożliwiającymi kompleksowe przeprowadzenie prac w podanych lokalizacjach.</w:t>
      </w:r>
    </w:p>
    <w:p w14:paraId="3CB228E8" w14:textId="696A28D1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znane mu są obowiązujące przepisy BHP przy wykonywaniu prac objętych niniejszą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mową. Oświadcza również, że posiada uprawnienia do wykonywania określonych w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6833C1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czynności, jeżeli przepisy prawa nakładają obowiązek ich posiadania.</w:t>
      </w:r>
    </w:p>
    <w:p w14:paraId="15BC739B" w14:textId="77777777" w:rsidR="006B2B4B" w:rsidRPr="008B673D" w:rsidRDefault="006B2B4B" w:rsidP="008B673D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ma obowiązek znać i stosować w czasie prowadzonych prac wszelkie przepisy dotyczące ochrony środowiska. Ochrona środowiska powinna polegać na zabezpieczeniu przed: </w:t>
      </w:r>
    </w:p>
    <w:p w14:paraId="79ABCB8F" w14:textId="410AB544" w:rsidR="006B2B4B" w:rsidRPr="008B673D" w:rsidRDefault="006B2B4B" w:rsidP="008B673D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zanieczyszczeniem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gleby przed szkodliwymi substancjami: paliwem, olejem itp.</w:t>
      </w:r>
      <w:r w:rsidR="004D073F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414C8E9" w14:textId="775077F0" w:rsidR="006B2B4B" w:rsidRPr="008B673D" w:rsidRDefault="006B2B4B" w:rsidP="008B673D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możliwością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powstania pożaru</w:t>
      </w:r>
      <w:r w:rsidR="004D073F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DFFCA71" w14:textId="77777777" w:rsidR="004D073F" w:rsidRPr="008B673D" w:rsidRDefault="004D073F" w:rsidP="008B673D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531FC45" w14:textId="77777777" w:rsidR="00653F51" w:rsidRDefault="00653F51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10078CD" w14:textId="69324123" w:rsidR="006B2B4B" w:rsidRPr="008B673D" w:rsidRDefault="00AF5EF7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WARUNKI WYKONANIA ORAZ </w:t>
      </w:r>
      <w:r w:rsidR="006B2B4B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4C34FE"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ORU</w:t>
      </w: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PRZEDMIOTU UMOWY</w:t>
      </w:r>
    </w:p>
    <w:p w14:paraId="3A2734F4" w14:textId="4AE35DAD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631A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</w:t>
      </w:r>
    </w:p>
    <w:p w14:paraId="4D455A2E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Zamawiający przystąpi do odbioru w terminie do 14 dni roboczych od daty zgłoszenia gotowości do odbioru.</w:t>
      </w:r>
    </w:p>
    <w:p w14:paraId="78A17B90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Odbioru robót dokona przedstawiciel Zamawiającego.</w:t>
      </w:r>
    </w:p>
    <w:p w14:paraId="660E46E2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Jeżeli podczas odbioru zostanie stwierdzone, że przedmiot umowy nie został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br/>
        <w:t>w pełni wykonany z powodu niezakończonych prac, Zamawiający może odmówić odbioru.</w:t>
      </w:r>
    </w:p>
    <w:p w14:paraId="4CC24ACE" w14:textId="4CB908C2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Jeżeli w trakcie odbioru zostaną ujawnione wady wykonania przedmiotu zamówienia lub jego niekompletność, Zam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awiający i Wykonawca wpiszą je 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do Protokołu odbioru i wyznaczą termin do ich usunięcia.</w:t>
      </w:r>
    </w:p>
    <w:p w14:paraId="54BCA098" w14:textId="77777777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 xml:space="preserve">Po zakończeniu prac zostanie sporządzony protokół odbioru. </w:t>
      </w:r>
    </w:p>
    <w:p w14:paraId="6369C64D" w14:textId="3101E436" w:rsidR="00E90C84" w:rsidRPr="00E90C84" w:rsidRDefault="00E90C84" w:rsidP="00E90C84">
      <w:pPr>
        <w:pStyle w:val="Default"/>
        <w:numPr>
          <w:ilvl w:val="0"/>
          <w:numId w:val="1"/>
        </w:numPr>
        <w:spacing w:line="276" w:lineRule="auto"/>
        <w:ind w:left="284" w:hanging="142"/>
        <w:jc w:val="both"/>
        <w:rPr>
          <w:color w:val="0F243E" w:themeColor="text2" w:themeShade="80"/>
          <w:sz w:val="22"/>
          <w:szCs w:val="22"/>
        </w:rPr>
      </w:pP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W przypadku braku przeszkód formalno-prawnych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zostanie sporządzony protokół 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odbioru potwierdzając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 zamówienia bez wad, który to będzie podstawą do zapłaty wynagrodzenia. Protokół powinien być podpisany przez Wykonawcę i przedstawiciela/-i Zamawiającego. Podstawą do podpisania protokołu będzie prawidłowe wykonanie działań ochronnych zgodnie z </w:t>
      </w:r>
      <w:proofErr w:type="gramStart"/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OPZ</w:t>
      </w:r>
      <w:r w:rsidR="00C21624">
        <w:rPr>
          <w:rFonts w:ascii="Arial" w:hAnsi="Arial" w:cs="Arial"/>
          <w:color w:val="0F243E" w:themeColor="text2" w:themeShade="80"/>
          <w:sz w:val="22"/>
          <w:szCs w:val="22"/>
        </w:rPr>
        <w:t>. .</w:t>
      </w:r>
      <w:proofErr w:type="gramEnd"/>
      <w:r w:rsidRPr="00E90C84">
        <w:rPr>
          <w:rFonts w:ascii="Arial" w:hAnsi="Arial" w:cs="Arial"/>
          <w:color w:val="0F243E" w:themeColor="text2" w:themeShade="80"/>
          <w:sz w:val="22"/>
          <w:szCs w:val="22"/>
        </w:rPr>
        <w:t>W tym zakresie zamawiający dokona wizji w terenie.</w:t>
      </w:r>
    </w:p>
    <w:p w14:paraId="7585C2B6" w14:textId="48083CC7" w:rsidR="006B2B4B" w:rsidRPr="008B673D" w:rsidRDefault="006B2B4B" w:rsidP="00E90C8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powiadomi Zamawiającego o gotowości do odbioru </w:t>
      </w:r>
      <w:r w:rsidR="00B9400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rzedmiotu Umowy</w:t>
      </w:r>
      <w:r w:rsidR="00A577A5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telefonicznie lub za pośrednictwem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poczt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y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elektroniczn</w:t>
      </w:r>
      <w:r w:rsidR="0084581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ej.</w:t>
      </w:r>
    </w:p>
    <w:p w14:paraId="35A60F66" w14:textId="5D5B7A7F" w:rsidR="006B2B4B" w:rsidRPr="008B673D" w:rsidRDefault="006B2B4B" w:rsidP="00E90C8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Do kontaktu z Wykonawcą,</w:t>
      </w:r>
      <w:r w:rsidR="004C34F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udzielania informacji, wyjaśnień, uzgadniania szczegółów realizacji </w:t>
      </w:r>
      <w:r w:rsidR="00384BC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84BC3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 oraz podpisania protokołów</w:t>
      </w:r>
      <w:r w:rsidR="004C34F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, Zamawiający wyznacza swoich przedstawicieli:</w:t>
      </w:r>
    </w:p>
    <w:p w14:paraId="75F8F4EC" w14:textId="6CB9B275" w:rsidR="00E90C84" w:rsidRPr="00E90C84" w:rsidRDefault="00E90C84" w:rsidP="00E90C84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u w:val="single"/>
          <w:lang w:eastAsia="pl-PL"/>
        </w:rPr>
      </w:pP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Wojciech Kosmalski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, tel.: 58 68 36 8</w:t>
      </w: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39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, </w:t>
      </w:r>
      <w:hyperlink r:id="rId9" w:history="1">
        <w:r w:rsidRPr="00830028">
          <w:rPr>
            <w:rStyle w:val="Hipercze"/>
            <w:rFonts w:ascii="Arial" w:eastAsia="Times New Roman" w:hAnsi="Arial" w:cs="Arial"/>
            <w:bCs/>
            <w:lang w:eastAsia="pl-PL"/>
          </w:rPr>
          <w:t>wojciech.kosmalski@gdans.rdos.gov.pl</w:t>
        </w:r>
      </w:hyperlink>
    </w:p>
    <w:p w14:paraId="2472CC73" w14:textId="7E3CFDD8" w:rsidR="004C34FE" w:rsidRPr="008B673D" w:rsidRDefault="00E90C84" w:rsidP="008B673D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Jacek Domżalski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, tel.: 58 68 36 8</w:t>
      </w: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45</w:t>
      </w:r>
      <w:r w:rsidR="004C34FE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, </w:t>
      </w:r>
      <w:hyperlink r:id="rId10" w:history="1">
        <w:r w:rsidRPr="00830028">
          <w:rPr>
            <w:rStyle w:val="Hipercze"/>
            <w:rFonts w:ascii="Arial" w:eastAsia="Times New Roman" w:hAnsi="Arial" w:cs="Arial"/>
            <w:bCs/>
            <w:lang w:eastAsia="pl-PL"/>
          </w:rPr>
          <w:t>jacek.domzalski@gdansk.rdos.gov.pl</w:t>
        </w:r>
      </w:hyperlink>
    </w:p>
    <w:p w14:paraId="3621A4B0" w14:textId="31A2AABC" w:rsidR="004C34FE" w:rsidRPr="008B673D" w:rsidRDefault="004C34FE" w:rsidP="008B673D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lub</w:t>
      </w:r>
      <w:proofErr w:type="gramEnd"/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inne</w:t>
      </w:r>
      <w:r w:rsidR="00BD0F31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osoby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wskazane przez Zamawiającego.</w:t>
      </w:r>
    </w:p>
    <w:p w14:paraId="6CD8EAF8" w14:textId="61FECE74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Odbioru robót dokona Komisja złożona z upoważnionego przedstawiciela Wykonawcy oraz przedstawiciela Zamawiającego. Po zakończeniu robót zostaną sporządzone: protokół odbioru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Pr="008B673D">
        <w:rPr>
          <w:rFonts w:ascii="Arial" w:hAnsi="Arial" w:cs="Arial"/>
          <w:color w:val="0F243E" w:themeColor="text2" w:themeShade="80"/>
        </w:rPr>
        <w:t xml:space="preserve">) oraz protokół potwierdzający bezusterkowe wykonanie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 xml:space="preserve">rzedmiotu </w:t>
      </w:r>
      <w:r w:rsidR="00C53E1E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 xml:space="preserve">mowy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89626C" w:rsidRPr="008B673D">
        <w:rPr>
          <w:rFonts w:ascii="Arial" w:hAnsi="Arial" w:cs="Arial"/>
          <w:color w:val="0F243E" w:themeColor="text2" w:themeShade="80"/>
        </w:rPr>
        <w:t>a</w:t>
      </w:r>
      <w:r w:rsidRPr="008B673D">
        <w:rPr>
          <w:rFonts w:ascii="Arial" w:hAnsi="Arial" w:cs="Arial"/>
          <w:color w:val="0F243E" w:themeColor="text2" w:themeShade="80"/>
        </w:rPr>
        <w:t xml:space="preserve">). </w:t>
      </w:r>
      <w:r w:rsidRPr="008B673D">
        <w:rPr>
          <w:rFonts w:ascii="Arial" w:hAnsi="Arial" w:cs="Arial"/>
          <w:color w:val="0F243E" w:themeColor="text2" w:themeShade="80"/>
          <w:u w:val="single"/>
        </w:rPr>
        <w:t xml:space="preserve">Podpisany przez obie Strony protokół potwierdzający wykonanie </w:t>
      </w:r>
      <w:r w:rsidR="009A68A9" w:rsidRPr="008B673D">
        <w:rPr>
          <w:rFonts w:ascii="Arial" w:hAnsi="Arial" w:cs="Arial"/>
          <w:color w:val="0F243E" w:themeColor="text2" w:themeShade="80"/>
          <w:u w:val="single"/>
        </w:rPr>
        <w:t>P</w:t>
      </w:r>
      <w:r w:rsidRPr="008B673D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9A68A9" w:rsidRPr="008B673D">
        <w:rPr>
          <w:rFonts w:ascii="Arial" w:hAnsi="Arial" w:cs="Arial"/>
          <w:color w:val="0F243E" w:themeColor="text2" w:themeShade="80"/>
          <w:u w:val="single"/>
        </w:rPr>
        <w:t>U</w:t>
      </w:r>
      <w:r w:rsidRPr="008B673D">
        <w:rPr>
          <w:rFonts w:ascii="Arial" w:hAnsi="Arial" w:cs="Arial"/>
          <w:color w:val="0F243E" w:themeColor="text2" w:themeShade="80"/>
          <w:u w:val="single"/>
        </w:rPr>
        <w:t>mowy bez wad będzie podstawą do wystawienia rachunku/faktury.</w:t>
      </w:r>
    </w:p>
    <w:p w14:paraId="58BB1E6F" w14:textId="745DCD1D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>rzedmiotu Umowy lub jego niekompletność, Strony wpiszą je do Protokołu odbioru</w:t>
      </w:r>
      <w:r w:rsidR="00DA4E31" w:rsidRPr="008B673D">
        <w:rPr>
          <w:rFonts w:ascii="Arial" w:hAnsi="Arial" w:cs="Arial"/>
          <w:color w:val="0F243E" w:themeColor="text2" w:themeShade="80"/>
        </w:rPr>
        <w:t xml:space="preserve">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DA4E31" w:rsidRPr="008B673D">
        <w:rPr>
          <w:rFonts w:ascii="Arial" w:hAnsi="Arial" w:cs="Arial"/>
          <w:color w:val="0F243E" w:themeColor="text2" w:themeShade="80"/>
        </w:rPr>
        <w:t>)</w:t>
      </w:r>
      <w:r w:rsidRPr="008B673D">
        <w:rPr>
          <w:rFonts w:ascii="Arial" w:hAnsi="Arial" w:cs="Arial"/>
          <w:color w:val="0F243E" w:themeColor="text2" w:themeShade="80"/>
        </w:rPr>
        <w:t xml:space="preserve"> i wyznaczą termin do ich usunięcia, jednak nie dłuższy niż 14 dni. W takiej sytuacji za dzień końcowego odbioru przyjmuje się dzień, w którym Strony podpisały Protokół potwierdzający wykonanie </w:t>
      </w:r>
      <w:r w:rsidR="00AA5E70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 xml:space="preserve">rzedmiotu </w:t>
      </w:r>
      <w:r w:rsidR="00AA5E70" w:rsidRPr="008B673D">
        <w:rPr>
          <w:rFonts w:ascii="Arial" w:hAnsi="Arial" w:cs="Arial"/>
          <w:color w:val="0F243E" w:themeColor="text2" w:themeShade="80"/>
        </w:rPr>
        <w:t>U</w:t>
      </w:r>
      <w:r w:rsidRPr="008B673D">
        <w:rPr>
          <w:rFonts w:ascii="Arial" w:hAnsi="Arial" w:cs="Arial"/>
          <w:color w:val="0F243E" w:themeColor="text2" w:themeShade="80"/>
        </w:rPr>
        <w:t>mowy bez wad</w:t>
      </w:r>
      <w:r w:rsidR="00DA4E31" w:rsidRPr="008B673D">
        <w:rPr>
          <w:rFonts w:ascii="Arial" w:hAnsi="Arial" w:cs="Arial"/>
          <w:color w:val="0F243E" w:themeColor="text2" w:themeShade="80"/>
        </w:rPr>
        <w:t xml:space="preserve"> (Załącznik nr </w:t>
      </w:r>
      <w:r w:rsidR="00AE4FD5">
        <w:rPr>
          <w:rFonts w:ascii="Arial" w:hAnsi="Arial" w:cs="Arial"/>
          <w:color w:val="0F243E" w:themeColor="text2" w:themeShade="80"/>
        </w:rPr>
        <w:t>3</w:t>
      </w:r>
      <w:r w:rsidR="00DA4E31" w:rsidRPr="008B673D">
        <w:rPr>
          <w:rFonts w:ascii="Arial" w:hAnsi="Arial" w:cs="Arial"/>
          <w:color w:val="0F243E" w:themeColor="text2" w:themeShade="80"/>
        </w:rPr>
        <w:t>a)</w:t>
      </w:r>
      <w:r w:rsidRPr="008B673D">
        <w:rPr>
          <w:rFonts w:ascii="Arial" w:hAnsi="Arial" w:cs="Arial"/>
          <w:color w:val="0F243E" w:themeColor="text2" w:themeShade="80"/>
        </w:rPr>
        <w:t>.</w:t>
      </w:r>
    </w:p>
    <w:p w14:paraId="1D8B695C" w14:textId="6B75095C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Jeżeli w toku odbioru zostanie stwierdzone, że </w:t>
      </w:r>
      <w:r w:rsidR="00C53E1E" w:rsidRPr="008B673D">
        <w:rPr>
          <w:rFonts w:ascii="Arial" w:hAnsi="Arial" w:cs="Arial"/>
          <w:color w:val="0F243E" w:themeColor="text2" w:themeShade="80"/>
        </w:rPr>
        <w:t>P</w:t>
      </w:r>
      <w:r w:rsidRPr="008B673D">
        <w:rPr>
          <w:rFonts w:ascii="Arial" w:hAnsi="Arial" w:cs="Arial"/>
          <w:color w:val="0F243E" w:themeColor="text2" w:themeShade="80"/>
        </w:rPr>
        <w:t>rzedmiot Umowy nie osiągnął jeszcze gotowości do odbioru z powodu niezakończonych prac Zamawiający może odmówić odbioru.</w:t>
      </w:r>
    </w:p>
    <w:p w14:paraId="0855AA85" w14:textId="20EF5287" w:rsidR="006B2B4B" w:rsidRPr="008B673D" w:rsidRDefault="006B2B4B" w:rsidP="008B673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>Niezastosowanie się Wykonawcy do uzasadnionych poleceń związanych</w:t>
      </w:r>
      <w:r w:rsidR="00AA5E70" w:rsidRPr="008B673D">
        <w:rPr>
          <w:rFonts w:ascii="Arial" w:hAnsi="Arial" w:cs="Arial"/>
          <w:color w:val="0F243E" w:themeColor="text2" w:themeShade="80"/>
        </w:rPr>
        <w:t xml:space="preserve"> </w:t>
      </w:r>
      <w:r w:rsidR="00AA5E70" w:rsidRPr="008B673D">
        <w:rPr>
          <w:rFonts w:ascii="Arial" w:hAnsi="Arial" w:cs="Arial"/>
          <w:color w:val="0F243E" w:themeColor="text2" w:themeShade="80"/>
        </w:rPr>
        <w:br/>
      </w:r>
      <w:r w:rsidRPr="008B673D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8B673D">
        <w:rPr>
          <w:rFonts w:ascii="Arial" w:hAnsi="Arial" w:cs="Arial"/>
          <w:color w:val="0F243E" w:themeColor="text2" w:themeShade="80"/>
        </w:rPr>
        <w:t>kwestionowaniem jakości</w:t>
      </w:r>
      <w:proofErr w:type="gramEnd"/>
      <w:r w:rsidRPr="008B673D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1C61C4FC" w14:textId="27554BA9" w:rsidR="006B2B4B" w:rsidRPr="007C4AC1" w:rsidRDefault="006B2B4B" w:rsidP="007C4A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hAnsi="Arial" w:cs="Arial"/>
          <w:color w:val="0F243E" w:themeColor="text2" w:themeShade="80"/>
        </w:rPr>
        <w:t xml:space="preserve">Dokonanie przez Zamawiającego odbioru końcowego robót nie wpływa na ewentualne roszczenia Zamawiającego z tytułu niewykonania lub też nienależytego wykonania </w:t>
      </w:r>
      <w:r w:rsidR="009C2A79" w:rsidRPr="008B673D">
        <w:rPr>
          <w:rFonts w:ascii="Arial" w:hAnsi="Arial" w:cs="Arial"/>
          <w:color w:val="0F243E" w:themeColor="text2" w:themeShade="80"/>
        </w:rPr>
        <w:t xml:space="preserve">Przedmiotu </w:t>
      </w:r>
      <w:r w:rsidRPr="008B673D">
        <w:rPr>
          <w:rFonts w:ascii="Arial" w:hAnsi="Arial" w:cs="Arial"/>
          <w:color w:val="0F243E" w:themeColor="text2" w:themeShade="80"/>
        </w:rPr>
        <w:t xml:space="preserve">Umowy. </w:t>
      </w:r>
    </w:p>
    <w:p w14:paraId="6DCEAD0B" w14:textId="5F570983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CD1735C" w14:textId="42ABFD2E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631A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7A436DB4" w14:textId="374770B2" w:rsidR="006B2B4B" w:rsidRPr="008B673D" w:rsidRDefault="006B2B4B" w:rsidP="008B673D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A577A5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Umowy, Zamawiający może:</w:t>
      </w:r>
    </w:p>
    <w:p w14:paraId="07D49811" w14:textId="43AE28AA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rozwiązania Umowy z winy Wykonawcy - żądać zapłaty kary umownej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w wysokości 25%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1DA7974" w14:textId="28FCE82A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zapłaty kary umownej za każdy dzień opóźnienia w zakończeniu prac objętych Umową w stosunku do terminu określonego w §2 Umowy w wysokości 1%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572103D" w14:textId="4D14F32E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zapłaty kary umownej za opóźnienie w usunięciu wad w </w:t>
      </w:r>
      <w:r w:rsidR="003E1224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Umowy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w wysokości 1% wynagrodzenia brutto, o którym mowa w § 3 ust. 1 za każdy dzień opóźnienia, liczonej od dnia wyznaczonego na usunięcie wad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4EB8A5BB" w14:textId="415D35CA" w:rsidR="006B2B4B" w:rsidRPr="008B673D" w:rsidRDefault="006B2B4B" w:rsidP="008B673D">
      <w:pPr>
        <w:numPr>
          <w:ilvl w:val="0"/>
          <w:numId w:val="10"/>
        </w:num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odstąpienia od Umowy przez Zamawiającego z przyczyn, za które ponosi odpowiedzialność Wykonawca – żądać zapłaty kary umownej w wysokości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25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% wynagrodzenia brutto, o którym mowa w § 3 ust. 1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408137D" w14:textId="43219689" w:rsidR="00522B80" w:rsidRPr="008B673D" w:rsidRDefault="008551F2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B63204">
        <w:rPr>
          <w:rFonts w:ascii="Arial" w:eastAsia="Times New Roman" w:hAnsi="Arial" w:cs="Arial"/>
          <w:bCs/>
          <w:color w:val="0F243E" w:themeColor="text2" w:themeShade="80"/>
          <w:lang w:eastAsia="pl-PL"/>
        </w:rPr>
        <w:t>6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522B80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</w:t>
      </w:r>
      <w:r w:rsidR="00A577A5"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0% wartości wynagrodzenia brutto określonego </w:t>
      </w:r>
      <w:r w:rsidRPr="008B673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3B4CBB70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 1, Zamawiający może dochodzić od Wykonawcy odszkodowania przewyższającego wysokość kar umownych na zasadach ogólnych określonych przepisami Kodeksu Cywilnego.</w:t>
      </w:r>
    </w:p>
    <w:p w14:paraId="131C8DED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należnego wynagrodzenia bez konieczności składania dodatkowych oświadczeń.</w:t>
      </w:r>
    </w:p>
    <w:p w14:paraId="5A44E6AE" w14:textId="77777777" w:rsidR="00522B80" w:rsidRPr="008B673D" w:rsidRDefault="006B2B4B" w:rsidP="008B673D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Wykonawcy w realizacji 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rzedmioty 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8705F0"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więcej niż 15 dni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ma prawo rozwiązać Umowę z zachowaniem prawa do naliczenia kar umownych.</w:t>
      </w:r>
    </w:p>
    <w:p w14:paraId="616C8B3E" w14:textId="6933CDA1" w:rsidR="006B2B4B" w:rsidRPr="007C4AC1" w:rsidRDefault="006B2B4B" w:rsidP="007C4AC1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Zamawiający nalicza kary umowne oddzielnie za każdorazowe naruszenie postanowień Umowy.</w:t>
      </w:r>
    </w:p>
    <w:p w14:paraId="2A46A713" w14:textId="77777777" w:rsidR="007C4AC1" w:rsidRPr="00B025A5" w:rsidRDefault="007C4AC1" w:rsidP="007C4AC1">
      <w:pPr>
        <w:pStyle w:val="Tekstpodstawowy"/>
        <w:tabs>
          <w:tab w:val="num" w:pos="1125"/>
        </w:tabs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B025A5">
        <w:rPr>
          <w:rFonts w:ascii="Arial" w:hAnsi="Arial" w:cs="Arial"/>
          <w:b/>
          <w:color w:val="0F243E" w:themeColor="text2" w:themeShade="80"/>
        </w:rPr>
        <w:t>UBEZPIECZENIE UMOWY</w:t>
      </w:r>
    </w:p>
    <w:p w14:paraId="738450C7" w14:textId="779F0382" w:rsidR="007C4AC1" w:rsidRPr="00B025A5" w:rsidRDefault="007C4AC1" w:rsidP="007C4AC1">
      <w:pPr>
        <w:pStyle w:val="Tekstpodstawowy"/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B025A5">
        <w:rPr>
          <w:rFonts w:ascii="Arial" w:hAnsi="Arial" w:cs="Arial"/>
          <w:b/>
          <w:color w:val="0F243E" w:themeColor="text2" w:themeShade="80"/>
        </w:rPr>
        <w:t xml:space="preserve">§ </w:t>
      </w:r>
      <w:r w:rsidR="007631A1">
        <w:rPr>
          <w:rFonts w:ascii="Arial" w:hAnsi="Arial" w:cs="Arial"/>
          <w:b/>
          <w:color w:val="0F243E" w:themeColor="text2" w:themeShade="80"/>
        </w:rPr>
        <w:t>7</w:t>
      </w:r>
    </w:p>
    <w:p w14:paraId="6323DE0B" w14:textId="5A34CC53" w:rsidR="007C4AC1" w:rsidRPr="00B025A5" w:rsidRDefault="007C4AC1" w:rsidP="00707077">
      <w:pPr>
        <w:pStyle w:val="Tekstpodstawowy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025A5">
        <w:rPr>
          <w:rFonts w:ascii="Arial" w:hAnsi="Arial" w:cs="Arial"/>
          <w:color w:val="0F243E" w:themeColor="text2" w:themeShade="80"/>
        </w:rPr>
        <w:t xml:space="preserve">1. Przed podpisaniem Umowy Wykonawca dostarczy Zamawiającemu polisę ubezpieczenia w zakresie wszystkich </w:t>
      </w:r>
      <w:proofErr w:type="spellStart"/>
      <w:r w:rsidRPr="00B025A5">
        <w:rPr>
          <w:rFonts w:ascii="Arial" w:hAnsi="Arial" w:cs="Arial"/>
          <w:color w:val="0F243E" w:themeColor="text2" w:themeShade="80"/>
        </w:rPr>
        <w:t>ryzyk</w:t>
      </w:r>
      <w:proofErr w:type="spellEnd"/>
      <w:r w:rsidRPr="00B025A5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b/>
          <w:color w:val="0F243E" w:themeColor="text2" w:themeShade="80"/>
        </w:rPr>
        <w:t>2</w:t>
      </w:r>
      <w:r w:rsidRPr="00B025A5">
        <w:rPr>
          <w:rFonts w:ascii="Arial" w:hAnsi="Arial" w:cs="Arial"/>
          <w:b/>
          <w:color w:val="0F243E" w:themeColor="text2" w:themeShade="80"/>
        </w:rPr>
        <w:t>0 000,00 zł</w:t>
      </w:r>
      <w:r w:rsidRPr="00B025A5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779FAB6D" w14:textId="36B8ADE7" w:rsidR="007C4AC1" w:rsidRPr="007C4AC1" w:rsidRDefault="00707077" w:rsidP="007C4AC1">
      <w:pPr>
        <w:pStyle w:val="Tekstpodstawowy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2</w:t>
      </w:r>
      <w:r w:rsidR="007C4AC1" w:rsidRPr="00B025A5">
        <w:rPr>
          <w:rFonts w:ascii="Arial" w:hAnsi="Arial" w:cs="Arial"/>
          <w:color w:val="0F243E" w:themeColor="text2" w:themeShade="80"/>
        </w:rPr>
        <w:t xml:space="preserve">. W przypadku nieprzedstawienia polisy potwierdzającej zawarcie umowy ubezpieczenia zgodnie z ust. 1 Zamawiający jest uprawniony do zawarcia umowy ubezpieczenia </w:t>
      </w:r>
      <w:r w:rsidR="007C4AC1" w:rsidRPr="00B025A5">
        <w:rPr>
          <w:rFonts w:ascii="Arial" w:hAnsi="Arial" w:cs="Arial"/>
          <w:color w:val="0F243E" w:themeColor="text2" w:themeShade="80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7C4AC1" w:rsidRPr="00B025A5">
        <w:rPr>
          <w:rFonts w:ascii="Arial" w:hAnsi="Arial" w:cs="Arial"/>
          <w:color w:val="0F243E" w:themeColor="text2" w:themeShade="80"/>
        </w:rPr>
        <w:br/>
        <w:t>z wynagrodzenia należnego Wykonawcy w przypadku braku zapłaty w określonym terminie.</w:t>
      </w:r>
    </w:p>
    <w:p w14:paraId="1C26C708" w14:textId="77777777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ROZWIĄZANIE UMOWY</w:t>
      </w:r>
    </w:p>
    <w:p w14:paraId="16AE3AE7" w14:textId="56A992CB" w:rsidR="006B2B4B" w:rsidRPr="008B673D" w:rsidRDefault="006B2B4B" w:rsidP="008B673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631A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5165DDA" w14:textId="4C552003" w:rsidR="006B2B4B" w:rsidRPr="008B673D" w:rsidRDefault="006B2B4B" w:rsidP="008B673D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361B34EF" w14:textId="770D429E" w:rsidR="006B2B4B" w:rsidRPr="008B673D" w:rsidRDefault="006B2B4B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Wykonawcy w zakończeniu wykonania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zgodnie 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z </w:t>
      </w: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termin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em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wskazanym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 przekraczającym 15 dni</w:t>
      </w:r>
      <w:r w:rsidR="00E059A7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4CCA8C44" w14:textId="17AABF3E" w:rsidR="006B2B4B" w:rsidRPr="008B673D" w:rsidRDefault="006B2B4B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 i terminowości wykonania Umowy</w:t>
      </w:r>
      <w:r w:rsidR="0005711C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5DFE8A12" w14:textId="374BC02C" w:rsidR="0005711C" w:rsidRPr="008B673D" w:rsidRDefault="0005711C" w:rsidP="008B673D">
      <w:pPr>
        <w:pStyle w:val="Akapitzlist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gdy</w:t>
      </w:r>
      <w:proofErr w:type="gramEnd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wykonuje Przedmiot Umowy w sposób wadliwy, w tym używa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sprzętu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</w:t>
      </w:r>
      <w:r w:rsidR="00653F51">
        <w:rPr>
          <w:rFonts w:ascii="Arial" w:eastAsia="Times New Roman" w:hAnsi="Arial" w:cs="Arial"/>
          <w:color w:val="0F243E" w:themeColor="text2" w:themeShade="80"/>
          <w:lang w:eastAsia="pl-PL"/>
        </w:rPr>
        <w:t>nadającego się do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pisemnego upomnienia Wykonawcy.</w:t>
      </w:r>
    </w:p>
    <w:p w14:paraId="1173E592" w14:textId="112AAD8B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Zamawiający może powierzyć wykonanie </w:t>
      </w:r>
      <w:r w:rsidR="00C53E1E" w:rsidRPr="008B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osobie trzeciej na koszt Wykonawcy. Wykonawca wyraża bezwarunkowo zgodę na użycie wykonanej przez niego części prac przez wykonawcę zastępczego. </w:t>
      </w:r>
    </w:p>
    <w:p w14:paraId="263AD5DA" w14:textId="48CEDFE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bookmarkStart w:id="1" w:name="_GoBack"/>
      <w:bookmarkEnd w:id="1"/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</w:t>
      </w:r>
      <w:r w:rsidR="002C371B" w:rsidRPr="008B673D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8B673D">
        <w:rPr>
          <w:rFonts w:ascii="Arial" w:eastAsia="Times New Roman" w:hAnsi="Arial" w:cs="Arial"/>
          <w:color w:val="0F243E" w:themeColor="text2" w:themeShade="80"/>
          <w:lang w:eastAsia="pl-PL"/>
        </w:rPr>
        <w:t>o zapłatę wynagrodzenia, zwrot poniesionych kosztów lub odszkodowawcze za wyjątkiem wynagrodzenia za już prawidłowo wykonane prace.</w:t>
      </w:r>
    </w:p>
    <w:p w14:paraId="3A2ACE6F" w14:textId="7777777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B673D">
        <w:rPr>
          <w:rFonts w:ascii="Arial" w:hAnsi="Arial" w:cs="Arial"/>
          <w:color w:val="0F243E" w:themeColor="text2" w:themeShade="80"/>
          <w:lang w:eastAsia="ar-SA"/>
        </w:rPr>
        <w:t>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173E41AF" w14:textId="43708E1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B673D">
        <w:rPr>
          <w:rFonts w:ascii="Arial" w:hAnsi="Arial" w:cs="Arial"/>
          <w:color w:val="0F243E" w:themeColor="text2" w:themeShade="80"/>
          <w:lang w:eastAsia="ar-SA"/>
        </w:rPr>
        <w:t>W przypadku określonym w ust.</w:t>
      </w:r>
      <w:r w:rsidR="002C371B" w:rsidRPr="008B673D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Pr="008B673D">
        <w:rPr>
          <w:rFonts w:ascii="Arial" w:hAnsi="Arial" w:cs="Arial"/>
          <w:color w:val="0F243E" w:themeColor="text2" w:themeShade="80"/>
          <w:lang w:eastAsia="ar-SA"/>
        </w:rPr>
        <w:t xml:space="preserve">4 Wykonawca może żądać jedynie wynagrodzenia należnego z tytułu wykonania części Umowy, nie może natomiast żądać odszkodowania </w:t>
      </w:r>
      <w:r w:rsidRPr="008B673D">
        <w:rPr>
          <w:rFonts w:ascii="Arial" w:hAnsi="Arial" w:cs="Arial"/>
          <w:color w:val="0F243E" w:themeColor="text2" w:themeShade="80"/>
          <w:lang w:eastAsia="ar-SA"/>
        </w:rPr>
        <w:br/>
        <w:t>i kar umownych.</w:t>
      </w:r>
    </w:p>
    <w:p w14:paraId="4A6A8362" w14:textId="77777777" w:rsidR="006B2B4B" w:rsidRPr="008B673D" w:rsidRDefault="006B2B4B" w:rsidP="008B673D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8B673D">
        <w:rPr>
          <w:rFonts w:ascii="Arial" w:hAnsi="Arial" w:cs="Arial"/>
          <w:color w:val="0F243E" w:themeColor="text2" w:themeShade="80"/>
          <w:lang w:eastAsia="ar-SA"/>
        </w:rPr>
        <w:t xml:space="preserve">Zamawiający ma prawo rozwiązać Umowę z winy Wykonawcy, z zachowaniem prawa do naliczenia kary umownej, w przypadku naruszenia przez Wykonawcę jakiegokolwiek istotnego warunku Umowy, w szczególności naruszenia terminu jej wykonania. </w:t>
      </w:r>
    </w:p>
    <w:p w14:paraId="2D7E229E" w14:textId="77777777" w:rsidR="000A6228" w:rsidRPr="008B673D" w:rsidRDefault="000A6228" w:rsidP="008B673D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4B33CF" w14:textId="3D277346" w:rsidR="006B2B4B" w:rsidRPr="00AE4FD5" w:rsidRDefault="006B2B4B" w:rsidP="008B673D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POSTANOWIENIA KOŃCOWE</w:t>
      </w:r>
    </w:p>
    <w:p w14:paraId="710F5E78" w14:textId="10885959" w:rsidR="006B2B4B" w:rsidRPr="00AE4FD5" w:rsidRDefault="006B2B4B" w:rsidP="008B673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E4ED8"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631A1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4AEF45D8" w14:textId="77777777" w:rsidR="006B2B4B" w:rsidRPr="00AE4FD5" w:rsidRDefault="006B2B4B" w:rsidP="008B673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58574543" w14:textId="77777777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2708F45B" w14:textId="0E23144C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DA4E31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-ch jednobrzmiących egzemplarzach: </w:t>
      </w:r>
      <w:r w:rsidR="00DA4E31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po jednym dla każdej ze Stron.</w:t>
      </w:r>
    </w:p>
    <w:p w14:paraId="1D9318CF" w14:textId="22B39B8B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DF6C44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mową stosuje się przepisy kodeksu cywilnego.</w:t>
      </w:r>
    </w:p>
    <w:p w14:paraId="2F2B7732" w14:textId="567540F0" w:rsidR="006B2B4B" w:rsidRPr="00AE4FD5" w:rsidRDefault="006B2B4B" w:rsidP="008B673D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Umowy stanowią następujące 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ałączniki:</w:t>
      </w:r>
    </w:p>
    <w:p w14:paraId="29643904" w14:textId="77777777" w:rsidR="00E54CBD" w:rsidRDefault="00AE4FD5" w:rsidP="00E54CBD">
      <w:pPr>
        <w:tabs>
          <w:tab w:val="left" w:pos="284"/>
          <w:tab w:val="left" w:pos="709"/>
          <w:tab w:val="left" w:pos="993"/>
        </w:tabs>
        <w:spacing w:after="0"/>
        <w:ind w:left="2268" w:hanging="19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E4FD5">
        <w:rPr>
          <w:rFonts w:ascii="Symbol" w:eastAsia="Times New Roman" w:hAnsi="Symbol" w:cs="Arial"/>
          <w:color w:val="0F243E" w:themeColor="text2" w:themeShade="80"/>
          <w:sz w:val="20"/>
          <w:szCs w:val="20"/>
          <w:lang w:eastAsia="pl-PL"/>
        </w:rPr>
        <w:sym w:font="Wingdings" w:char="F09F"/>
      </w:r>
      <w:r w:rsidRPr="00AE4FD5">
        <w:rPr>
          <w:rFonts w:ascii="Symbol" w:eastAsia="Times New Roman" w:hAnsi="Symbol" w:cs="Arial"/>
          <w:color w:val="0F243E" w:themeColor="text2" w:themeShade="80"/>
          <w:sz w:val="20"/>
          <w:szCs w:val="20"/>
          <w:lang w:eastAsia="pl-PL"/>
        </w:rPr>
        <w:t></w:t>
      </w:r>
      <w:r w:rsidR="006B2B4B" w:rsidRPr="00AE4FD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1 – </w:t>
      </w:r>
      <w:r w:rsidR="0089626C" w:rsidRPr="00AE4FD5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AE4FD5">
        <w:rPr>
          <w:rFonts w:ascii="Arial" w:eastAsia="Times New Roman" w:hAnsi="Arial" w:cs="Arial"/>
          <w:color w:val="0F243E" w:themeColor="text2" w:themeShade="80"/>
          <w:lang w:eastAsia="pl-PL"/>
        </w:rPr>
        <w:t>pis przedmiotu zamówienia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, w tym:</w:t>
      </w:r>
    </w:p>
    <w:p w14:paraId="270B22E6" w14:textId="32A58C45" w:rsidR="00E54CBD" w:rsidRDefault="00437156" w:rsidP="00437156">
      <w:pPr>
        <w:tabs>
          <w:tab w:val="left" w:pos="284"/>
          <w:tab w:val="left" w:pos="426"/>
          <w:tab w:val="left" w:pos="709"/>
          <w:tab w:val="left" w:pos="993"/>
          <w:tab w:val="left" w:pos="2410"/>
          <w:tab w:val="left" w:pos="2835"/>
        </w:tabs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- Rys. „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>Rezerwat przyrody Dolina Kulawy – „</w:t>
      </w:r>
      <w:proofErr w:type="gramStart"/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Widoki </w:t>
      </w:r>
      <w:r w:rsidR="009959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szczegółowe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uszkodzeń grobli nr </w:t>
      </w:r>
      <w:r w:rsidR="0067530D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” </w:t>
      </w:r>
    </w:p>
    <w:p w14:paraId="399F0A6E" w14:textId="6C5021A8" w:rsid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4912E9A" w14:textId="77777777" w:rsid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sym w:font="Wingdings" w:char="F09F"/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</w:t>
      </w:r>
      <w:r w:rsidR="00783DB6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2  - Oferta</w:t>
      </w:r>
      <w:proofErr w:type="gramEnd"/>
    </w:p>
    <w:p w14:paraId="40967D20" w14:textId="64FF88C9" w:rsidR="00347F50" w:rsidRPr="00E54CBD" w:rsidRDefault="00E54CBD" w:rsidP="00E54CBD">
      <w:pPr>
        <w:tabs>
          <w:tab w:val="left" w:pos="284"/>
          <w:tab w:val="left" w:pos="709"/>
          <w:tab w:val="left" w:pos="993"/>
        </w:tabs>
        <w:spacing w:after="0"/>
        <w:ind w:left="2552" w:hanging="226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sym w:font="Wingdings" w:char="F09F"/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Załącznik</w:t>
      </w:r>
      <w:r w:rsidR="00AE4FD5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nr 3 </w:t>
      </w:r>
      <w:r w:rsidR="00AE4FD5" w:rsidRPr="00E54CB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 3a </w:t>
      </w:r>
      <w:r w:rsidR="00347F50" w:rsidRPr="00E54CBD">
        <w:rPr>
          <w:rFonts w:ascii="Arial" w:eastAsia="Times New Roman" w:hAnsi="Arial" w:cs="Arial"/>
          <w:color w:val="0F243E" w:themeColor="text2" w:themeShade="80"/>
          <w:lang w:eastAsia="pl-PL"/>
        </w:rPr>
        <w:t>– Protokoły odbioru</w:t>
      </w:r>
    </w:p>
    <w:p w14:paraId="01EA180B" w14:textId="77777777" w:rsidR="006B2B4B" w:rsidRPr="00AE4FD5" w:rsidRDefault="006B2B4B" w:rsidP="008B673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AD1900C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4900628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44918A7" w14:textId="77777777" w:rsidR="00347F50" w:rsidRPr="00AE4FD5" w:rsidRDefault="00347F50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E688E77" w14:textId="77777777" w:rsidR="006B2B4B" w:rsidRPr="00AE4FD5" w:rsidRDefault="006B2B4B" w:rsidP="008B673D">
      <w:pPr>
        <w:spacing w:after="0"/>
        <w:ind w:left="284" w:hanging="284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>Wykonawca</w:t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Pr="00AE4FD5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  <w:t>Zamawiający</w:t>
      </w:r>
    </w:p>
    <w:p w14:paraId="2C2E2946" w14:textId="77777777" w:rsidR="006B2B4B" w:rsidRPr="008B673D" w:rsidRDefault="006B2B4B" w:rsidP="008B673D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59EE44B" w14:textId="2C084F94" w:rsidR="006B2B4B" w:rsidRPr="008B673D" w:rsidRDefault="006B2B4B" w:rsidP="008B673D">
      <w:pPr>
        <w:pStyle w:val="Tekstpodstawowywciety"/>
        <w:spacing w:line="276" w:lineRule="auto"/>
        <w:rPr>
          <w:color w:val="0F243E" w:themeColor="text2" w:themeShade="80"/>
          <w:sz w:val="20"/>
          <w:szCs w:val="16"/>
        </w:rPr>
      </w:pPr>
    </w:p>
    <w:sectPr w:rsidR="006B2B4B" w:rsidRPr="008B673D" w:rsidSect="006B2B4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705C60F" w15:done="0"/>
  <w15:commentEx w15:paraId="55EEE5C4" w15:done="0"/>
  <w15:commentEx w15:paraId="6D943990" w15:done="0"/>
  <w15:commentEx w15:paraId="55410E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911123" w16cex:dateUtc="2024-10-01T10:26:00Z"/>
  <w16cex:commentExtensible w16cex:durableId="553E6196" w16cex:dateUtc="2024-10-01T09:33:00Z"/>
  <w16cex:commentExtensible w16cex:durableId="3B016996" w16cex:dateUtc="2024-10-01T10:13:00Z"/>
  <w16cex:commentExtensible w16cex:durableId="327DFD4F" w16cex:dateUtc="2024-10-01T0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705C60F" w16cid:durableId="03911123"/>
  <w16cid:commentId w16cid:paraId="55EEE5C4" w16cid:durableId="553E6196"/>
  <w16cid:commentId w16cid:paraId="6D943990" w16cid:durableId="3B016996"/>
  <w16cid:commentId w16cid:paraId="55410E9A" w16cid:durableId="327DFD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DD9B4" w14:textId="77777777" w:rsidR="003564A3" w:rsidRDefault="003564A3" w:rsidP="000F38F9">
      <w:pPr>
        <w:spacing w:after="0" w:line="240" w:lineRule="auto"/>
      </w:pPr>
      <w:r>
        <w:separator/>
      </w:r>
    </w:p>
  </w:endnote>
  <w:endnote w:type="continuationSeparator" w:id="0">
    <w:p w14:paraId="63002518" w14:textId="77777777" w:rsidR="003564A3" w:rsidRDefault="003564A3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color w:val="244061" w:themeColor="accent1" w:themeShade="80"/>
      </w:rPr>
      <w:id w:val="-757138865"/>
      <w:docPartObj>
        <w:docPartGallery w:val="Page Numbers (Bottom of Page)"/>
        <w:docPartUnique/>
      </w:docPartObj>
    </w:sdtPr>
    <w:sdtEndPr/>
    <w:sdtContent>
      <w:p w14:paraId="07F747A8" w14:textId="780FE936" w:rsidR="005359B4" w:rsidRPr="005359B4" w:rsidRDefault="005359B4" w:rsidP="005359B4">
        <w:pPr>
          <w:pStyle w:val="Stopka"/>
          <w:rPr>
            <w:rFonts w:ascii="Arial" w:hAnsi="Arial" w:cs="Arial"/>
            <w:color w:val="244061" w:themeColor="accent1" w:themeShade="80"/>
          </w:rPr>
        </w:pP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SA.III.261.2.58</w:t>
        </w:r>
        <w:r w:rsidR="00E07EA1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A</w:t>
        </w: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.2024.</w:t>
        </w:r>
        <w:r w:rsidR="00E07EA1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>IW</w:t>
        </w:r>
        <w:r w:rsidRPr="005359B4">
          <w:rPr>
            <w:rFonts w:ascii="Arial" w:eastAsia="Times New Roman" w:hAnsi="Arial" w:cs="Arial"/>
            <w:color w:val="244061" w:themeColor="accent1" w:themeShade="80"/>
            <w:sz w:val="18"/>
            <w:szCs w:val="18"/>
            <w:lang w:eastAsia="pl-PL"/>
          </w:rPr>
          <w:t xml:space="preserve">  </w:t>
        </w:r>
      </w:p>
      <w:p w14:paraId="6F028E38" w14:textId="1A54D8AE" w:rsidR="005359B4" w:rsidRPr="005359B4" w:rsidRDefault="005359B4">
        <w:pPr>
          <w:pStyle w:val="Stopka"/>
          <w:jc w:val="right"/>
          <w:rPr>
            <w:rFonts w:ascii="Arial" w:hAnsi="Arial" w:cs="Arial"/>
            <w:color w:val="244061" w:themeColor="accent1" w:themeShade="80"/>
          </w:rPr>
        </w:pPr>
        <w:r w:rsidRPr="005359B4">
          <w:rPr>
            <w:rFonts w:ascii="Arial" w:hAnsi="Arial" w:cs="Arial"/>
            <w:color w:val="244061" w:themeColor="accent1" w:themeShade="80"/>
          </w:rPr>
          <w:fldChar w:fldCharType="begin"/>
        </w:r>
        <w:r w:rsidRPr="005359B4">
          <w:rPr>
            <w:rFonts w:ascii="Arial" w:hAnsi="Arial" w:cs="Arial"/>
            <w:color w:val="244061" w:themeColor="accent1" w:themeShade="80"/>
          </w:rPr>
          <w:instrText>PAGE   \* MERGEFORMAT</w:instrText>
        </w:r>
        <w:r w:rsidRPr="005359B4">
          <w:rPr>
            <w:rFonts w:ascii="Arial" w:hAnsi="Arial" w:cs="Arial"/>
            <w:color w:val="244061" w:themeColor="accent1" w:themeShade="80"/>
          </w:rPr>
          <w:fldChar w:fldCharType="separate"/>
        </w:r>
        <w:r w:rsidR="009A0922">
          <w:rPr>
            <w:rFonts w:ascii="Arial" w:hAnsi="Arial" w:cs="Arial"/>
            <w:noProof/>
            <w:color w:val="244061" w:themeColor="accent1" w:themeShade="80"/>
          </w:rPr>
          <w:t>6</w:t>
        </w:r>
        <w:r w:rsidRPr="005359B4">
          <w:rPr>
            <w:rFonts w:ascii="Arial" w:hAnsi="Arial" w:cs="Arial"/>
            <w:color w:val="244061" w:themeColor="accent1" w:themeShade="80"/>
          </w:rPr>
          <w:fldChar w:fldCharType="end"/>
        </w:r>
      </w:p>
    </w:sdtContent>
  </w:sdt>
  <w:p w14:paraId="6CE1A50A" w14:textId="77777777" w:rsidR="005359B4" w:rsidRPr="005359B4" w:rsidRDefault="005359B4">
    <w:pPr>
      <w:rPr>
        <w:rFonts w:ascii="Arial" w:hAnsi="Arial" w:cs="Arial"/>
        <w:color w:val="244061" w:themeColor="accent1" w:themeShade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8B0BA" w14:textId="270455DC" w:rsidR="00BB543C" w:rsidRDefault="00BB543C" w:rsidP="005E1CC4">
    <w:pPr>
      <w:pStyle w:val="Stopka"/>
      <w:tabs>
        <w:tab w:val="clear" w:pos="4536"/>
        <w:tab w:val="clear" w:pos="9072"/>
      </w:tabs>
      <w:ind w:hanging="426"/>
    </w:pPr>
  </w:p>
  <w:p w14:paraId="2330C057" w14:textId="3EC72600" w:rsidR="004A2F36" w:rsidRPr="00425F85" w:rsidRDefault="0086351F" w:rsidP="00BB543C">
    <w:pPr>
      <w:pStyle w:val="Stopka"/>
      <w:tabs>
        <w:tab w:val="clear" w:pos="4536"/>
        <w:tab w:val="clear" w:pos="9072"/>
      </w:tabs>
      <w:ind w:hanging="426"/>
      <w:jc w:val="right"/>
    </w:pPr>
    <w:r w:rsidRPr="0086351F">
      <w:rPr>
        <w:rFonts w:ascii="Arial" w:hAnsi="Arial" w:cs="Arial"/>
        <w:noProof/>
        <w:lang w:eastAsia="pl-PL"/>
      </w:rPr>
      <w:drawing>
        <wp:inline distT="0" distB="0" distL="0" distR="0" wp14:anchorId="7909969A" wp14:editId="7FE39285">
          <wp:extent cx="4962525" cy="8001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543C">
      <w:t xml:space="preserve">Strona </w:t>
    </w:r>
    <w:r w:rsidR="00BB543C">
      <w:rPr>
        <w:b/>
      </w:rPr>
      <w:fldChar w:fldCharType="begin"/>
    </w:r>
    <w:r w:rsidR="00BB543C">
      <w:rPr>
        <w:b/>
      </w:rPr>
      <w:instrText>PAGE  \* Arabic  \* MERGEFORMAT</w:instrText>
    </w:r>
    <w:r w:rsidR="00BB543C">
      <w:rPr>
        <w:b/>
      </w:rPr>
      <w:fldChar w:fldCharType="separate"/>
    </w:r>
    <w:r w:rsidR="009A0922">
      <w:rPr>
        <w:b/>
        <w:noProof/>
      </w:rPr>
      <w:t>1</w:t>
    </w:r>
    <w:r w:rsidR="00BB543C">
      <w:rPr>
        <w:b/>
      </w:rPr>
      <w:fldChar w:fldCharType="end"/>
    </w:r>
    <w:r w:rsidR="00BB543C">
      <w:t xml:space="preserve"> z </w:t>
    </w:r>
    <w:r w:rsidR="00BB543C">
      <w:rPr>
        <w:b/>
      </w:rPr>
      <w:fldChar w:fldCharType="begin"/>
    </w:r>
    <w:r w:rsidR="00BB543C">
      <w:rPr>
        <w:b/>
      </w:rPr>
      <w:instrText>NUMPAGES  \* Arabic  \* MERGEFORMAT</w:instrText>
    </w:r>
    <w:r w:rsidR="00BB543C">
      <w:rPr>
        <w:b/>
      </w:rPr>
      <w:fldChar w:fldCharType="separate"/>
    </w:r>
    <w:r w:rsidR="009A0922">
      <w:rPr>
        <w:b/>
        <w:noProof/>
      </w:rPr>
      <w:t>6</w:t>
    </w:r>
    <w:r w:rsidR="00BB543C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382A0" w14:textId="77777777" w:rsidR="003564A3" w:rsidRDefault="003564A3" w:rsidP="000F38F9">
      <w:pPr>
        <w:spacing w:after="0" w:line="240" w:lineRule="auto"/>
      </w:pPr>
      <w:r>
        <w:separator/>
      </w:r>
    </w:p>
  </w:footnote>
  <w:footnote w:type="continuationSeparator" w:id="0">
    <w:p w14:paraId="268FB5AA" w14:textId="77777777" w:rsidR="003564A3" w:rsidRDefault="003564A3" w:rsidP="000F38F9">
      <w:pPr>
        <w:spacing w:after="0" w:line="240" w:lineRule="auto"/>
      </w:pPr>
      <w:r>
        <w:continuationSeparator/>
      </w:r>
    </w:p>
  </w:footnote>
  <w:footnote w:id="1">
    <w:p w14:paraId="3FFAE113" w14:textId="77777777" w:rsidR="00407D97" w:rsidRDefault="00407D97" w:rsidP="00407D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14AE4" w14:textId="2AA96544" w:rsidR="000F38F9" w:rsidRDefault="000F38F9" w:rsidP="000736F1">
    <w:pPr>
      <w:pStyle w:val="Nagwek"/>
      <w:ind w:hanging="426"/>
    </w:pPr>
  </w:p>
  <w:p w14:paraId="70F2F3ED" w14:textId="77777777" w:rsidR="005417F1" w:rsidRDefault="005417F1" w:rsidP="00D5009A">
    <w:pPr>
      <w:pStyle w:val="Nagwek"/>
      <w:ind w:hanging="85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BA7F5" w14:textId="681CC6F7" w:rsidR="00FF1ACA" w:rsidRDefault="002803CB" w:rsidP="002803CB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7A2F90F4" wp14:editId="352F0698">
          <wp:extent cx="3785870" cy="1261745"/>
          <wp:effectExtent l="0" t="0" r="5080" b="0"/>
          <wp:docPr id="1307613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587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7BE8"/>
    <w:multiLevelType w:val="hybridMultilevel"/>
    <w:tmpl w:val="C1846D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36AF2"/>
    <w:multiLevelType w:val="hybridMultilevel"/>
    <w:tmpl w:val="C2F833A6"/>
    <w:lvl w:ilvl="0" w:tplc="2E469F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46F80"/>
    <w:multiLevelType w:val="hybridMultilevel"/>
    <w:tmpl w:val="C69CC058"/>
    <w:lvl w:ilvl="0" w:tplc="A5F4194E">
      <w:start w:val="1"/>
      <w:numFmt w:val="decimal"/>
      <w:lvlText w:val="%1."/>
      <w:lvlJc w:val="center"/>
      <w:pPr>
        <w:ind w:left="360" w:hanging="360"/>
      </w:pPr>
      <w:rPr>
        <w:color w:val="0D0D0D" w:themeColor="text1" w:themeTint="F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8945E6E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410ECA"/>
    <w:multiLevelType w:val="hybridMultilevel"/>
    <w:tmpl w:val="FD5C7ED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410C6"/>
    <w:multiLevelType w:val="hybridMultilevel"/>
    <w:tmpl w:val="7AC08F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1950BF9"/>
    <w:multiLevelType w:val="hybridMultilevel"/>
    <w:tmpl w:val="8C807058"/>
    <w:lvl w:ilvl="0" w:tplc="3DDC76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ADC"/>
    <w:multiLevelType w:val="hybridMultilevel"/>
    <w:tmpl w:val="53B48D0C"/>
    <w:lvl w:ilvl="0" w:tplc="9266EAAE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12100"/>
    <w:multiLevelType w:val="hybridMultilevel"/>
    <w:tmpl w:val="5C8AA00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E8F6169"/>
    <w:multiLevelType w:val="hybridMultilevel"/>
    <w:tmpl w:val="E154F052"/>
    <w:lvl w:ilvl="0" w:tplc="0D3ADFC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F2D07D0"/>
    <w:multiLevelType w:val="hybridMultilevel"/>
    <w:tmpl w:val="C408DA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0207783"/>
    <w:multiLevelType w:val="hybridMultilevel"/>
    <w:tmpl w:val="3A8EC1A2"/>
    <w:lvl w:ilvl="0" w:tplc="1708CD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70159"/>
    <w:multiLevelType w:val="hybridMultilevel"/>
    <w:tmpl w:val="4F9EE890"/>
    <w:lvl w:ilvl="0" w:tplc="85662A04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24B21"/>
    <w:multiLevelType w:val="hybridMultilevel"/>
    <w:tmpl w:val="585659A2"/>
    <w:lvl w:ilvl="0" w:tplc="01BAB7FA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D536D"/>
    <w:multiLevelType w:val="hybridMultilevel"/>
    <w:tmpl w:val="9280B77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F8F65C8"/>
    <w:multiLevelType w:val="hybridMultilevel"/>
    <w:tmpl w:val="37762E6C"/>
    <w:lvl w:ilvl="0" w:tplc="70BC42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7"/>
  </w:num>
  <w:num w:numId="7">
    <w:abstractNumId w:val="18"/>
  </w:num>
  <w:num w:numId="8">
    <w:abstractNumId w:val="11"/>
  </w:num>
  <w:num w:numId="9">
    <w:abstractNumId w:val="12"/>
  </w:num>
  <w:num w:numId="10">
    <w:abstractNumId w:val="1"/>
  </w:num>
  <w:num w:numId="11">
    <w:abstractNumId w:val="17"/>
  </w:num>
  <w:num w:numId="12">
    <w:abstractNumId w:val="14"/>
  </w:num>
  <w:num w:numId="13">
    <w:abstractNumId w:val="0"/>
  </w:num>
  <w:num w:numId="14">
    <w:abstractNumId w:val="8"/>
  </w:num>
  <w:num w:numId="15">
    <w:abstractNumId w:val="6"/>
  </w:num>
  <w:num w:numId="16">
    <w:abstractNumId w:val="3"/>
  </w:num>
  <w:num w:numId="17">
    <w:abstractNumId w:val="9"/>
  </w:num>
  <w:num w:numId="18">
    <w:abstractNumId w:val="10"/>
  </w:num>
  <w:num w:numId="19">
    <w:abstractNumId w:val="15"/>
  </w:num>
  <w:num w:numId="20">
    <w:abstractNumId w:val="19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ojciech Kosmalski">
    <w15:presenceInfo w15:providerId="AD" w15:userId="S-1-5-21-2664863144-3200631246-1096935297-1495"/>
  </w15:person>
  <w15:person w15:author="Jacek Domżalski">
    <w15:presenceInfo w15:providerId="AD" w15:userId="S-1-5-21-2664863144-3200631246-1096935297-14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979"/>
    <w:rsid w:val="000012D5"/>
    <w:rsid w:val="00010A42"/>
    <w:rsid w:val="00015EE5"/>
    <w:rsid w:val="000235BB"/>
    <w:rsid w:val="0002478F"/>
    <w:rsid w:val="00033B85"/>
    <w:rsid w:val="00037C21"/>
    <w:rsid w:val="00042F9A"/>
    <w:rsid w:val="00045FAA"/>
    <w:rsid w:val="000460B4"/>
    <w:rsid w:val="00050290"/>
    <w:rsid w:val="00052BDB"/>
    <w:rsid w:val="00052FB7"/>
    <w:rsid w:val="00056EF2"/>
    <w:rsid w:val="0005711C"/>
    <w:rsid w:val="000612E1"/>
    <w:rsid w:val="00065DA8"/>
    <w:rsid w:val="00067348"/>
    <w:rsid w:val="00070D11"/>
    <w:rsid w:val="000736F1"/>
    <w:rsid w:val="00082AD4"/>
    <w:rsid w:val="000A37D2"/>
    <w:rsid w:val="000A42D5"/>
    <w:rsid w:val="000A6228"/>
    <w:rsid w:val="000B098A"/>
    <w:rsid w:val="000D33E1"/>
    <w:rsid w:val="000D5C71"/>
    <w:rsid w:val="000D6E7B"/>
    <w:rsid w:val="000E26C2"/>
    <w:rsid w:val="000F097E"/>
    <w:rsid w:val="000F2131"/>
    <w:rsid w:val="000F3095"/>
    <w:rsid w:val="000F3813"/>
    <w:rsid w:val="000F38F9"/>
    <w:rsid w:val="000F6CE1"/>
    <w:rsid w:val="00111C5F"/>
    <w:rsid w:val="00112040"/>
    <w:rsid w:val="00113C73"/>
    <w:rsid w:val="00116A8F"/>
    <w:rsid w:val="00116FC5"/>
    <w:rsid w:val="0011713A"/>
    <w:rsid w:val="00121AEA"/>
    <w:rsid w:val="001253F7"/>
    <w:rsid w:val="001308EC"/>
    <w:rsid w:val="00132BE6"/>
    <w:rsid w:val="00136806"/>
    <w:rsid w:val="00137F6D"/>
    <w:rsid w:val="00141060"/>
    <w:rsid w:val="0014697B"/>
    <w:rsid w:val="00152A04"/>
    <w:rsid w:val="00152CA5"/>
    <w:rsid w:val="001573D9"/>
    <w:rsid w:val="00157B14"/>
    <w:rsid w:val="001701B0"/>
    <w:rsid w:val="00170386"/>
    <w:rsid w:val="00173B79"/>
    <w:rsid w:val="00173E46"/>
    <w:rsid w:val="00175D69"/>
    <w:rsid w:val="001766D0"/>
    <w:rsid w:val="0018193F"/>
    <w:rsid w:val="0018344A"/>
    <w:rsid w:val="00187A43"/>
    <w:rsid w:val="0019162E"/>
    <w:rsid w:val="00192979"/>
    <w:rsid w:val="001A12FD"/>
    <w:rsid w:val="001A2EDE"/>
    <w:rsid w:val="001B7861"/>
    <w:rsid w:val="001C045C"/>
    <w:rsid w:val="001C32A4"/>
    <w:rsid w:val="001C3E7D"/>
    <w:rsid w:val="001C6075"/>
    <w:rsid w:val="001E5D3D"/>
    <w:rsid w:val="001E5E1F"/>
    <w:rsid w:val="001E7FE6"/>
    <w:rsid w:val="001F489F"/>
    <w:rsid w:val="00204826"/>
    <w:rsid w:val="002078CB"/>
    <w:rsid w:val="00215902"/>
    <w:rsid w:val="00215FC6"/>
    <w:rsid w:val="00221F98"/>
    <w:rsid w:val="00225414"/>
    <w:rsid w:val="00225A6A"/>
    <w:rsid w:val="00234A0B"/>
    <w:rsid w:val="0024534D"/>
    <w:rsid w:val="0027759A"/>
    <w:rsid w:val="002803CB"/>
    <w:rsid w:val="002817E0"/>
    <w:rsid w:val="00296A16"/>
    <w:rsid w:val="002A2117"/>
    <w:rsid w:val="002A2EC9"/>
    <w:rsid w:val="002B707C"/>
    <w:rsid w:val="002C018D"/>
    <w:rsid w:val="002C0A33"/>
    <w:rsid w:val="002C0E37"/>
    <w:rsid w:val="002C28AF"/>
    <w:rsid w:val="002C371B"/>
    <w:rsid w:val="002E195E"/>
    <w:rsid w:val="002F3587"/>
    <w:rsid w:val="0031184D"/>
    <w:rsid w:val="00311BAA"/>
    <w:rsid w:val="00312D02"/>
    <w:rsid w:val="003149CE"/>
    <w:rsid w:val="00342586"/>
    <w:rsid w:val="00342919"/>
    <w:rsid w:val="00346B4F"/>
    <w:rsid w:val="00347F50"/>
    <w:rsid w:val="00350DC0"/>
    <w:rsid w:val="003564A3"/>
    <w:rsid w:val="003613C2"/>
    <w:rsid w:val="0036229F"/>
    <w:rsid w:val="00364C0B"/>
    <w:rsid w:val="003714E9"/>
    <w:rsid w:val="00376452"/>
    <w:rsid w:val="003770EC"/>
    <w:rsid w:val="00383FDD"/>
    <w:rsid w:val="00384BC3"/>
    <w:rsid w:val="003863FF"/>
    <w:rsid w:val="00390E4A"/>
    <w:rsid w:val="00393829"/>
    <w:rsid w:val="003A6326"/>
    <w:rsid w:val="003A64B1"/>
    <w:rsid w:val="003B4050"/>
    <w:rsid w:val="003B53EB"/>
    <w:rsid w:val="003B6EF8"/>
    <w:rsid w:val="003D086A"/>
    <w:rsid w:val="003D1761"/>
    <w:rsid w:val="003E1224"/>
    <w:rsid w:val="003E2137"/>
    <w:rsid w:val="003F14C8"/>
    <w:rsid w:val="003F24AF"/>
    <w:rsid w:val="00400A08"/>
    <w:rsid w:val="00406FA2"/>
    <w:rsid w:val="00407D97"/>
    <w:rsid w:val="0041177E"/>
    <w:rsid w:val="00412EDB"/>
    <w:rsid w:val="00415DCD"/>
    <w:rsid w:val="004200CE"/>
    <w:rsid w:val="004225E5"/>
    <w:rsid w:val="00425F85"/>
    <w:rsid w:val="00437156"/>
    <w:rsid w:val="0045361C"/>
    <w:rsid w:val="00465CA5"/>
    <w:rsid w:val="00474385"/>
    <w:rsid w:val="00476911"/>
    <w:rsid w:val="00476E20"/>
    <w:rsid w:val="00477086"/>
    <w:rsid w:val="004959AC"/>
    <w:rsid w:val="004A2E32"/>
    <w:rsid w:val="004A2F36"/>
    <w:rsid w:val="004A4A81"/>
    <w:rsid w:val="004A4F75"/>
    <w:rsid w:val="004A50F1"/>
    <w:rsid w:val="004B362D"/>
    <w:rsid w:val="004B487C"/>
    <w:rsid w:val="004C34FE"/>
    <w:rsid w:val="004D0180"/>
    <w:rsid w:val="004D073F"/>
    <w:rsid w:val="004D3C3A"/>
    <w:rsid w:val="004E165F"/>
    <w:rsid w:val="004E1E2B"/>
    <w:rsid w:val="004F7663"/>
    <w:rsid w:val="00500AC6"/>
    <w:rsid w:val="00522B80"/>
    <w:rsid w:val="00522C1A"/>
    <w:rsid w:val="00524954"/>
    <w:rsid w:val="005359B4"/>
    <w:rsid w:val="005417F1"/>
    <w:rsid w:val="00542B44"/>
    <w:rsid w:val="0054781B"/>
    <w:rsid w:val="00553067"/>
    <w:rsid w:val="00557FD4"/>
    <w:rsid w:val="00573257"/>
    <w:rsid w:val="0058624C"/>
    <w:rsid w:val="0059306D"/>
    <w:rsid w:val="00597D11"/>
    <w:rsid w:val="005B1E24"/>
    <w:rsid w:val="005B609C"/>
    <w:rsid w:val="005C689D"/>
    <w:rsid w:val="005C7609"/>
    <w:rsid w:val="005E171D"/>
    <w:rsid w:val="005E1CC4"/>
    <w:rsid w:val="005E4B23"/>
    <w:rsid w:val="005F309D"/>
    <w:rsid w:val="005F4F3B"/>
    <w:rsid w:val="006054F3"/>
    <w:rsid w:val="0061175B"/>
    <w:rsid w:val="00613E6B"/>
    <w:rsid w:val="0062060B"/>
    <w:rsid w:val="00622F82"/>
    <w:rsid w:val="0062316B"/>
    <w:rsid w:val="00626F39"/>
    <w:rsid w:val="006276CD"/>
    <w:rsid w:val="00630C25"/>
    <w:rsid w:val="0063228D"/>
    <w:rsid w:val="00632CF0"/>
    <w:rsid w:val="00633F2F"/>
    <w:rsid w:val="006431C9"/>
    <w:rsid w:val="00644855"/>
    <w:rsid w:val="006532FA"/>
    <w:rsid w:val="00653F51"/>
    <w:rsid w:val="00657ED8"/>
    <w:rsid w:val="00662A0E"/>
    <w:rsid w:val="006657C0"/>
    <w:rsid w:val="00670150"/>
    <w:rsid w:val="0067530D"/>
    <w:rsid w:val="006828AA"/>
    <w:rsid w:val="006833C1"/>
    <w:rsid w:val="00685755"/>
    <w:rsid w:val="00685B36"/>
    <w:rsid w:val="0068719C"/>
    <w:rsid w:val="00696697"/>
    <w:rsid w:val="006967B0"/>
    <w:rsid w:val="006A32BB"/>
    <w:rsid w:val="006A7E2E"/>
    <w:rsid w:val="006B1066"/>
    <w:rsid w:val="006B2B4B"/>
    <w:rsid w:val="006B2F51"/>
    <w:rsid w:val="006C2EFA"/>
    <w:rsid w:val="006D4F36"/>
    <w:rsid w:val="006D6EDA"/>
    <w:rsid w:val="006F1E73"/>
    <w:rsid w:val="006F2108"/>
    <w:rsid w:val="006F2CF4"/>
    <w:rsid w:val="006F4CEF"/>
    <w:rsid w:val="00700C6B"/>
    <w:rsid w:val="0070520F"/>
    <w:rsid w:val="0070554C"/>
    <w:rsid w:val="00705E77"/>
    <w:rsid w:val="00707077"/>
    <w:rsid w:val="0071011C"/>
    <w:rsid w:val="00711CD1"/>
    <w:rsid w:val="00721AE7"/>
    <w:rsid w:val="0072660E"/>
    <w:rsid w:val="0073489A"/>
    <w:rsid w:val="0075095D"/>
    <w:rsid w:val="00762D7D"/>
    <w:rsid w:val="007631A1"/>
    <w:rsid w:val="0077172D"/>
    <w:rsid w:val="007768BD"/>
    <w:rsid w:val="00783DB6"/>
    <w:rsid w:val="007852B3"/>
    <w:rsid w:val="00785C7F"/>
    <w:rsid w:val="007876CB"/>
    <w:rsid w:val="007960FE"/>
    <w:rsid w:val="007A1420"/>
    <w:rsid w:val="007A3854"/>
    <w:rsid w:val="007A7EBB"/>
    <w:rsid w:val="007B00D8"/>
    <w:rsid w:val="007B5595"/>
    <w:rsid w:val="007C0A3A"/>
    <w:rsid w:val="007C3E2E"/>
    <w:rsid w:val="007C4AC1"/>
    <w:rsid w:val="007D7C22"/>
    <w:rsid w:val="007E28EB"/>
    <w:rsid w:val="007E29AC"/>
    <w:rsid w:val="007E7E32"/>
    <w:rsid w:val="00801786"/>
    <w:rsid w:val="008049BF"/>
    <w:rsid w:val="008053E2"/>
    <w:rsid w:val="00812CEA"/>
    <w:rsid w:val="00821983"/>
    <w:rsid w:val="00823997"/>
    <w:rsid w:val="00833C07"/>
    <w:rsid w:val="00842AD2"/>
    <w:rsid w:val="00845810"/>
    <w:rsid w:val="008474A3"/>
    <w:rsid w:val="0085274A"/>
    <w:rsid w:val="008551F2"/>
    <w:rsid w:val="0086351F"/>
    <w:rsid w:val="00870127"/>
    <w:rsid w:val="008705F0"/>
    <w:rsid w:val="0087165A"/>
    <w:rsid w:val="00886CB1"/>
    <w:rsid w:val="00887ABE"/>
    <w:rsid w:val="0089626C"/>
    <w:rsid w:val="00897A18"/>
    <w:rsid w:val="008A1A08"/>
    <w:rsid w:val="008B11F9"/>
    <w:rsid w:val="008B2B36"/>
    <w:rsid w:val="008B6022"/>
    <w:rsid w:val="008B673D"/>
    <w:rsid w:val="008B6E97"/>
    <w:rsid w:val="008C5FE9"/>
    <w:rsid w:val="008C780E"/>
    <w:rsid w:val="008D16C3"/>
    <w:rsid w:val="008D77DE"/>
    <w:rsid w:val="008E3F38"/>
    <w:rsid w:val="008E405E"/>
    <w:rsid w:val="008E4ED8"/>
    <w:rsid w:val="008F261C"/>
    <w:rsid w:val="008F4C6A"/>
    <w:rsid w:val="00922DF2"/>
    <w:rsid w:val="00923B6B"/>
    <w:rsid w:val="00924285"/>
    <w:rsid w:val="00930080"/>
    <w:rsid w:val="009301BF"/>
    <w:rsid w:val="00932A56"/>
    <w:rsid w:val="00934E6F"/>
    <w:rsid w:val="0094318C"/>
    <w:rsid w:val="0094428F"/>
    <w:rsid w:val="00946368"/>
    <w:rsid w:val="00946FC2"/>
    <w:rsid w:val="00947120"/>
    <w:rsid w:val="00951C0C"/>
    <w:rsid w:val="00951C4D"/>
    <w:rsid w:val="0095735B"/>
    <w:rsid w:val="00961420"/>
    <w:rsid w:val="0096370D"/>
    <w:rsid w:val="00971D5F"/>
    <w:rsid w:val="009734D6"/>
    <w:rsid w:val="009949ED"/>
    <w:rsid w:val="009953E8"/>
    <w:rsid w:val="00995547"/>
    <w:rsid w:val="009959EC"/>
    <w:rsid w:val="009A0922"/>
    <w:rsid w:val="009A2035"/>
    <w:rsid w:val="009A6313"/>
    <w:rsid w:val="009A68A9"/>
    <w:rsid w:val="009C2A79"/>
    <w:rsid w:val="009C2EA1"/>
    <w:rsid w:val="009D37EA"/>
    <w:rsid w:val="009D745E"/>
    <w:rsid w:val="009E0318"/>
    <w:rsid w:val="009E3522"/>
    <w:rsid w:val="009E5B27"/>
    <w:rsid w:val="009E5CA9"/>
    <w:rsid w:val="009F4242"/>
    <w:rsid w:val="009F7301"/>
    <w:rsid w:val="009F7FD6"/>
    <w:rsid w:val="00A0076E"/>
    <w:rsid w:val="00A03E39"/>
    <w:rsid w:val="00A06C58"/>
    <w:rsid w:val="00A13F4E"/>
    <w:rsid w:val="00A20FE6"/>
    <w:rsid w:val="00A2163E"/>
    <w:rsid w:val="00A31B45"/>
    <w:rsid w:val="00A50592"/>
    <w:rsid w:val="00A577A5"/>
    <w:rsid w:val="00A577E4"/>
    <w:rsid w:val="00A60182"/>
    <w:rsid w:val="00A61476"/>
    <w:rsid w:val="00A630EA"/>
    <w:rsid w:val="00A64E6C"/>
    <w:rsid w:val="00A657F5"/>
    <w:rsid w:val="00A65BF7"/>
    <w:rsid w:val="00A66F4C"/>
    <w:rsid w:val="00A764CA"/>
    <w:rsid w:val="00A767A5"/>
    <w:rsid w:val="00A80F7D"/>
    <w:rsid w:val="00A810E9"/>
    <w:rsid w:val="00A9313E"/>
    <w:rsid w:val="00AA41FA"/>
    <w:rsid w:val="00AA5E70"/>
    <w:rsid w:val="00AA78DC"/>
    <w:rsid w:val="00AD0F41"/>
    <w:rsid w:val="00AD59AE"/>
    <w:rsid w:val="00AD6949"/>
    <w:rsid w:val="00AE1E84"/>
    <w:rsid w:val="00AE4452"/>
    <w:rsid w:val="00AE4648"/>
    <w:rsid w:val="00AE4FD5"/>
    <w:rsid w:val="00AF0B90"/>
    <w:rsid w:val="00AF5EF7"/>
    <w:rsid w:val="00B05CDC"/>
    <w:rsid w:val="00B1102A"/>
    <w:rsid w:val="00B118A9"/>
    <w:rsid w:val="00B26519"/>
    <w:rsid w:val="00B27C9F"/>
    <w:rsid w:val="00B27CA3"/>
    <w:rsid w:val="00B37802"/>
    <w:rsid w:val="00B421E6"/>
    <w:rsid w:val="00B4305A"/>
    <w:rsid w:val="00B43179"/>
    <w:rsid w:val="00B502B2"/>
    <w:rsid w:val="00B63204"/>
    <w:rsid w:val="00B654BD"/>
    <w:rsid w:val="00B726FE"/>
    <w:rsid w:val="00B849BA"/>
    <w:rsid w:val="00B86B89"/>
    <w:rsid w:val="00B86EF5"/>
    <w:rsid w:val="00B94000"/>
    <w:rsid w:val="00B977DC"/>
    <w:rsid w:val="00BB1832"/>
    <w:rsid w:val="00BB543C"/>
    <w:rsid w:val="00BC1B0B"/>
    <w:rsid w:val="00BC37DE"/>
    <w:rsid w:val="00BC407A"/>
    <w:rsid w:val="00BD0CAA"/>
    <w:rsid w:val="00BD0F31"/>
    <w:rsid w:val="00BE293C"/>
    <w:rsid w:val="00BE52D4"/>
    <w:rsid w:val="00BF1F4C"/>
    <w:rsid w:val="00BF3A62"/>
    <w:rsid w:val="00BF4787"/>
    <w:rsid w:val="00BF69E8"/>
    <w:rsid w:val="00C106CC"/>
    <w:rsid w:val="00C15C8B"/>
    <w:rsid w:val="00C16FA2"/>
    <w:rsid w:val="00C21624"/>
    <w:rsid w:val="00C3244E"/>
    <w:rsid w:val="00C33BE2"/>
    <w:rsid w:val="00C34DF7"/>
    <w:rsid w:val="00C45770"/>
    <w:rsid w:val="00C53E1E"/>
    <w:rsid w:val="00C63735"/>
    <w:rsid w:val="00C63B6E"/>
    <w:rsid w:val="00C66784"/>
    <w:rsid w:val="00C67443"/>
    <w:rsid w:val="00C737D9"/>
    <w:rsid w:val="00C91166"/>
    <w:rsid w:val="00CA09F6"/>
    <w:rsid w:val="00CA62B3"/>
    <w:rsid w:val="00CC5E54"/>
    <w:rsid w:val="00CD06D4"/>
    <w:rsid w:val="00CD5568"/>
    <w:rsid w:val="00CE4FC6"/>
    <w:rsid w:val="00CF136F"/>
    <w:rsid w:val="00CF1A7A"/>
    <w:rsid w:val="00CF486A"/>
    <w:rsid w:val="00D040C9"/>
    <w:rsid w:val="00D06763"/>
    <w:rsid w:val="00D16970"/>
    <w:rsid w:val="00D173B8"/>
    <w:rsid w:val="00D2271A"/>
    <w:rsid w:val="00D25BE1"/>
    <w:rsid w:val="00D26CC4"/>
    <w:rsid w:val="00D32B28"/>
    <w:rsid w:val="00D34553"/>
    <w:rsid w:val="00D35F97"/>
    <w:rsid w:val="00D401B3"/>
    <w:rsid w:val="00D457F4"/>
    <w:rsid w:val="00D47B4A"/>
    <w:rsid w:val="00D5009A"/>
    <w:rsid w:val="00D52C62"/>
    <w:rsid w:val="00D556EF"/>
    <w:rsid w:val="00D61302"/>
    <w:rsid w:val="00D65C0E"/>
    <w:rsid w:val="00D675D6"/>
    <w:rsid w:val="00D6784C"/>
    <w:rsid w:val="00D7519A"/>
    <w:rsid w:val="00D87162"/>
    <w:rsid w:val="00D971E8"/>
    <w:rsid w:val="00DA2705"/>
    <w:rsid w:val="00DA4E31"/>
    <w:rsid w:val="00DA6DCC"/>
    <w:rsid w:val="00DB1878"/>
    <w:rsid w:val="00DC21B6"/>
    <w:rsid w:val="00DD2C41"/>
    <w:rsid w:val="00DD636A"/>
    <w:rsid w:val="00DE3A1E"/>
    <w:rsid w:val="00DE506D"/>
    <w:rsid w:val="00DF1A16"/>
    <w:rsid w:val="00DF33F2"/>
    <w:rsid w:val="00DF6C44"/>
    <w:rsid w:val="00E059A7"/>
    <w:rsid w:val="00E062E5"/>
    <w:rsid w:val="00E07EA1"/>
    <w:rsid w:val="00E11837"/>
    <w:rsid w:val="00E1463A"/>
    <w:rsid w:val="00E1523D"/>
    <w:rsid w:val="00E1684D"/>
    <w:rsid w:val="00E17B73"/>
    <w:rsid w:val="00E200D2"/>
    <w:rsid w:val="00E23FBE"/>
    <w:rsid w:val="00E37929"/>
    <w:rsid w:val="00E40423"/>
    <w:rsid w:val="00E40E5E"/>
    <w:rsid w:val="00E41770"/>
    <w:rsid w:val="00E5354F"/>
    <w:rsid w:val="00E536A8"/>
    <w:rsid w:val="00E54CBD"/>
    <w:rsid w:val="00E7084C"/>
    <w:rsid w:val="00E732DF"/>
    <w:rsid w:val="00E75230"/>
    <w:rsid w:val="00E80733"/>
    <w:rsid w:val="00E85C28"/>
    <w:rsid w:val="00E90C84"/>
    <w:rsid w:val="00E93B96"/>
    <w:rsid w:val="00E93DEC"/>
    <w:rsid w:val="00E96111"/>
    <w:rsid w:val="00EA70C4"/>
    <w:rsid w:val="00EB1EF4"/>
    <w:rsid w:val="00EB38F2"/>
    <w:rsid w:val="00EB491A"/>
    <w:rsid w:val="00EB6979"/>
    <w:rsid w:val="00EC49D5"/>
    <w:rsid w:val="00EC7396"/>
    <w:rsid w:val="00EE7455"/>
    <w:rsid w:val="00EE7BA2"/>
    <w:rsid w:val="00EF477A"/>
    <w:rsid w:val="00F01279"/>
    <w:rsid w:val="00F17A03"/>
    <w:rsid w:val="00F26BE3"/>
    <w:rsid w:val="00F27BDF"/>
    <w:rsid w:val="00F27D06"/>
    <w:rsid w:val="00F31469"/>
    <w:rsid w:val="00F318C7"/>
    <w:rsid w:val="00F31C60"/>
    <w:rsid w:val="00F64067"/>
    <w:rsid w:val="00F66DB7"/>
    <w:rsid w:val="00F764E6"/>
    <w:rsid w:val="00F810A6"/>
    <w:rsid w:val="00F95C6B"/>
    <w:rsid w:val="00FA326E"/>
    <w:rsid w:val="00FA4D68"/>
    <w:rsid w:val="00FA5400"/>
    <w:rsid w:val="00FA6CE0"/>
    <w:rsid w:val="00FA6E56"/>
    <w:rsid w:val="00FB5944"/>
    <w:rsid w:val="00FD5973"/>
    <w:rsid w:val="00FE1A84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01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0247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478F"/>
    <w:rPr>
      <w:sz w:val="22"/>
      <w:szCs w:val="22"/>
      <w:lang w:eastAsia="en-US"/>
    </w:rPr>
  </w:style>
  <w:style w:type="paragraph" w:customStyle="1" w:styleId="Default">
    <w:name w:val="Default"/>
    <w:rsid w:val="0002478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2478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2478F"/>
    <w:rPr>
      <w:rFonts w:ascii="Consolas" w:hAnsi="Consolas" w:cs="Consolas"/>
      <w:lang w:eastAsia="en-US"/>
    </w:rPr>
  </w:style>
  <w:style w:type="paragraph" w:customStyle="1" w:styleId="Standard">
    <w:name w:val="Standard"/>
    <w:rsid w:val="000247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02478F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B2B4B"/>
    <w:rPr>
      <w:rFonts w:eastAsia="Times New Roman"/>
      <w:sz w:val="22"/>
      <w:szCs w:val="22"/>
    </w:rPr>
  </w:style>
  <w:style w:type="paragraph" w:customStyle="1" w:styleId="Tekstpodstawowywciety">
    <w:name w:val="Tekst podstawowy wciety"/>
    <w:basedOn w:val="Normalny"/>
    <w:uiPriority w:val="99"/>
    <w:rsid w:val="006B2B4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07D9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D97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3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3F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3F7"/>
    <w:rPr>
      <w:vertAlign w:val="superscript"/>
    </w:rPr>
  </w:style>
  <w:style w:type="paragraph" w:styleId="Poprawka">
    <w:name w:val="Revision"/>
    <w:hidden/>
    <w:uiPriority w:val="99"/>
    <w:semiHidden/>
    <w:rsid w:val="00E062E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2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2E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B543C"/>
    <w:pPr>
      <w:spacing w:line="240" w:lineRule="auto"/>
      <w:ind w:firstLine="708"/>
      <w:jc w:val="both"/>
    </w:pPr>
    <w:rPr>
      <w:rFonts w:ascii="Garamond" w:hAnsi="Garamond" w:cs="Arial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543C"/>
    <w:rPr>
      <w:rFonts w:ascii="Garamond" w:hAnsi="Garamond" w:cs="Arial"/>
      <w:color w:val="000000"/>
      <w:sz w:val="24"/>
      <w:szCs w:val="24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BB543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0C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63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0247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478F"/>
    <w:rPr>
      <w:sz w:val="22"/>
      <w:szCs w:val="22"/>
      <w:lang w:eastAsia="en-US"/>
    </w:rPr>
  </w:style>
  <w:style w:type="paragraph" w:customStyle="1" w:styleId="Default">
    <w:name w:val="Default"/>
    <w:rsid w:val="0002478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2478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2478F"/>
    <w:rPr>
      <w:rFonts w:ascii="Consolas" w:hAnsi="Consolas" w:cs="Consolas"/>
      <w:lang w:eastAsia="en-US"/>
    </w:rPr>
  </w:style>
  <w:style w:type="paragraph" w:customStyle="1" w:styleId="Standard">
    <w:name w:val="Standard"/>
    <w:rsid w:val="000247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02478F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B2B4B"/>
    <w:rPr>
      <w:rFonts w:eastAsia="Times New Roman"/>
      <w:sz w:val="22"/>
      <w:szCs w:val="22"/>
    </w:rPr>
  </w:style>
  <w:style w:type="paragraph" w:customStyle="1" w:styleId="Tekstpodstawowywciety">
    <w:name w:val="Tekst podstawowy wciety"/>
    <w:basedOn w:val="Normalny"/>
    <w:uiPriority w:val="99"/>
    <w:rsid w:val="006B2B4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07D9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D97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3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53F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53F7"/>
    <w:rPr>
      <w:vertAlign w:val="superscript"/>
    </w:rPr>
  </w:style>
  <w:style w:type="paragraph" w:styleId="Poprawka">
    <w:name w:val="Revision"/>
    <w:hidden/>
    <w:uiPriority w:val="99"/>
    <w:semiHidden/>
    <w:rsid w:val="00E062E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2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2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cek.domzalski@gdansk.rdos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wojciech.kosmalski@gdans.rdo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8059D-C25F-41E5-9B1C-001F55C1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2126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Dawidowicz</dc:creator>
  <cp:lastModifiedBy>Izabela Wawrzyniak-Karłowska</cp:lastModifiedBy>
  <cp:revision>16</cp:revision>
  <cp:lastPrinted>2024-10-07T07:17:00Z</cp:lastPrinted>
  <dcterms:created xsi:type="dcterms:W3CDTF">2024-10-01T12:02:00Z</dcterms:created>
  <dcterms:modified xsi:type="dcterms:W3CDTF">2024-10-07T07:25:00Z</dcterms:modified>
</cp:coreProperties>
</file>