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DEC7990" w14:textId="6EAB3196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D01947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4523"/>
      </w:tblGrid>
      <w:tr w:rsidR="00D111BC" w14:paraId="3E78F329" w14:textId="77777777" w:rsidTr="001E61F7">
        <w:trPr>
          <w:trHeight w:val="349"/>
        </w:trPr>
        <w:tc>
          <w:tcPr>
            <w:tcW w:w="4536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523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E61F7" w14:paraId="2297CB96" w14:textId="77777777" w:rsidTr="001E61F7">
        <w:trPr>
          <w:trHeight w:val="349"/>
        </w:trPr>
        <w:tc>
          <w:tcPr>
            <w:tcW w:w="4536" w:type="dxa"/>
          </w:tcPr>
          <w:p w14:paraId="4115327A" w14:textId="77777777" w:rsidR="001E61F7" w:rsidRDefault="001E61F7" w:rsidP="001E61F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523" w:type="dxa"/>
          </w:tcPr>
          <w:p w14:paraId="653E5034" w14:textId="19DA38EC" w:rsidR="001E61F7" w:rsidRDefault="001E61F7" w:rsidP="001E61F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</w:rPr>
              <w:t>Skarb Państwa</w:t>
            </w:r>
            <w:r w:rsidR="00B447EF">
              <w:rPr>
                <w:rFonts w:ascii="Arial" w:hAnsi="Arial" w:cs="Arial"/>
              </w:rPr>
              <w:t xml:space="preserve"> -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Państwowe Gospodarstwo Leśne Lasy Państwowe Nadleśnictwo Opoczno</w:t>
            </w:r>
          </w:p>
        </w:tc>
      </w:tr>
      <w:tr w:rsidR="001E61F7" w14:paraId="30626919" w14:textId="77777777" w:rsidTr="001E61F7">
        <w:trPr>
          <w:trHeight w:val="485"/>
        </w:trPr>
        <w:tc>
          <w:tcPr>
            <w:tcW w:w="4536" w:type="dxa"/>
          </w:tcPr>
          <w:p w14:paraId="3469F429" w14:textId="77777777" w:rsidR="001E61F7" w:rsidRDefault="001E61F7" w:rsidP="001E61F7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523" w:type="dxa"/>
          </w:tcPr>
          <w:p w14:paraId="5FC8AB59" w14:textId="00B2B19B" w:rsidR="001E61F7" w:rsidRDefault="001E61F7" w:rsidP="001E61F7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</w:rPr>
              <w:t>Odpowiedź: procedura otwarta</w:t>
            </w:r>
          </w:p>
        </w:tc>
      </w:tr>
      <w:tr w:rsidR="001E61F7" w14:paraId="5C5B8D9E" w14:textId="77777777" w:rsidTr="001E61F7">
        <w:trPr>
          <w:trHeight w:val="484"/>
        </w:trPr>
        <w:tc>
          <w:tcPr>
            <w:tcW w:w="4536" w:type="dxa"/>
          </w:tcPr>
          <w:p w14:paraId="4A66AFE9" w14:textId="77777777" w:rsidR="001E61F7" w:rsidRDefault="001E61F7" w:rsidP="001E61F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523" w:type="dxa"/>
          </w:tcPr>
          <w:p w14:paraId="60775097" w14:textId="40403625" w:rsidR="001E61F7" w:rsidRDefault="001E61F7" w:rsidP="005802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</w:rPr>
              <w:t>Wykonanie usług z zakresu gospodarki leśnej na terenie Nadleśnictwa Opoczno w roku 202</w:t>
            </w:r>
            <w:r w:rsidR="005802DB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1E61F7" w14:paraId="51A838FC" w14:textId="77777777" w:rsidTr="001E61F7">
        <w:trPr>
          <w:trHeight w:val="484"/>
        </w:trPr>
        <w:tc>
          <w:tcPr>
            <w:tcW w:w="4536" w:type="dxa"/>
          </w:tcPr>
          <w:p w14:paraId="3F54BB4B" w14:textId="77777777" w:rsidR="001E61F7" w:rsidRDefault="001E61F7" w:rsidP="001E61F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Numer referencyjny nadany sprawie przez instytucję zamawiającą lub podmiot </w:t>
            </w:r>
            <w:r>
              <w:rPr>
                <w:rFonts w:ascii="Arial" w:hAnsi="Arial" w:cs="Arial"/>
                <w:lang w:eastAsia="en-GB"/>
              </w:rPr>
              <w:lastRenderedPageBreak/>
              <w:t>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523" w:type="dxa"/>
          </w:tcPr>
          <w:p w14:paraId="30A1FE5E" w14:textId="6498770B" w:rsidR="001E61F7" w:rsidRDefault="005802DB" w:rsidP="005802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</w:rPr>
              <w:lastRenderedPageBreak/>
              <w:t>ZG.270.18.2022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2"/>
        <w:gridCol w:w="4527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>jaki jest odpowiedni odsetek pracowników niepełnosprawnych lub defaworyzowanych?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</w:t>
            </w:r>
            <w:r>
              <w:rPr>
                <w:rFonts w:ascii="Arial" w:hAnsi="Arial" w:cs="Arial"/>
                <w:lang w:eastAsia="en-GB"/>
              </w:rPr>
              <w:lastRenderedPageBreak/>
              <w:t>której kategorii lub których kategorii pracowników niepełnosprawnych lub defaworyzowanych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9"/>
        <w:gridCol w:w="4510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3"/>
        <w:gridCol w:w="4526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4"/>
        <w:gridCol w:w="4525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6"/>
        <w:gridCol w:w="4533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którego(-ych)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8"/>
        <w:gridCol w:w="2265"/>
        <w:gridCol w:w="2266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1"/>
        <w:gridCol w:w="4538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28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28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4"/>
        <w:gridCol w:w="4535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9"/>
        <w:gridCol w:w="4530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</w:t>
            </w:r>
            <w:r>
              <w:rPr>
                <w:rFonts w:ascii="Arial" w:hAnsi="Arial" w:cs="Arial"/>
                <w:lang w:eastAsia="en-GB"/>
              </w:rPr>
              <w:lastRenderedPageBreak/>
              <w:t>określonej liczby lat obrotowych wymaganej w stosownym ogłoszeniu lub dokumentach 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4"/>
        <w:gridCol w:w="4565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>zarządzania 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5"/>
        <w:gridCol w:w="4524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0"/>
        <w:gridCol w:w="4529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</w:t>
      </w:r>
      <w:r>
        <w:rPr>
          <w:rFonts w:ascii="Arial" w:hAnsi="Arial" w:cs="Arial"/>
          <w:i/>
          <w:lang w:eastAsia="en-GB"/>
        </w:rPr>
        <w:lastRenderedPageBreak/>
        <w:t xml:space="preserve">których to dotyczy] niniejszego jednolitego europejskiego dokumentu zamówienia, na potrzeby </w:t>
      </w:r>
      <w:r>
        <w:rPr>
          <w:rFonts w:ascii="Arial" w:hAnsi="Arial" w:cs="Arial"/>
          <w:lang w:eastAsia="en-GB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0EC661" w14:textId="77777777" w:rsidR="002B766C" w:rsidRDefault="002B766C">
      <w:r>
        <w:separator/>
      </w:r>
    </w:p>
  </w:endnote>
  <w:endnote w:type="continuationSeparator" w:id="0">
    <w:p w14:paraId="4C0F02DA" w14:textId="77777777" w:rsidR="002B766C" w:rsidRDefault="002B7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B447EF">
      <w:rPr>
        <w:rFonts w:ascii="Cambria" w:hAnsi="Cambria"/>
        <w:noProof/>
        <w:sz w:val="16"/>
        <w:szCs w:val="16"/>
        <w:lang w:eastAsia="pl-PL"/>
      </w:rPr>
      <w:t>1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636A1D" w14:textId="77777777" w:rsidR="002B766C" w:rsidRDefault="002B766C">
      <w:r>
        <w:separator/>
      </w:r>
    </w:p>
  </w:footnote>
  <w:footnote w:type="continuationSeparator" w:id="0">
    <w:p w14:paraId="6021C102" w14:textId="77777777" w:rsidR="002B766C" w:rsidRDefault="002B766C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1E61F7" w:rsidRDefault="001E61F7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1E61F7" w:rsidRDefault="001E61F7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E61F7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66C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3DB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02DB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26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47EF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94B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947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4515</Words>
  <Characters>27090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Maciej Łuszczki</cp:lastModifiedBy>
  <cp:revision>8</cp:revision>
  <cp:lastPrinted>2017-05-23T10:32:00Z</cp:lastPrinted>
  <dcterms:created xsi:type="dcterms:W3CDTF">2021-09-08T07:25:00Z</dcterms:created>
  <dcterms:modified xsi:type="dcterms:W3CDTF">2022-10-12T10:52:00Z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