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6.1.0.0 -->
  <w:body>
    <w:p w:rsidR="0053541A" w:rsidP="009276B2">
      <w:pPr>
        <w:spacing w:after="0" w:line="240" w:lineRule="auto"/>
        <w:rPr>
          <w:rFonts w:ascii="Lato" w:hAnsi="Lato"/>
          <w:sz w:val="20"/>
        </w:rPr>
      </w:pPr>
      <w:r>
        <w:rPr>
          <w:rFonts w:ascii="Lato" w:hAnsi="Lato"/>
          <w:sz w:val="20"/>
        </w:rPr>
        <w:t>Sekretarz Stanu</w:t>
      </w:r>
    </w:p>
    <w:p w:rsidR="00100343" w:rsidP="009276B2">
      <w:pPr>
        <w:spacing w:after="0" w:line="240" w:lineRule="auto"/>
        <w:rPr>
          <w:rFonts w:ascii="Lato" w:hAnsi="Lato"/>
          <w:sz w:val="20"/>
        </w:rPr>
      </w:pPr>
      <w:r w:rsidRPr="00100343">
        <w:rPr>
          <w:rFonts w:ascii="Lato" w:hAnsi="Lato"/>
          <w:sz w:val="20"/>
        </w:rPr>
        <w:t>Pełnomocnik Rządu do spraw reformy funkcjonowania instytutów badawczych</w:t>
      </w:r>
    </w:p>
    <w:p w:rsidR="0053541A" w:rsidP="009276B2">
      <w:pPr>
        <w:spacing w:after="0" w:line="240" w:lineRule="auto"/>
        <w:rPr>
          <w:rFonts w:ascii="Lato" w:hAnsi="Lato"/>
          <w:sz w:val="20"/>
        </w:rPr>
      </w:pPr>
      <w:r w:rsidRPr="0042764F">
        <w:rPr>
          <w:rFonts w:ascii="Lato" w:hAnsi="Lato"/>
          <w:sz w:val="20"/>
        </w:rPr>
        <w:t>Wojciech Murdzek</w:t>
      </w:r>
    </w:p>
    <w:p w:rsidR="0042764F" w:rsidP="009276B2">
      <w:pPr>
        <w:spacing w:after="0" w:line="240" w:lineRule="auto"/>
        <w:rPr>
          <w:rFonts w:ascii="Lato" w:hAnsi="Lato"/>
          <w:sz w:val="20"/>
        </w:rPr>
      </w:pPr>
    </w:p>
    <w:p w:rsidR="0042764F" w:rsidP="009276B2">
      <w:pPr>
        <w:spacing w:after="0" w:line="240" w:lineRule="auto"/>
        <w:rPr>
          <w:rFonts w:ascii="Lato" w:hAnsi="Lato"/>
          <w:sz w:val="20"/>
        </w:rPr>
      </w:pPr>
    </w:p>
    <w:p w:rsidR="009276B2" w:rsidRPr="009276B2" w:rsidP="009276B2">
      <w:pPr>
        <w:spacing w:after="0" w:line="240" w:lineRule="auto"/>
        <w:rPr>
          <w:rFonts w:ascii="Lato" w:hAnsi="Lato"/>
          <w:sz w:val="20"/>
        </w:rPr>
      </w:pPr>
    </w:p>
    <w:p w:rsidR="0037553A" w:rsidRPr="00D20976" w:rsidP="0037553A">
      <w:pPr>
        <w:pStyle w:val="menfont"/>
        <w:rPr>
          <w:rFonts w:ascii="Lato" w:hAnsi="Lato"/>
          <w:sz w:val="20"/>
          <w:szCs w:val="20"/>
        </w:rPr>
      </w:pPr>
      <w:bookmarkStart w:id="0" w:name="ezdSprawaZnak"/>
      <w:r w:rsidRPr="00D20976">
        <w:rPr>
          <w:rFonts w:ascii="Lato" w:hAnsi="Lato"/>
          <w:sz w:val="20"/>
          <w:szCs w:val="20"/>
        </w:rPr>
        <w:t>DIR-WPSW.0234.139.2022</w:t>
      </w:r>
      <w:bookmarkEnd w:id="0"/>
      <w:r w:rsidRPr="00D20976">
        <w:rPr>
          <w:rFonts w:ascii="Lato" w:hAnsi="Lato"/>
          <w:sz w:val="20"/>
          <w:szCs w:val="20"/>
        </w:rPr>
        <w:t>.</w:t>
      </w:r>
      <w:bookmarkStart w:id="1" w:name="ezdAutorInicjaly"/>
      <w:r w:rsidRPr="00D20976">
        <w:rPr>
          <w:rFonts w:ascii="Lato" w:hAnsi="Lato"/>
          <w:sz w:val="20"/>
          <w:szCs w:val="20"/>
        </w:rPr>
        <w:t>AW</w:t>
      </w:r>
      <w:bookmarkEnd w:id="1"/>
      <w:r w:rsidR="00B64A68">
        <w:rPr>
          <w:rFonts w:ascii="Lato" w:hAnsi="Lato"/>
          <w:sz w:val="20"/>
          <w:szCs w:val="20"/>
        </w:rPr>
        <w:t>.2</w:t>
      </w:r>
    </w:p>
    <w:p w:rsidR="0037553A" w:rsidRPr="00D20976" w:rsidP="0037553A">
      <w:pPr>
        <w:rPr>
          <w:rFonts w:ascii="Lato" w:hAnsi="Lato"/>
          <w:sz w:val="20"/>
          <w:szCs w:val="20"/>
        </w:rPr>
      </w:pPr>
      <w:r w:rsidRPr="00D20976">
        <w:rPr>
          <w:rFonts w:ascii="Lato" w:hAnsi="Lato"/>
          <w:sz w:val="20"/>
          <w:szCs w:val="20"/>
        </w:rPr>
        <w:t xml:space="preserve">Warszawa,  </w:t>
      </w:r>
      <w:bookmarkStart w:id="2" w:name="ezdDataPodpisu"/>
      <w:r w:rsidRPr="00D20976">
        <w:rPr>
          <w:rFonts w:ascii="Lato" w:hAnsi="Lato"/>
          <w:sz w:val="20"/>
          <w:szCs w:val="20"/>
        </w:rPr>
        <w:t>08 grudnia 2022</w:t>
      </w:r>
      <w:bookmarkEnd w:id="2"/>
      <w:r w:rsidRPr="00D20976">
        <w:rPr>
          <w:rFonts w:ascii="Lato" w:hAnsi="Lato"/>
          <w:sz w:val="20"/>
          <w:szCs w:val="20"/>
        </w:rPr>
        <w:t xml:space="preserve"> r.</w:t>
      </w:r>
    </w:p>
    <w:p w:rsidR="0037553A" w:rsidRPr="009276B2" w:rsidP="0037553A">
      <w:pPr>
        <w:spacing w:after="0" w:line="240" w:lineRule="auto"/>
        <w:rPr>
          <w:rFonts w:ascii="Lato" w:hAnsi="Lato"/>
          <w:sz w:val="20"/>
        </w:rPr>
      </w:pPr>
    </w:p>
    <w:p w:rsidR="00B64A68" w:rsidRPr="002C473D" w:rsidP="00B64A68">
      <w:pPr>
        <w:spacing w:after="0" w:line="240" w:lineRule="auto"/>
        <w:jc w:val="both"/>
        <w:rPr>
          <w:rFonts w:ascii="Lato" w:eastAsia="Calibri" w:hAnsi="Lato" w:cs="Times New Roman"/>
          <w:b/>
          <w:sz w:val="20"/>
        </w:rPr>
      </w:pPr>
      <w:r w:rsidRPr="002C473D">
        <w:rPr>
          <w:rFonts w:ascii="Lato" w:eastAsia="Calibri" w:hAnsi="Lato" w:cs="Times New Roman"/>
          <w:b/>
          <w:sz w:val="20"/>
        </w:rPr>
        <w:t>Sz. P.</w:t>
      </w:r>
    </w:p>
    <w:p w:rsidR="00B64A68" w:rsidRPr="002C473D" w:rsidP="00B64A68">
      <w:pPr>
        <w:spacing w:after="0" w:line="240" w:lineRule="auto"/>
        <w:jc w:val="both"/>
        <w:rPr>
          <w:rFonts w:ascii="Lato" w:eastAsia="Calibri" w:hAnsi="Lato" w:cs="Times New Roman"/>
          <w:b/>
          <w:sz w:val="20"/>
        </w:rPr>
      </w:pPr>
      <w:r w:rsidRPr="002C473D">
        <w:rPr>
          <w:rFonts w:ascii="Lato" w:eastAsia="Calibri" w:hAnsi="Lato" w:cs="Times New Roman"/>
          <w:b/>
          <w:sz w:val="20"/>
        </w:rPr>
        <w:t>Wioletta Zwara</w:t>
      </w:r>
    </w:p>
    <w:p w:rsidR="00B64A68" w:rsidRPr="002C473D" w:rsidP="00B64A68">
      <w:pPr>
        <w:spacing w:after="0" w:line="240" w:lineRule="auto"/>
        <w:jc w:val="both"/>
        <w:rPr>
          <w:rFonts w:ascii="Lato" w:eastAsia="Calibri" w:hAnsi="Lato" w:cs="Times New Roman"/>
          <w:b/>
          <w:sz w:val="20"/>
        </w:rPr>
      </w:pPr>
      <w:r w:rsidRPr="002C473D">
        <w:rPr>
          <w:rFonts w:ascii="Lato" w:eastAsia="Calibri" w:hAnsi="Lato" w:cs="Times New Roman"/>
          <w:b/>
          <w:sz w:val="20"/>
        </w:rPr>
        <w:t>Sekretarz</w:t>
      </w:r>
    </w:p>
    <w:p w:rsidR="00B64A68" w:rsidRPr="002C473D" w:rsidP="00B64A68">
      <w:pPr>
        <w:spacing w:after="0" w:line="240" w:lineRule="auto"/>
        <w:jc w:val="both"/>
        <w:rPr>
          <w:rFonts w:ascii="Lato" w:eastAsia="Calibri" w:hAnsi="Lato" w:cs="Times New Roman"/>
          <w:b/>
          <w:sz w:val="20"/>
        </w:rPr>
      </w:pPr>
      <w:r w:rsidRPr="002C473D">
        <w:rPr>
          <w:rFonts w:ascii="Lato" w:eastAsia="Calibri" w:hAnsi="Lato" w:cs="Times New Roman"/>
          <w:b/>
          <w:sz w:val="20"/>
        </w:rPr>
        <w:t>Komitetu Rady Ministrów</w:t>
      </w:r>
    </w:p>
    <w:p w:rsidR="00B64A68" w:rsidRPr="002C473D" w:rsidP="00B64A68">
      <w:pPr>
        <w:spacing w:after="0" w:line="240" w:lineRule="auto"/>
        <w:jc w:val="both"/>
        <w:rPr>
          <w:rFonts w:ascii="Lato" w:eastAsia="Calibri" w:hAnsi="Lato" w:cs="Times New Roman"/>
          <w:b/>
          <w:sz w:val="20"/>
        </w:rPr>
      </w:pPr>
      <w:r w:rsidRPr="002C473D">
        <w:rPr>
          <w:rFonts w:ascii="Lato" w:eastAsia="Calibri" w:hAnsi="Lato" w:cs="Times New Roman"/>
          <w:b/>
          <w:sz w:val="20"/>
        </w:rPr>
        <w:t>do spraw Cyfryzacji</w:t>
      </w:r>
    </w:p>
    <w:p w:rsidR="00B64A68" w:rsidRPr="002C473D" w:rsidP="00B64A68">
      <w:pPr>
        <w:spacing w:after="0" w:line="240" w:lineRule="auto"/>
        <w:jc w:val="both"/>
        <w:rPr>
          <w:rFonts w:ascii="Lato" w:eastAsia="Calibri" w:hAnsi="Lato" w:cs="Times New Roman"/>
          <w:i/>
          <w:sz w:val="20"/>
        </w:rPr>
      </w:pPr>
    </w:p>
    <w:p w:rsidR="00B64A68" w:rsidRPr="002C473D" w:rsidP="00B64A68">
      <w:pPr>
        <w:spacing w:after="0" w:line="240" w:lineRule="auto"/>
        <w:jc w:val="both"/>
        <w:rPr>
          <w:rFonts w:ascii="Lato" w:eastAsia="Calibri" w:hAnsi="Lato" w:cs="Times New Roman"/>
          <w:i/>
          <w:sz w:val="20"/>
        </w:rPr>
      </w:pPr>
      <w:r w:rsidRPr="002C473D">
        <w:rPr>
          <w:rFonts w:ascii="Lato" w:eastAsia="Calibri" w:hAnsi="Lato" w:cs="Times New Roman"/>
          <w:i/>
          <w:sz w:val="20"/>
        </w:rPr>
        <w:t>Szanowna Pani Sekretarz,</w:t>
      </w:r>
    </w:p>
    <w:p w:rsidR="00B64A68" w:rsidRPr="002C473D" w:rsidP="00B64A68">
      <w:pPr>
        <w:spacing w:after="0" w:line="240" w:lineRule="auto"/>
        <w:jc w:val="both"/>
        <w:rPr>
          <w:rFonts w:ascii="Lato" w:eastAsia="Calibri" w:hAnsi="Lato" w:cs="Times New Roman"/>
          <w:i/>
          <w:sz w:val="20"/>
        </w:rPr>
      </w:pPr>
    </w:p>
    <w:p w:rsidR="00B64A68" w:rsidP="00B64A68">
      <w:pPr>
        <w:spacing w:after="0" w:line="240" w:lineRule="auto"/>
        <w:rPr>
          <w:rFonts w:ascii="Calibri" w:eastAsia="Calibri" w:hAnsi="Calibri" w:cs="Times New Roman"/>
        </w:rPr>
      </w:pPr>
      <w:r>
        <w:rPr>
          <w:rFonts w:ascii="Lato" w:eastAsia="Calibri" w:hAnsi="Lato" w:cs="Times New Roman"/>
          <w:sz w:val="20"/>
        </w:rPr>
        <w:t xml:space="preserve">w związku ze stanowiskiem </w:t>
      </w:r>
      <w:r>
        <w:rPr>
          <w:rFonts w:ascii="Lato" w:eastAsia="Calibri" w:hAnsi="Lato" w:cs="Times New Roman"/>
          <w:sz w:val="20"/>
        </w:rPr>
        <w:t>Ministra Rozwo</w:t>
      </w:r>
      <w:r w:rsidR="004D6E8A">
        <w:rPr>
          <w:rFonts w:ascii="Lato" w:eastAsia="Calibri" w:hAnsi="Lato" w:cs="Times New Roman"/>
          <w:sz w:val="20"/>
        </w:rPr>
        <w:t>ju i Technologii w sprawie przekazanych</w:t>
      </w:r>
      <w:r>
        <w:rPr>
          <w:rFonts w:ascii="Lato" w:eastAsia="Calibri" w:hAnsi="Lato" w:cs="Times New Roman"/>
          <w:sz w:val="20"/>
        </w:rPr>
        <w:t xml:space="preserve"> przez</w:t>
      </w:r>
      <w:r w:rsidRPr="002C473D">
        <w:rPr>
          <w:rFonts w:ascii="Lato" w:eastAsia="Calibri" w:hAnsi="Lato" w:cs="Times New Roman"/>
          <w:sz w:val="20"/>
        </w:rPr>
        <w:t xml:space="preserve"> Ministra Edukacji i Nauki </w:t>
      </w:r>
      <w:r>
        <w:rPr>
          <w:rFonts w:ascii="Lato" w:eastAsia="Calibri" w:hAnsi="Lato" w:cs="Times New Roman"/>
          <w:sz w:val="20"/>
        </w:rPr>
        <w:t>uwag</w:t>
      </w:r>
      <w:r>
        <w:rPr>
          <w:rFonts w:ascii="Lato" w:eastAsia="Calibri" w:hAnsi="Lato" w:cs="Times New Roman"/>
          <w:sz w:val="20"/>
        </w:rPr>
        <w:t xml:space="preserve"> </w:t>
      </w:r>
      <w:r w:rsidRPr="002C473D">
        <w:rPr>
          <w:rFonts w:ascii="Lato" w:eastAsia="Calibri" w:hAnsi="Lato" w:cs="Times New Roman"/>
          <w:sz w:val="20"/>
        </w:rPr>
        <w:t xml:space="preserve">do projektu </w:t>
      </w:r>
      <w:r w:rsidRPr="002C473D">
        <w:rPr>
          <w:rFonts w:ascii="Calibri" w:eastAsia="Calibri" w:hAnsi="Calibri" w:cs="Times New Roman"/>
        </w:rPr>
        <w:t>ustawy o zmianie ustawy Prawo budowla</w:t>
      </w:r>
      <w:r>
        <w:rPr>
          <w:rFonts w:ascii="Calibri" w:eastAsia="Calibri" w:hAnsi="Calibri" w:cs="Times New Roman"/>
        </w:rPr>
        <w:t xml:space="preserve">ne oraz niektórych innych ustaw uprzejmie informuję, że MEiN podtrzymuje swoją uwagę </w:t>
      </w:r>
      <w:r>
        <w:rPr>
          <w:rFonts w:ascii="Calibri" w:eastAsia="Calibri" w:hAnsi="Calibri" w:cs="Times New Roman"/>
        </w:rPr>
        <w:br/>
      </w:r>
      <w:r>
        <w:rPr>
          <w:rFonts w:ascii="Calibri" w:eastAsia="Calibri" w:hAnsi="Calibri" w:cs="Times New Roman"/>
        </w:rPr>
        <w:t xml:space="preserve">i </w:t>
      </w:r>
      <w:r w:rsidR="004D6E8A">
        <w:rPr>
          <w:rFonts w:ascii="Calibri" w:eastAsia="Calibri" w:hAnsi="Calibri" w:cs="Times New Roman"/>
        </w:rPr>
        <w:t>proponuje przekazanie jej</w:t>
      </w:r>
      <w:r w:rsidRPr="00B64A68">
        <w:rPr>
          <w:rFonts w:ascii="Calibri" w:eastAsia="Calibri" w:hAnsi="Calibri" w:cs="Times New Roman"/>
        </w:rPr>
        <w:t xml:space="preserve"> do rozpatrzenia przez Stał</w:t>
      </w:r>
      <w:r w:rsidR="004D6E8A">
        <w:rPr>
          <w:rFonts w:ascii="Calibri" w:eastAsia="Calibri" w:hAnsi="Calibri" w:cs="Times New Roman"/>
        </w:rPr>
        <w:t xml:space="preserve">y Komitet Rady Ministrów. </w:t>
      </w:r>
    </w:p>
    <w:p w:rsidR="00DC490E" w:rsidP="00B64A68">
      <w:pPr>
        <w:spacing w:after="0" w:line="240" w:lineRule="auto"/>
        <w:rPr>
          <w:rFonts w:ascii="Calibri" w:eastAsia="Calibri" w:hAnsi="Calibri" w:cs="Times New Roman"/>
        </w:rPr>
      </w:pPr>
    </w:p>
    <w:p w:rsidR="00386BA7" w:rsidP="008850A4">
      <w:pPr>
        <w:spacing w:after="0" w:line="240" w:lineRule="auto"/>
        <w:rPr>
          <w:rFonts w:ascii="Lato" w:eastAsia="Calibri" w:hAnsi="Lato" w:cs="Times New Roman"/>
          <w:sz w:val="20"/>
        </w:rPr>
      </w:pPr>
      <w:r>
        <w:rPr>
          <w:rFonts w:ascii="Calibri" w:eastAsia="Calibri" w:hAnsi="Calibri" w:cs="Times New Roman"/>
        </w:rPr>
        <w:t>Jednocześnie, informuję, że p</w:t>
      </w:r>
      <w:r>
        <w:rPr>
          <w:rFonts w:ascii="Calibri" w:eastAsia="Calibri" w:hAnsi="Calibri" w:cs="Times New Roman"/>
        </w:rPr>
        <w:t xml:space="preserve">o spotkaniu uzgodnieniowym </w:t>
      </w:r>
      <w:r>
        <w:rPr>
          <w:rFonts w:ascii="Calibri" w:eastAsia="Calibri" w:hAnsi="Calibri" w:cs="Times New Roman"/>
        </w:rPr>
        <w:t>w sprawie projektowanej ustawy</w:t>
      </w:r>
      <w:r w:rsidR="00FF4DF6">
        <w:rPr>
          <w:rFonts w:ascii="Calibri" w:eastAsia="Calibri" w:hAnsi="Calibri" w:cs="Times New Roman"/>
        </w:rPr>
        <w:t>,</w:t>
      </w:r>
      <w:r>
        <w:rPr>
          <w:rFonts w:ascii="Calibri" w:eastAsia="Calibri" w:hAnsi="Calibri" w:cs="Times New Roman"/>
        </w:rPr>
        <w:t xml:space="preserve"> </w:t>
      </w:r>
      <w:r>
        <w:rPr>
          <w:rFonts w:ascii="Calibri" w:eastAsia="Calibri" w:hAnsi="Calibri" w:cs="Times New Roman"/>
        </w:rPr>
        <w:t>Dyrektor</w:t>
      </w:r>
      <w:r w:rsidR="003C0F17">
        <w:rPr>
          <w:rFonts w:ascii="Calibri" w:eastAsia="Calibri" w:hAnsi="Calibri" w:cs="Times New Roman"/>
        </w:rPr>
        <w:t xml:space="preserve"> Departamentu Współpracy Międzynarodowej MEiN</w:t>
      </w:r>
      <w:r>
        <w:rPr>
          <w:rFonts w:ascii="Calibri" w:eastAsia="Calibri" w:hAnsi="Calibri" w:cs="Times New Roman"/>
        </w:rPr>
        <w:t xml:space="preserve"> przekazał</w:t>
      </w:r>
      <w:r w:rsidRPr="00DC490E" w:rsidR="00DC490E">
        <w:rPr>
          <w:rFonts w:ascii="Calibri" w:eastAsia="Calibri" w:hAnsi="Calibri" w:cs="Times New Roman"/>
        </w:rPr>
        <w:t xml:space="preserve"> </w:t>
      </w:r>
      <w:r w:rsidR="00FF4DF6">
        <w:rPr>
          <w:rFonts w:ascii="Calibri" w:eastAsia="Calibri" w:hAnsi="Calibri" w:cs="Times New Roman"/>
        </w:rPr>
        <w:t xml:space="preserve">17 listopada br. </w:t>
      </w:r>
      <w:r w:rsidRPr="00DC490E" w:rsidR="00DC490E">
        <w:rPr>
          <w:rFonts w:ascii="Calibri" w:eastAsia="Calibri" w:hAnsi="Calibri" w:cs="Times New Roman"/>
        </w:rPr>
        <w:t>do Głównego Inspektora Nadzoru Budowlanego</w:t>
      </w:r>
      <w:r w:rsidR="007B506F">
        <w:rPr>
          <w:rFonts w:ascii="Calibri" w:eastAsia="Calibri" w:hAnsi="Calibri" w:cs="Times New Roman"/>
        </w:rPr>
        <w:t xml:space="preserve"> </w:t>
      </w:r>
      <w:r>
        <w:rPr>
          <w:rFonts w:ascii="Calibri" w:eastAsia="Calibri" w:hAnsi="Calibri" w:cs="Times New Roman"/>
        </w:rPr>
        <w:t>pismo z prośbą</w:t>
      </w:r>
      <w:r w:rsidR="007B506F">
        <w:rPr>
          <w:rFonts w:ascii="Calibri" w:eastAsia="Calibri" w:hAnsi="Calibri" w:cs="Times New Roman"/>
        </w:rPr>
        <w:t xml:space="preserve"> o uwzględnienie</w:t>
      </w:r>
      <w:r w:rsidR="00FE2423">
        <w:rPr>
          <w:rFonts w:ascii="Calibri" w:eastAsia="Calibri" w:hAnsi="Calibri" w:cs="Times New Roman"/>
        </w:rPr>
        <w:t xml:space="preserve"> </w:t>
      </w:r>
      <w:r w:rsidRPr="004D6E8A" w:rsidR="004D6E8A">
        <w:rPr>
          <w:rFonts w:ascii="Lato" w:hAnsi="Lato"/>
          <w:sz w:val="20"/>
        </w:rPr>
        <w:t>uzupełnienia uzasadnienia lub OSR</w:t>
      </w:r>
      <w:r w:rsidR="007B506F">
        <w:rPr>
          <w:rFonts w:ascii="Lato" w:hAnsi="Lato"/>
          <w:sz w:val="20"/>
        </w:rPr>
        <w:t xml:space="preserve"> </w:t>
      </w:r>
      <w:r w:rsidRPr="004D6E8A" w:rsidR="004D6E8A">
        <w:rPr>
          <w:rFonts w:ascii="Lato" w:hAnsi="Lato"/>
          <w:sz w:val="20"/>
        </w:rPr>
        <w:t>o przeprowadzoną analizę proporcjonalności zaproponowanych w projekcie ustawy zmian regulacyjnych w zakresie wykonywania zawodów  ar</w:t>
      </w:r>
      <w:r w:rsidR="008850A4">
        <w:rPr>
          <w:rFonts w:ascii="Lato" w:hAnsi="Lato"/>
          <w:sz w:val="20"/>
        </w:rPr>
        <w:t>chitekta i technika architekta.</w:t>
      </w:r>
    </w:p>
    <w:p w:rsidR="00FF4DF6" w:rsidP="00FF4DF6">
      <w:pPr>
        <w:spacing w:after="0" w:line="240" w:lineRule="auto"/>
        <w:jc w:val="both"/>
        <w:rPr>
          <w:rFonts w:ascii="Lato" w:hAnsi="Lato"/>
          <w:sz w:val="20"/>
        </w:rPr>
      </w:pPr>
    </w:p>
    <w:p w:rsidR="00FF4DF6" w:rsidP="00FF4DF6">
      <w:pPr>
        <w:spacing w:after="0" w:line="240" w:lineRule="auto"/>
        <w:jc w:val="both"/>
        <w:rPr>
          <w:rFonts w:ascii="Lato" w:hAnsi="Lato"/>
          <w:sz w:val="20"/>
        </w:rPr>
      </w:pPr>
      <w:r>
        <w:rPr>
          <w:rFonts w:ascii="Lato" w:hAnsi="Lato"/>
          <w:sz w:val="20"/>
        </w:rPr>
        <w:t xml:space="preserve">Obowiązek przeprowadzenia analizy proporcjonalności w przypadku zmian regulacyjnych do wykonywania zawodów regulowanych wynika </w:t>
      </w:r>
      <w:r w:rsidRPr="00F26E9B">
        <w:rPr>
          <w:rFonts w:ascii="Lato" w:hAnsi="Lato"/>
          <w:sz w:val="20"/>
        </w:rPr>
        <w:t xml:space="preserve">z </w:t>
      </w:r>
      <w:r w:rsidRPr="00B85271">
        <w:rPr>
          <w:rFonts w:ascii="Lato" w:hAnsi="Lato"/>
          <w:sz w:val="20"/>
        </w:rPr>
        <w:t xml:space="preserve"> przepis</w:t>
      </w:r>
      <w:r>
        <w:rPr>
          <w:rFonts w:ascii="Lato" w:hAnsi="Lato"/>
          <w:sz w:val="20"/>
        </w:rPr>
        <w:t xml:space="preserve">ów rozdziału 6a </w:t>
      </w:r>
      <w:r w:rsidRPr="00B85271">
        <w:rPr>
          <w:rFonts w:ascii="Lato" w:hAnsi="Lato"/>
          <w:sz w:val="20"/>
        </w:rPr>
        <w:t xml:space="preserve"> ustawy z dnia 22 grudnia 2015 r. o zasadach uznawania kwalifikacji zawodowych nabytych w państwach członkowskich Unii Europejskiej (Dz. U. z 2021 r. poz. 1646 oraz z 2022 r. poz. 1616). </w:t>
      </w:r>
    </w:p>
    <w:p w:rsidR="00FF4DF6" w:rsidP="008850A4">
      <w:pPr>
        <w:spacing w:after="0" w:line="240" w:lineRule="auto"/>
        <w:rPr>
          <w:rFonts w:ascii="Lato" w:hAnsi="Lato"/>
          <w:sz w:val="20"/>
        </w:rPr>
      </w:pPr>
    </w:p>
    <w:p w:rsidR="004D6E8A" w:rsidRPr="004D6E8A" w:rsidP="008850A4">
      <w:pPr>
        <w:spacing w:after="0" w:line="240" w:lineRule="auto"/>
        <w:rPr>
          <w:rFonts w:ascii="Lato" w:eastAsia="Calibri" w:hAnsi="Lato" w:cs="Times New Roman"/>
          <w:sz w:val="20"/>
        </w:rPr>
      </w:pPr>
      <w:r>
        <w:rPr>
          <w:rFonts w:ascii="Lato" w:hAnsi="Lato"/>
          <w:sz w:val="20"/>
        </w:rPr>
        <w:t>Z</w:t>
      </w:r>
      <w:r w:rsidRPr="004D6E8A">
        <w:rPr>
          <w:rFonts w:ascii="Lato" w:hAnsi="Lato"/>
          <w:sz w:val="20"/>
        </w:rPr>
        <w:t xml:space="preserve">asadne jest </w:t>
      </w:r>
      <w:r w:rsidR="00FF4DF6">
        <w:rPr>
          <w:rFonts w:ascii="Lato" w:hAnsi="Lato"/>
          <w:sz w:val="20"/>
        </w:rPr>
        <w:t xml:space="preserve">zatem </w:t>
      </w:r>
      <w:r w:rsidRPr="004D6E8A">
        <w:rPr>
          <w:rFonts w:ascii="Lato" w:hAnsi="Lato"/>
          <w:sz w:val="20"/>
        </w:rPr>
        <w:t xml:space="preserve">uzupełnienie </w:t>
      </w:r>
      <w:r>
        <w:rPr>
          <w:rFonts w:ascii="Lato" w:hAnsi="Lato"/>
          <w:sz w:val="20"/>
        </w:rPr>
        <w:t xml:space="preserve">uzasadnienia projektu ustawy </w:t>
      </w:r>
      <w:r w:rsidRPr="004D6E8A">
        <w:rPr>
          <w:rFonts w:ascii="Lato" w:hAnsi="Lato"/>
          <w:sz w:val="20"/>
        </w:rPr>
        <w:t>o powody uznania</w:t>
      </w:r>
      <w:r>
        <w:rPr>
          <w:rFonts w:ascii="Lato" w:hAnsi="Lato"/>
          <w:sz w:val="20"/>
        </w:rPr>
        <w:t xml:space="preserve"> </w:t>
      </w:r>
      <w:r w:rsidRPr="004D6E8A">
        <w:rPr>
          <w:rFonts w:ascii="Lato" w:hAnsi="Lato"/>
          <w:sz w:val="20"/>
        </w:rPr>
        <w:t>projektowanego przepisu regulacyjnego za zgodny z zasadami proporcjonalności, uzasadnionego i niedyskryminującego charakteru albo uzupełnienie OSR o załąc</w:t>
      </w:r>
      <w:r w:rsidR="00157CCD">
        <w:rPr>
          <w:rFonts w:ascii="Lato" w:hAnsi="Lato"/>
          <w:sz w:val="20"/>
        </w:rPr>
        <w:t>znik zawierający ww. informacje.</w:t>
      </w:r>
      <w:bookmarkStart w:id="3" w:name="_GoBack"/>
      <w:bookmarkEnd w:id="3"/>
    </w:p>
    <w:p w:rsidR="004D6E8A" w:rsidRPr="004D6E8A" w:rsidP="004D6E8A">
      <w:pPr>
        <w:spacing w:after="0" w:line="240" w:lineRule="auto"/>
        <w:jc w:val="both"/>
        <w:rPr>
          <w:rFonts w:ascii="Lato" w:hAnsi="Lato"/>
          <w:sz w:val="20"/>
        </w:rPr>
      </w:pPr>
    </w:p>
    <w:p w:rsidR="004D6E8A" w:rsidRPr="004D6E8A" w:rsidP="004D6E8A">
      <w:pPr>
        <w:spacing w:after="0" w:line="240" w:lineRule="auto"/>
        <w:jc w:val="both"/>
        <w:rPr>
          <w:rFonts w:ascii="Lato" w:hAnsi="Lato"/>
          <w:sz w:val="20"/>
        </w:rPr>
      </w:pPr>
    </w:p>
    <w:p w:rsidR="0037553A" w:rsidP="0037553A">
      <w:pPr>
        <w:spacing w:after="0" w:line="240" w:lineRule="auto"/>
        <w:jc w:val="both"/>
        <w:rPr>
          <w:rFonts w:ascii="Lato" w:hAnsi="Lato"/>
          <w:sz w:val="20"/>
        </w:rPr>
      </w:pPr>
    </w:p>
    <w:p w:rsidR="0037553A" w:rsidP="0037553A">
      <w:pPr>
        <w:spacing w:after="0" w:line="240" w:lineRule="auto"/>
        <w:jc w:val="both"/>
        <w:rPr>
          <w:rFonts w:ascii="Lato" w:hAnsi="Lato"/>
          <w:sz w:val="20"/>
        </w:rPr>
      </w:pPr>
    </w:p>
    <w:p w:rsidR="0037553A" w:rsidP="0037553A">
      <w:pPr>
        <w:spacing w:after="0" w:line="240" w:lineRule="auto"/>
        <w:jc w:val="both"/>
        <w:rPr>
          <w:rFonts w:ascii="Lato" w:hAnsi="Lato"/>
          <w:sz w:val="20"/>
        </w:rPr>
      </w:pPr>
      <w:r>
        <w:rPr>
          <w:rFonts w:ascii="Lato" w:hAnsi="Lato"/>
          <w:sz w:val="20"/>
        </w:rPr>
        <w:t>Z poważaniem</w:t>
      </w:r>
    </w:p>
    <w:p w:rsidR="0037553A" w:rsidRPr="00D20976" w:rsidP="0037553A">
      <w:pPr>
        <w:pStyle w:val="menfont"/>
        <w:rPr>
          <w:rFonts w:ascii="Lato" w:hAnsi="Lato" w:cs="Times New Roman"/>
          <w:sz w:val="20"/>
          <w:szCs w:val="20"/>
        </w:rPr>
      </w:pPr>
      <w:bookmarkStart w:id="4" w:name="ezdPracownikNazwa"/>
      <w:r w:rsidRPr="00D20976">
        <w:rPr>
          <w:rFonts w:ascii="Lato" w:hAnsi="Lato" w:cs="Times New Roman"/>
          <w:sz w:val="20"/>
          <w:szCs w:val="20"/>
        </w:rPr>
        <w:t>Wojciech Murdzek</w:t>
      </w:r>
      <w:bookmarkEnd w:id="4"/>
    </w:p>
    <w:p w:rsidR="00131702" w:rsidRPr="00DD598B" w:rsidP="0037553A">
      <w:pPr>
        <w:pStyle w:val="menfont"/>
        <w:rPr>
          <w:rFonts w:ascii="Lato" w:hAnsi="Lato" w:cs="Times New Roman"/>
          <w:sz w:val="20"/>
          <w:szCs w:val="20"/>
        </w:rPr>
      </w:pPr>
      <w:bookmarkStart w:id="5" w:name="ezdPracownikStanowisko"/>
      <w:r w:rsidRPr="00D20976">
        <w:rPr>
          <w:rFonts w:ascii="Lato" w:hAnsi="Lato" w:cs="Times New Roman"/>
          <w:sz w:val="20"/>
          <w:szCs w:val="20"/>
        </w:rPr>
        <w:t>Sekretarz Stanu</w:t>
      </w:r>
      <w:bookmarkEnd w:id="5"/>
      <w:r w:rsidRPr="00D20976">
        <w:rPr>
          <w:rFonts w:ascii="Lato" w:hAnsi="Lato" w:cs="Times New Roman"/>
          <w:sz w:val="20"/>
          <w:szCs w:val="20"/>
        </w:rPr>
        <w:br/>
        <w:t>/ – podpisano cyfrowo/</w:t>
      </w:r>
    </w:p>
    <w:sectPr w:rsidSect="00CF21C3">
      <w:headerReference w:type="default" r:id="rId5"/>
      <w:footerReference w:type="default" r:id="rId6"/>
      <w:pgSz w:w="11906" w:h="16838"/>
      <w:pgMar w:top="2113" w:right="1985" w:bottom="1985" w:left="1985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42757012-BB87-443D-9D91-3E7E05BF8906}"/>
    <w:embedBold r:id="rId2" w:fontKey="{347B6693-5470-4BA6-97E7-F70E7133EDE4}"/>
    <w:embedItalic r:id="rId3" w:fontKey="{55DC7059-A71B-4EDD-9EAA-48DA439EAC09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ato">
    <w:panose1 w:val="020F0502020204030203"/>
    <w:charset w:val="EE"/>
    <w:family w:val="swiss"/>
    <w:pitch w:val="variable"/>
    <w:sig w:usb0="800000AF" w:usb1="4000604A" w:usb2="00000000" w:usb3="00000000" w:csb0="00000093" w:csb1="00000000"/>
    <w:embedRegular r:id="rId4" w:fontKey="{C0C7F290-3DA0-4A49-81BF-15C0EAEE7C92}"/>
    <w:embedBold r:id="rId5" w:fontKey="{B2D7D570-CB5B-4230-BDE5-821F3B52F585}"/>
    <w:embedItalic r:id="rId6" w:fontKey="{DCD38416-1FD6-451C-9899-5A002909DE19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7" w:fontKey="{FC5ED7FD-24A1-4460-A576-3377FAA1E11C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6F2619" w:rsidRPr="00590C4E" w:rsidP="006F2619">
    <w:pPr>
      <w:pStyle w:val="Footer"/>
      <w:tabs>
        <w:tab w:val="clear" w:pos="4536"/>
        <w:tab w:val="left" w:pos="6804"/>
        <w:tab w:val="clear" w:pos="9072"/>
      </w:tabs>
      <w:ind w:right="-144"/>
      <w:rPr>
        <w:sz w:val="16"/>
      </w:rPr>
    </w:pPr>
    <w:r w:rsidRPr="00590C4E">
      <w:rPr>
        <w:noProof/>
        <w:sz w:val="14"/>
        <w:lang w:eastAsia="pl-PL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posOffset>0</wp:posOffset>
              </wp:positionH>
              <wp:positionV relativeFrom="paragraph">
                <wp:posOffset>-120650</wp:posOffset>
              </wp:positionV>
              <wp:extent cx="5040000" cy="0"/>
              <wp:effectExtent l="0" t="0" r="27305" b="19050"/>
              <wp:wrapNone/>
              <wp:docPr id="31" name="Łącznik prosty 31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CnPr/>
                    <wps:spPr>
                      <a:xfrm>
                        <a:off x="0" y="0"/>
                        <a:ext cx="504000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Łącznik prosty 31" o:spid="_x0000_s2049" style="mso-height-percent:0;mso-height-relative:margin;mso-position-horizontal-relative:margin;mso-width-percent:0;mso-width-relative:margin;mso-wrap-distance-bottom:0;mso-wrap-distance-left:9pt;mso-wrap-distance-right:9pt;mso-wrap-distance-top:0;mso-wrap-style:square;position:absolute;visibility:visible;z-index:251659264" from="0,-9.5pt" to="396.85pt,-9.5pt" strokecolor="black" strokeweight="0.5pt">
              <v:stroke joinstyle="miter"/>
              <w10:wrap anchorx="margin"/>
            </v:line>
          </w:pict>
        </mc:Fallback>
      </mc:AlternateContent>
    </w:r>
    <w:r>
      <w:rPr>
        <w:sz w:val="16"/>
      </w:rPr>
      <w:t>te</w:t>
    </w:r>
    <w:r w:rsidRPr="00A26D44">
      <w:rPr>
        <w:noProof/>
        <w:sz w:val="14"/>
        <w:lang w:eastAsia="pl-PL"/>
      </w:rPr>
      <w:t xml:space="preserve">l. </w:t>
    </w:r>
    <w:r w:rsidRPr="006F2619">
      <w:rPr>
        <w:noProof/>
        <w:sz w:val="14"/>
        <w:lang w:eastAsia="pl-PL"/>
      </w:rPr>
      <w:t xml:space="preserve">(22) </w:t>
    </w:r>
    <w:r w:rsidRPr="0042764F">
      <w:rPr>
        <w:noProof/>
        <w:sz w:val="14"/>
        <w:lang w:eastAsia="pl-PL"/>
      </w:rPr>
      <w:t>52 92 656</w:t>
    </w:r>
    <w:r w:rsidRPr="00767DBF">
      <w:rPr>
        <w:noProof/>
        <w:sz w:val="14"/>
        <w:lang w:eastAsia="pl-PL"/>
      </w:rPr>
      <w:tab/>
    </w:r>
    <w:r>
      <w:rPr>
        <w:sz w:val="16"/>
      </w:rPr>
      <w:t>ul. Wspólna 1/3</w:t>
    </w:r>
  </w:p>
  <w:p w:rsidR="006F2619" w:rsidRPr="00590C4E" w:rsidP="006F2619">
    <w:pPr>
      <w:pStyle w:val="Footer"/>
      <w:tabs>
        <w:tab w:val="clear" w:pos="4536"/>
        <w:tab w:val="left" w:pos="6804"/>
        <w:tab w:val="clear" w:pos="9072"/>
      </w:tabs>
      <w:ind w:right="-144"/>
      <w:rPr>
        <w:sz w:val="16"/>
      </w:rPr>
    </w:pPr>
    <w:r w:rsidRPr="0042764F">
      <w:rPr>
        <w:sz w:val="16"/>
      </w:rPr>
      <w:t>sekretariat.mwm</w:t>
    </w:r>
    <w:r w:rsidRPr="006F2619">
      <w:rPr>
        <w:sz w:val="16"/>
      </w:rPr>
      <w:t>@mein.gov.pl</w:t>
    </w:r>
    <w:r w:rsidRPr="00590C4E">
      <w:rPr>
        <w:sz w:val="16"/>
      </w:rPr>
      <w:tab/>
    </w:r>
    <w:r w:rsidRPr="00767DBF">
      <w:rPr>
        <w:sz w:val="16"/>
      </w:rPr>
      <w:t>00-529 Warszawa</w:t>
    </w:r>
  </w:p>
  <w:p w:rsidR="006F2619" w:rsidP="006F2619">
    <w:pPr>
      <w:pStyle w:val="Footer"/>
      <w:rPr>
        <w:sz w:val="16"/>
      </w:rPr>
    </w:pPr>
    <w:r w:rsidRPr="00A26D44">
      <w:rPr>
        <w:sz w:val="16"/>
      </w:rPr>
      <w:t>www.mein.gov.pl</w:t>
    </w:r>
  </w:p>
  <w:p w:rsidR="00590C4E" w:rsidP="006F2619">
    <w:pPr>
      <w:pStyle w:val="Footer"/>
      <w:tabs>
        <w:tab w:val="clear" w:pos="4536"/>
        <w:tab w:val="left" w:pos="5954"/>
        <w:tab w:val="clear" w:pos="9072"/>
      </w:tabs>
      <w:rPr>
        <w:sz w:val="14"/>
      </w:rPr>
    </w:pPr>
  </w:p>
  <w:p w:rsidR="00590C4E">
    <w:pPr>
      <w:pStyle w:val="Footer"/>
      <w:rPr>
        <w:sz w:val="14"/>
      </w:rPr>
    </w:pPr>
  </w:p>
  <w:p w:rsidR="00590C4E" w:rsidRPr="00590C4E">
    <w:pPr>
      <w:pStyle w:val="Footer"/>
      <w:rPr>
        <w:sz w:val="14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276B2" w:rsidP="009276B2">
    <w:pPr>
      <w:pStyle w:val="Header"/>
      <w:tabs>
        <w:tab w:val="clear" w:pos="4536"/>
      </w:tabs>
    </w:pPr>
    <w:r>
      <w:rPr>
        <w:noProof/>
        <w:lang w:eastAsia="pl-PL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-921385</wp:posOffset>
          </wp:positionH>
          <wp:positionV relativeFrom="paragraph">
            <wp:posOffset>-69850</wp:posOffset>
          </wp:positionV>
          <wp:extent cx="2621915" cy="1061085"/>
          <wp:effectExtent l="0" t="0" r="0" b="0"/>
          <wp:wrapThrough wrapText="bothSides">
            <wp:wrapPolygon>
              <wp:start x="3767" y="2327"/>
              <wp:lineTo x="2040" y="3878"/>
              <wp:lineTo x="942" y="6592"/>
              <wp:lineTo x="1569" y="17063"/>
              <wp:lineTo x="4237" y="18226"/>
              <wp:lineTo x="7219" y="19002"/>
              <wp:lineTo x="20559" y="19002"/>
              <wp:lineTo x="20873" y="16287"/>
              <wp:lineTo x="19617" y="15899"/>
              <wp:lineTo x="6591" y="15512"/>
              <wp:lineTo x="20402" y="13961"/>
              <wp:lineTo x="20402" y="9695"/>
              <wp:lineTo x="18519" y="8919"/>
              <wp:lineTo x="18362" y="5041"/>
              <wp:lineTo x="4394" y="2327"/>
              <wp:lineTo x="3767" y="2327"/>
            </wp:wrapPolygon>
          </wp:wrapThrough>
          <wp:docPr id="7" name="Obraz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anowakowski\AppData\Local\Microsoft\Windows\INetCache\Content.Word\01_znak_podstawowy_kolor_biale_tlo.png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621915" cy="10610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xmlns:a="http://schemas.openxmlformats.org/drawingml/2006/main"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embedTrueTypeFonts/>
  <w:proofState w:spelling="clean"/>
  <w:defaultTabStop w:val="709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Nagwek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efaultParagraphFont"/>
    <w:link w:val="Header"/>
    <w:uiPriority w:val="99"/>
    <w:rsid w:val="009276B2"/>
  </w:style>
  <w:style w:type="paragraph" w:styleId="Footer">
    <w:name w:val="footer"/>
    <w:basedOn w:val="Normal"/>
    <w:link w:val="Stopka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efaultParagraphFont"/>
    <w:link w:val="Footer"/>
    <w:uiPriority w:val="99"/>
    <w:rsid w:val="009276B2"/>
  </w:style>
  <w:style w:type="paragraph" w:customStyle="1" w:styleId="menfont">
    <w:name w:val="men font"/>
    <w:basedOn w:val="Normal"/>
    <w:rsid w:val="00DD598B"/>
    <w:pPr>
      <w:spacing w:after="0" w:line="240" w:lineRule="auto"/>
    </w:pPr>
    <w:rPr>
      <w:rFonts w:ascii="Arial" w:eastAsia="Times New Roman" w:hAnsi="Arial" w:cs="Arial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header" Target="header1.xml" /><Relationship Id="rId6" Type="http://schemas.openxmlformats.org/officeDocument/2006/relationships/footer" Target="footer1.xml" /><Relationship Id="rId7" Type="http://schemas.openxmlformats.org/officeDocument/2006/relationships/theme" Target="theme/theme1.xml" /><Relationship Id="rId8" Type="http://schemas.openxmlformats.org/officeDocument/2006/relationships/styles" Target="styles.xml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Relationship Id="rId5" Type="http://schemas.openxmlformats.org/officeDocument/2006/relationships/font" Target="fonts/font5.odttf" /><Relationship Id="rId6" Type="http://schemas.openxmlformats.org/officeDocument/2006/relationships/font" Target="fonts/font6.odttf" /><Relationship Id="rId7" Type="http://schemas.openxmlformats.org/officeDocument/2006/relationships/font" Target="fonts/font7.odttf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63A1E50-B7E2-4144-A80D-B7A67FBAA3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1</Pages>
  <Words>248</Words>
  <Characters>1490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Kancelaria Prezesa Rady Ministrow</Company>
  <LinksUpToDate>false</LinksUpToDate>
  <CharactersWithSpaces>1735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Nowakowski Adam</dc:creator>
  <cp:lastModifiedBy>Wasilewska Agnieszka</cp:lastModifiedBy>
  <cp:revision>8</cp:revision>
  <cp:lastPrinted>2022-09-08T13:34:00Z</cp:lastPrinted>
  <dcterms:created xsi:type="dcterms:W3CDTF">2022-10-23T01:46:00Z</dcterms:created>
  <dcterms:modified xsi:type="dcterms:W3CDTF">2022-12-08T11:04:00Z</dcterms:modified>
</cp:coreProperties>
</file>