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6" w:type="dxa"/>
        <w:tblLook w:val="04A0"/>
      </w:tblPr>
      <w:tblGrid>
        <w:gridCol w:w="5391"/>
        <w:gridCol w:w="4335"/>
      </w:tblGrid>
      <w:tr w:rsidR="006C4D35" w:rsidTr="00F51D6B">
        <w:trPr>
          <w:trHeight w:val="182"/>
        </w:trPr>
        <w:tc>
          <w:tcPr>
            <w:tcW w:w="5391" w:type="dxa"/>
            <w:hideMark/>
          </w:tcPr>
          <w:p w:rsidR="00F51D6B" w:rsidRDefault="000B3636" w:rsidP="00C968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9681B" w:rsidRPr="001C4432" w:rsidRDefault="000B3636" w:rsidP="00C9681B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WOOŚ.420.31</w:t>
            </w:r>
            <w:r w:rsidRPr="00C9681B">
              <w:rPr>
                <w:rFonts w:ascii="Arial" w:hAnsi="Arial" w:cs="Arial"/>
              </w:rPr>
              <w:t>.2022.MP</w:t>
            </w:r>
            <w:r>
              <w:rPr>
                <w:rFonts w:ascii="Arial" w:hAnsi="Arial" w:cs="Arial"/>
              </w:rPr>
              <w:t>1</w:t>
            </w:r>
            <w:r w:rsidRPr="00C9681B">
              <w:rPr>
                <w:rFonts w:ascii="Arial" w:hAnsi="Arial" w:cs="Arial"/>
              </w:rPr>
              <w:t>.2</w:t>
            </w:r>
          </w:p>
        </w:tc>
        <w:tc>
          <w:tcPr>
            <w:tcW w:w="4335" w:type="dxa"/>
            <w:hideMark/>
          </w:tcPr>
          <w:p w:rsidR="00F51D6B" w:rsidRDefault="00A801CF" w:rsidP="00B16DAE">
            <w:pPr>
              <w:jc w:val="both"/>
              <w:rPr>
                <w:rFonts w:ascii="Arial" w:hAnsi="Arial" w:cs="Arial"/>
              </w:rPr>
            </w:pPr>
          </w:p>
          <w:p w:rsidR="00C9681B" w:rsidRPr="001C4432" w:rsidRDefault="000B3636" w:rsidP="008656D1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C4432">
              <w:rPr>
                <w:rFonts w:ascii="Arial" w:hAnsi="Arial" w:cs="Arial"/>
              </w:rPr>
              <w:t>Katowice, dnia</w:t>
            </w:r>
            <w:r>
              <w:rPr>
                <w:rFonts w:ascii="Arial" w:hAnsi="Arial" w:cs="Arial"/>
              </w:rPr>
              <w:t xml:space="preserve"> </w:t>
            </w:r>
            <w:r w:rsidRPr="00573AC8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573AC8">
              <w:rPr>
                <w:rFonts w:ascii="Arial" w:hAnsi="Arial" w:cs="Arial"/>
              </w:rPr>
              <w:t>29 czerwca 2022</w:t>
            </w:r>
            <w:bookmarkEnd w:id="0"/>
            <w:r w:rsidRPr="00573AC8">
              <w:rPr>
                <w:rFonts w:ascii="Arial" w:hAnsi="Arial" w:cs="Arial"/>
              </w:rPr>
              <w:t xml:space="preserve"> </w:t>
            </w:r>
          </w:p>
        </w:tc>
      </w:tr>
      <w:tr w:rsidR="006C4D35" w:rsidTr="00F51D6B">
        <w:trPr>
          <w:trHeight w:val="250"/>
        </w:trPr>
        <w:tc>
          <w:tcPr>
            <w:tcW w:w="5391" w:type="dxa"/>
          </w:tcPr>
          <w:p w:rsidR="00C9681B" w:rsidRPr="001C4432" w:rsidRDefault="00A801CF" w:rsidP="00B16DA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35" w:type="dxa"/>
          </w:tcPr>
          <w:p w:rsidR="00C9681B" w:rsidRDefault="00A801CF" w:rsidP="00B16DAE">
            <w:pPr>
              <w:jc w:val="both"/>
              <w:rPr>
                <w:rFonts w:ascii="Arial" w:hAnsi="Arial" w:cs="Arial"/>
              </w:rPr>
            </w:pPr>
          </w:p>
        </w:tc>
      </w:tr>
    </w:tbl>
    <w:p w:rsidR="00C9681B" w:rsidRDefault="000B3636" w:rsidP="00DD52C2">
      <w:pPr>
        <w:spacing w:after="12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:rsidR="00C9681B" w:rsidRDefault="000B3636" w:rsidP="00DD52C2">
      <w:pPr>
        <w:spacing w:before="240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podstawie art. 49 ustawy z dnia 14 czerwca 1960 r. Kodeks postępowania administracyjnego ( </w:t>
      </w:r>
      <w:r>
        <w:rPr>
          <w:rFonts w:ascii="Arial" w:hAnsi="Arial" w:cs="Arial"/>
        </w:rPr>
        <w:t>t. j. </w:t>
      </w:r>
      <w:r w:rsidRPr="007428AD">
        <w:rPr>
          <w:rFonts w:ascii="Arial" w:hAnsi="Arial" w:cs="Arial"/>
        </w:rPr>
        <w:t>Dz</w:t>
      </w:r>
      <w:r>
        <w:rPr>
          <w:rFonts w:ascii="Arial" w:hAnsi="Arial" w:cs="Arial"/>
        </w:rPr>
        <w:t>. U. z 2021 r., poz. 735 ze zm.)</w:t>
      </w:r>
      <w:r>
        <w:rPr>
          <w:rFonts w:ascii="Arial" w:hAnsi="Arial" w:cs="Arial"/>
          <w:color w:val="000000"/>
        </w:rPr>
        <w:t xml:space="preserve"> </w:t>
      </w:r>
    </w:p>
    <w:p w:rsidR="00C9681B" w:rsidRDefault="000B3636" w:rsidP="00DD52C2">
      <w:pPr>
        <w:spacing w:before="360" w:after="360"/>
        <w:rPr>
          <w:rFonts w:ascii="Arial" w:hAnsi="Arial" w:cs="Arial"/>
          <w:color w:val="000000"/>
        </w:rPr>
      </w:pPr>
      <w:r w:rsidRPr="009A12AD">
        <w:rPr>
          <w:rFonts w:ascii="Arial" w:hAnsi="Arial" w:cs="Arial"/>
          <w:b/>
          <w:color w:val="000000"/>
        </w:rPr>
        <w:t>zawiadamiam strony postępowania administracyjnego</w:t>
      </w:r>
      <w:r>
        <w:rPr>
          <w:rFonts w:ascii="Arial" w:hAnsi="Arial" w:cs="Arial"/>
          <w:color w:val="000000"/>
        </w:rPr>
        <w:t>,</w:t>
      </w:r>
    </w:p>
    <w:p w:rsidR="00C9681B" w:rsidRPr="009A12AD" w:rsidRDefault="000B3636" w:rsidP="00DD52C2">
      <w:pPr>
        <w:autoSpaceDE w:val="0"/>
        <w:autoSpaceDN w:val="0"/>
        <w:adjustRightInd w:val="0"/>
        <w:spacing w:after="120"/>
        <w:rPr>
          <w:rFonts w:ascii="ArialMT" w:hAnsi="ArialMT" w:cs="ArialMT"/>
        </w:rPr>
      </w:pPr>
      <w:r>
        <w:rPr>
          <w:rFonts w:ascii="Arial" w:hAnsi="Arial" w:cs="Arial"/>
          <w:color w:val="000000"/>
        </w:rPr>
        <w:t xml:space="preserve">że po rozpatrzeniu wniosku </w:t>
      </w:r>
      <w:r>
        <w:rPr>
          <w:rFonts w:ascii="ArialMT" w:hAnsi="ArialMT" w:cs="ArialMT"/>
        </w:rPr>
        <w:t xml:space="preserve">z 10 czerwca 2022 r., znak: DMG/MGGb.489 – 1/22, Dyrektora Kopalni JSW S.A. KWK „Borynia-Zofiówka” </w:t>
      </w:r>
      <w:r>
        <w:rPr>
          <w:rFonts w:ascii="Arial" w:hAnsi="Arial" w:cs="Arial"/>
          <w:color w:val="000000"/>
        </w:rPr>
        <w:t xml:space="preserve"> z siedzibą w Jastrzębiu-Zdroju, przy Al. Jana Pawła II 4, Regionalny Dyrektor Ochrony Środowiska w Katowicach, postanowieniem z 28 czerwca 2022 r. znak </w:t>
      </w:r>
      <w:r>
        <w:rPr>
          <w:rFonts w:ascii="ArialMT" w:hAnsi="ArialMT" w:cs="ArialMT"/>
        </w:rPr>
        <w:t xml:space="preserve">WOOŚ.420.31.2022.MP1.1 </w:t>
      </w:r>
      <w:r>
        <w:rPr>
          <w:rFonts w:ascii="Arial" w:hAnsi="Arial" w:cs="Arial"/>
          <w:color w:val="000000"/>
        </w:rPr>
        <w:t xml:space="preserve">sprostował oczywistą omyłkę </w:t>
      </w:r>
      <w:r>
        <w:rPr>
          <w:rFonts w:ascii="ArialMT" w:hAnsi="ArialMT" w:cs="ArialMT"/>
        </w:rPr>
        <w:t xml:space="preserve">poprzez zmianę zapisu nazwy terenu górniczego opisanego w pkt I strona 2 </w:t>
      </w:r>
      <w:r>
        <w:rPr>
          <w:rFonts w:ascii="Arial" w:hAnsi="Arial" w:cs="Arial"/>
          <w:color w:val="000000"/>
        </w:rPr>
        <w:t xml:space="preserve">decyzji Regionalnego Dyrektora Ochrony Środowiska w Katowicach z 16 marca 2020 r. o znaku WOOŚ.420.59.2019.MP1.16, ustalającej środowiskowe uwarunkowania realizacji przedsięwzięcia polegającego </w:t>
      </w:r>
      <w:r>
        <w:rPr>
          <w:rFonts w:ascii="Arial" w:hAnsi="Arial" w:cs="Arial"/>
          <w:bCs/>
          <w:color w:val="000000"/>
        </w:rPr>
        <w:t>na wydobywaniu węgla kamiennego i metanu jako kopaliny towarzyszącej z części złoża „Żory Warszowice” w granicach obszaru górniczego „Borynia”</w:t>
      </w:r>
      <w:r>
        <w:rPr>
          <w:rFonts w:ascii="Arial" w:hAnsi="Arial" w:cs="Arial"/>
          <w:color w:val="000000"/>
        </w:rPr>
        <w:t>.</w:t>
      </w:r>
    </w:p>
    <w:p w:rsidR="00C9681B" w:rsidRDefault="000B3636" w:rsidP="00DD52C2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postanowienie przysługuje zażalenie do Generalnego Dyrektora Ochrony Środowiska za pośrednictwem Regionalnego Dyrektora Ochrony Środowiska w Katowicach, 40-127 Katowice, Plac Grunwaldzki 8-10, w terminie 7 dni od dnia zawiadomienia poprzez obwieszczenie.</w:t>
      </w:r>
    </w:p>
    <w:p w:rsidR="00F51D6B" w:rsidRPr="00F51D6B" w:rsidRDefault="000B3636" w:rsidP="00DD52C2">
      <w:pPr>
        <w:autoSpaceDE w:val="0"/>
        <w:autoSpaceDN w:val="0"/>
        <w:adjustRightInd w:val="0"/>
        <w:spacing w:after="120"/>
        <w:rPr>
          <w:rFonts w:ascii="ArialMT" w:hAnsi="ArialMT" w:cs="ArialMT"/>
        </w:rPr>
      </w:pPr>
      <w:r>
        <w:rPr>
          <w:rFonts w:ascii="ArialMT" w:hAnsi="ArialMT" w:cs="ArialMT"/>
        </w:rPr>
        <w:t>Zgodnie z art. 57 § 5 pkt 2 Kpa w przypadku wnoszenia zażalenia w drodze przesyłki pocztowej czynność ta będzie skuteczna poprzez jej nadanie w polskiej placówce pocztowej operatora publicznego – tj. w placówce Poczty Polskiej S.A., albo placówce pocztowej operatora świadczącego pocztowe usługi powszechne w innym państwie członkowskim Unii Europejskiej, Konfederacji Szwajcarskiej albo państwie członkowskim Europejskiego Porozumienia o Wolnym Handlu (EFTA) - stronie umowy o Europejskim Obszarze Gospodarczym. Nadanie pisma w placówce innego operatora będzie skuteczne o ile zostanie ono doręczone przed upływem terminu na jego złożenie.</w:t>
      </w:r>
      <w:r>
        <w:rPr>
          <w:rFonts w:ascii="Arial" w:hAnsi="Arial" w:cs="Arial"/>
          <w:color w:val="000000"/>
        </w:rPr>
        <w:t xml:space="preserve"> </w:t>
      </w:r>
    </w:p>
    <w:p w:rsidR="00C9681B" w:rsidRDefault="000B3636" w:rsidP="00DD52C2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Materiał dowodowy dostępny będzie w siedzibie Regionalnej Dyrekcji Ochrony Środowiska w Katowicach, mieszczącej się w Katowicach przy Placu Grunwaldzkim 8-10, w dniach roboczych w godzinach 8</w:t>
      </w:r>
      <w:r>
        <w:rPr>
          <w:rFonts w:ascii="Arial" w:hAnsi="Arial" w:cs="Arial"/>
          <w:color w:val="000000"/>
          <w:vertAlign w:val="superscript"/>
        </w:rPr>
        <w:t>00</w:t>
      </w:r>
      <w:r>
        <w:rPr>
          <w:rFonts w:ascii="Arial" w:hAnsi="Arial" w:cs="Arial"/>
          <w:color w:val="000000"/>
        </w:rPr>
        <w:t>-15</w:t>
      </w:r>
      <w:r>
        <w:rPr>
          <w:rFonts w:ascii="Arial" w:hAnsi="Arial" w:cs="Arial"/>
          <w:color w:val="000000"/>
          <w:vertAlign w:val="superscript"/>
        </w:rPr>
        <w:t>00</w:t>
      </w:r>
      <w:r>
        <w:rPr>
          <w:rFonts w:ascii="Arial" w:hAnsi="Arial" w:cs="Arial"/>
          <w:color w:val="000000"/>
        </w:rPr>
        <w:t>, po uprzednim uzgodnieniu terminu pod numerem telefonu (32) 42 06 803.</w:t>
      </w:r>
    </w:p>
    <w:p w:rsidR="00C9681B" w:rsidRDefault="000B3636" w:rsidP="00DD52C2">
      <w:pPr>
        <w:spacing w:before="120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Zawiadomienie uważa się za dokonane po upływie 14 dni od dnia publicznego ogłoszenia.</w:t>
      </w:r>
    </w:p>
    <w:p w:rsidR="00DD52C2" w:rsidRDefault="00DD52C2" w:rsidP="00DD52C2">
      <w:pPr>
        <w:spacing w:before="36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87D3F" w:rsidRDefault="00587D3F" w:rsidP="00DD52C2">
      <w:pPr>
        <w:spacing w:before="36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6EA3" w:rsidRPr="00666EA3" w:rsidRDefault="000B3636" w:rsidP="00DD52C2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EA3">
        <w:rPr>
          <w:rFonts w:ascii="Arial" w:eastAsia="Times New Roman" w:hAnsi="Arial" w:cs="Arial"/>
          <w:sz w:val="24"/>
          <w:szCs w:val="24"/>
        </w:rPr>
        <w:lastRenderedPageBreak/>
        <w:t>Z upoważnienia</w:t>
      </w:r>
    </w:p>
    <w:p w:rsidR="00666EA3" w:rsidRPr="00666EA3" w:rsidRDefault="000B3636" w:rsidP="00DD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EA3">
        <w:rPr>
          <w:rFonts w:ascii="Arial" w:eastAsia="Times New Roman" w:hAnsi="Arial" w:cs="Arial"/>
          <w:sz w:val="24"/>
          <w:szCs w:val="24"/>
        </w:rPr>
        <w:t>Regionalnego Dyrektora Ochrony</w:t>
      </w:r>
    </w:p>
    <w:p w:rsidR="00666EA3" w:rsidRPr="00666EA3" w:rsidRDefault="000B3636" w:rsidP="00DD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EA3">
        <w:rPr>
          <w:rFonts w:ascii="Arial" w:eastAsia="Times New Roman" w:hAnsi="Arial" w:cs="Arial"/>
          <w:sz w:val="24"/>
          <w:szCs w:val="24"/>
        </w:rPr>
        <w:t>Środowiska w Katowicach</w:t>
      </w:r>
    </w:p>
    <w:p w:rsidR="00666EA3" w:rsidRPr="00666EA3" w:rsidRDefault="000B3636" w:rsidP="00DD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EA3">
        <w:rPr>
          <w:rFonts w:ascii="Arial" w:eastAsia="Times New Roman" w:hAnsi="Arial" w:cs="Arial"/>
          <w:sz w:val="24"/>
          <w:szCs w:val="24"/>
        </w:rPr>
        <w:t>Naczelnik Wydziału</w:t>
      </w:r>
    </w:p>
    <w:p w:rsidR="00666EA3" w:rsidRPr="00666EA3" w:rsidRDefault="000B3636" w:rsidP="00DD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EA3">
        <w:rPr>
          <w:rFonts w:ascii="Arial" w:eastAsia="Times New Roman" w:hAnsi="Arial" w:cs="Arial"/>
          <w:sz w:val="24"/>
          <w:szCs w:val="24"/>
        </w:rPr>
        <w:t>Anna Sopel</w:t>
      </w:r>
    </w:p>
    <w:p w:rsidR="00DD52C2" w:rsidRDefault="000B3636" w:rsidP="00DD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EA3">
        <w:rPr>
          <w:rFonts w:ascii="Arial" w:eastAsia="Times New Roman" w:hAnsi="Arial" w:cs="Arial"/>
          <w:sz w:val="24"/>
          <w:szCs w:val="24"/>
        </w:rPr>
        <w:t>podpisano elektronicznie</w:t>
      </w:r>
    </w:p>
    <w:p w:rsidR="00DD52C2" w:rsidRDefault="00DD52C2" w:rsidP="00DD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2C2" w:rsidRDefault="00DD52C2" w:rsidP="00DD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D6B" w:rsidRPr="00DD52C2" w:rsidRDefault="000B3636" w:rsidP="00DD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2AD">
        <w:rPr>
          <w:rFonts w:ascii="Arial" w:hAnsi="Arial" w:cs="Arial"/>
        </w:rPr>
        <w:t xml:space="preserve">Obwieszczenie nastąpiło </w:t>
      </w:r>
      <w:r w:rsidRPr="009A12AD">
        <w:rPr>
          <w:rFonts w:ascii="Arial" w:eastAsia="Times New Roman" w:hAnsi="Arial" w:cs="Arial"/>
        </w:rPr>
        <w:t xml:space="preserve">w dniach: od </w:t>
      </w:r>
      <w:r w:rsidR="00DD52C2">
        <w:rPr>
          <w:rFonts w:ascii="Arial" w:eastAsia="Times New Roman" w:hAnsi="Arial" w:cs="Arial"/>
        </w:rPr>
        <w:t>29.06.2022 r. do 13.07.2022 r.</w:t>
      </w:r>
    </w:p>
    <w:p w:rsidR="00CA4521" w:rsidRPr="00CA4521" w:rsidRDefault="000B3636" w:rsidP="00DD52C2">
      <w:pPr>
        <w:widowControl w:val="0"/>
        <w:autoSpaceDE w:val="0"/>
        <w:autoSpaceDN w:val="0"/>
        <w:adjustRightInd w:val="0"/>
        <w:spacing w:before="720" w:after="120" w:line="225" w:lineRule="exact"/>
        <w:rPr>
          <w:rFonts w:ascii="Arial" w:hAnsi="Arial" w:cs="Arial"/>
          <w:u w:val="single"/>
        </w:rPr>
      </w:pPr>
      <w:r w:rsidRPr="00CA4521">
        <w:rPr>
          <w:rFonts w:ascii="Arial" w:hAnsi="Arial" w:cs="Arial"/>
          <w:u w:val="single"/>
        </w:rPr>
        <w:t>Otrzymują:</w:t>
      </w:r>
    </w:p>
    <w:p w:rsidR="00CA4521" w:rsidRPr="00CA4521" w:rsidRDefault="000B3636" w:rsidP="00DD52C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Wnioskodawca</w:t>
      </w:r>
    </w:p>
    <w:p w:rsidR="00CA4521" w:rsidRPr="00CA4521" w:rsidRDefault="000B3636" w:rsidP="00DD52C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CA4521">
        <w:rPr>
          <w:rFonts w:ascii="Arial" w:hAnsi="Arial" w:cs="Arial"/>
        </w:rPr>
        <w:t>Pozostałe strony zawiadamiane w trybie art. 49 k.p.a.,</w:t>
      </w:r>
    </w:p>
    <w:p w:rsidR="00CA4521" w:rsidRPr="00CA4521" w:rsidRDefault="000B3636" w:rsidP="00DD52C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</w:rPr>
      </w:pPr>
      <w:r w:rsidRPr="00CA4521">
        <w:rPr>
          <w:rFonts w:ascii="Arial" w:hAnsi="Arial" w:cs="Arial"/>
        </w:rPr>
        <w:t>WOOŚ a/a.</w:t>
      </w:r>
    </w:p>
    <w:p w:rsidR="00F51D6B" w:rsidRPr="00CA657B" w:rsidRDefault="000B3636" w:rsidP="00DD52C2">
      <w:pPr>
        <w:spacing w:before="360"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1 k.p.a. „</w:t>
      </w:r>
      <w:r w:rsidRPr="00CA657B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</w:rPr>
        <w:t xml:space="preserve">”. </w:t>
      </w:r>
    </w:p>
    <w:p w:rsidR="00F51D6B" w:rsidRPr="00CA657B" w:rsidRDefault="000B3636" w:rsidP="00DD52C2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F51D6B" w:rsidRPr="00CA4521" w:rsidRDefault="000B3636" w:rsidP="00DD52C2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F51D6B" w:rsidRPr="00C2680C" w:rsidRDefault="000B3636" w:rsidP="00DD52C2">
      <w:pPr>
        <w:pStyle w:val="NormalnyWeb"/>
        <w:spacing w:before="36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F51D6B" w:rsidRPr="00C2680C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F51D6B" w:rsidRPr="00C2680C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:rsidR="00F51D6B" w:rsidRPr="00C2680C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F51D6B" w:rsidRPr="00C2680C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lastRenderedPageBreak/>
        <w:t>3/ dane Pana/Pani mogą być udostępniane przez Regionalnego Dyrektora Ochrony Środowiska w Katowicach podmiotom upoważnionym do uzyskania informacji na podstawie powszechnie obowiązujących przepisów prawa.</w:t>
      </w:r>
    </w:p>
    <w:p w:rsidR="00F51D6B" w:rsidRPr="00C2680C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F51D6B" w:rsidRPr="00C2680C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F51D6B" w:rsidRPr="00C2680C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F51D6B" w:rsidRPr="00C2680C" w:rsidRDefault="000B3636" w:rsidP="00DD52C2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F51D6B" w:rsidRPr="00C2680C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C2680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F51D6B" w:rsidRPr="00805F30" w:rsidRDefault="000B3636" w:rsidP="00DD52C2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p w:rsidR="00791C6D" w:rsidRPr="00F51D6B" w:rsidRDefault="00A801CF" w:rsidP="00F51D6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91C6D" w:rsidRPr="00F51D6B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CF" w:rsidRDefault="00A801CF" w:rsidP="006C4D35">
      <w:pPr>
        <w:spacing w:after="0" w:line="240" w:lineRule="auto"/>
      </w:pPr>
      <w:r>
        <w:separator/>
      </w:r>
    </w:p>
  </w:endnote>
  <w:endnote w:type="continuationSeparator" w:id="0">
    <w:p w:rsidR="00A801CF" w:rsidRDefault="00A801CF" w:rsidP="006C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8656D1" w:rsidRDefault="000B3636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8656D1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CF" w:rsidRDefault="00A801CF" w:rsidP="006C4D35">
      <w:pPr>
        <w:spacing w:after="0" w:line="240" w:lineRule="auto"/>
      </w:pPr>
      <w:r>
        <w:separator/>
      </w:r>
    </w:p>
  </w:footnote>
  <w:footnote w:type="continuationSeparator" w:id="0">
    <w:p w:rsidR="00A801CF" w:rsidRDefault="00A801CF" w:rsidP="006C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6544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7CB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203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281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86E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F29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462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E60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3E2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8CD2EAB6">
      <w:start w:val="1"/>
      <w:numFmt w:val="decimal"/>
      <w:lvlText w:val="%1."/>
      <w:lvlJc w:val="left"/>
      <w:pPr>
        <w:ind w:left="360" w:hanging="360"/>
      </w:pPr>
    </w:lvl>
    <w:lvl w:ilvl="1" w:tplc="091605D2" w:tentative="1">
      <w:start w:val="1"/>
      <w:numFmt w:val="lowerLetter"/>
      <w:lvlText w:val="%2."/>
      <w:lvlJc w:val="left"/>
      <w:pPr>
        <w:ind w:left="1080" w:hanging="360"/>
      </w:pPr>
    </w:lvl>
    <w:lvl w:ilvl="2" w:tplc="C34EFC3C" w:tentative="1">
      <w:start w:val="1"/>
      <w:numFmt w:val="lowerRoman"/>
      <w:lvlText w:val="%3."/>
      <w:lvlJc w:val="right"/>
      <w:pPr>
        <w:ind w:left="1800" w:hanging="180"/>
      </w:pPr>
    </w:lvl>
    <w:lvl w:ilvl="3" w:tplc="32CE90D4" w:tentative="1">
      <w:start w:val="1"/>
      <w:numFmt w:val="decimal"/>
      <w:lvlText w:val="%4."/>
      <w:lvlJc w:val="left"/>
      <w:pPr>
        <w:ind w:left="2520" w:hanging="360"/>
      </w:pPr>
    </w:lvl>
    <w:lvl w:ilvl="4" w:tplc="77C081B6" w:tentative="1">
      <w:start w:val="1"/>
      <w:numFmt w:val="lowerLetter"/>
      <w:lvlText w:val="%5."/>
      <w:lvlJc w:val="left"/>
      <w:pPr>
        <w:ind w:left="3240" w:hanging="360"/>
      </w:pPr>
    </w:lvl>
    <w:lvl w:ilvl="5" w:tplc="B4B4E566" w:tentative="1">
      <w:start w:val="1"/>
      <w:numFmt w:val="lowerRoman"/>
      <w:lvlText w:val="%6."/>
      <w:lvlJc w:val="right"/>
      <w:pPr>
        <w:ind w:left="3960" w:hanging="180"/>
      </w:pPr>
    </w:lvl>
    <w:lvl w:ilvl="6" w:tplc="FC1C597C" w:tentative="1">
      <w:start w:val="1"/>
      <w:numFmt w:val="decimal"/>
      <w:lvlText w:val="%7."/>
      <w:lvlJc w:val="left"/>
      <w:pPr>
        <w:ind w:left="4680" w:hanging="360"/>
      </w:pPr>
    </w:lvl>
    <w:lvl w:ilvl="7" w:tplc="4CFE226E" w:tentative="1">
      <w:start w:val="1"/>
      <w:numFmt w:val="lowerLetter"/>
      <w:lvlText w:val="%8."/>
      <w:lvlJc w:val="left"/>
      <w:pPr>
        <w:ind w:left="5400" w:hanging="360"/>
      </w:pPr>
    </w:lvl>
    <w:lvl w:ilvl="8" w:tplc="559CCF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1180B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C2CA4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E1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38CF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76F6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C494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269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FA6D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B8FB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52607D40">
      <w:start w:val="1"/>
      <w:numFmt w:val="decimal"/>
      <w:lvlText w:val="%1."/>
      <w:lvlJc w:val="left"/>
      <w:pPr>
        <w:ind w:left="360" w:hanging="360"/>
      </w:pPr>
    </w:lvl>
    <w:lvl w:ilvl="1" w:tplc="824AB77E" w:tentative="1">
      <w:start w:val="1"/>
      <w:numFmt w:val="lowerLetter"/>
      <w:lvlText w:val="%2."/>
      <w:lvlJc w:val="left"/>
      <w:pPr>
        <w:ind w:left="1080" w:hanging="360"/>
      </w:pPr>
    </w:lvl>
    <w:lvl w:ilvl="2" w:tplc="CA44484A" w:tentative="1">
      <w:start w:val="1"/>
      <w:numFmt w:val="lowerRoman"/>
      <w:lvlText w:val="%3."/>
      <w:lvlJc w:val="right"/>
      <w:pPr>
        <w:ind w:left="1800" w:hanging="180"/>
      </w:pPr>
    </w:lvl>
    <w:lvl w:ilvl="3" w:tplc="C68A5774" w:tentative="1">
      <w:start w:val="1"/>
      <w:numFmt w:val="decimal"/>
      <w:lvlText w:val="%4."/>
      <w:lvlJc w:val="left"/>
      <w:pPr>
        <w:ind w:left="2520" w:hanging="360"/>
      </w:pPr>
    </w:lvl>
    <w:lvl w:ilvl="4" w:tplc="98F4572A" w:tentative="1">
      <w:start w:val="1"/>
      <w:numFmt w:val="lowerLetter"/>
      <w:lvlText w:val="%5."/>
      <w:lvlJc w:val="left"/>
      <w:pPr>
        <w:ind w:left="3240" w:hanging="360"/>
      </w:pPr>
    </w:lvl>
    <w:lvl w:ilvl="5" w:tplc="6A4698E2" w:tentative="1">
      <w:start w:val="1"/>
      <w:numFmt w:val="lowerRoman"/>
      <w:lvlText w:val="%6."/>
      <w:lvlJc w:val="right"/>
      <w:pPr>
        <w:ind w:left="3960" w:hanging="180"/>
      </w:pPr>
    </w:lvl>
    <w:lvl w:ilvl="6" w:tplc="915E2552" w:tentative="1">
      <w:start w:val="1"/>
      <w:numFmt w:val="decimal"/>
      <w:lvlText w:val="%7."/>
      <w:lvlJc w:val="left"/>
      <w:pPr>
        <w:ind w:left="4680" w:hanging="360"/>
      </w:pPr>
    </w:lvl>
    <w:lvl w:ilvl="7" w:tplc="3E5EE7C0" w:tentative="1">
      <w:start w:val="1"/>
      <w:numFmt w:val="lowerLetter"/>
      <w:lvlText w:val="%8."/>
      <w:lvlJc w:val="left"/>
      <w:pPr>
        <w:ind w:left="5400" w:hanging="360"/>
      </w:pPr>
    </w:lvl>
    <w:lvl w:ilvl="8" w:tplc="71985B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9CE4651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4D84274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94345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5C72D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542EB2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32ED3A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B81A0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B762A2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C2CE92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956E2D06">
      <w:start w:val="1"/>
      <w:numFmt w:val="upperRoman"/>
      <w:lvlText w:val="%1."/>
      <w:lvlJc w:val="right"/>
      <w:pPr>
        <w:ind w:left="720" w:hanging="360"/>
      </w:pPr>
    </w:lvl>
    <w:lvl w:ilvl="1" w:tplc="BD32B006" w:tentative="1">
      <w:start w:val="1"/>
      <w:numFmt w:val="lowerLetter"/>
      <w:lvlText w:val="%2."/>
      <w:lvlJc w:val="left"/>
      <w:pPr>
        <w:ind w:left="1440" w:hanging="360"/>
      </w:pPr>
    </w:lvl>
    <w:lvl w:ilvl="2" w:tplc="4CAA8142" w:tentative="1">
      <w:start w:val="1"/>
      <w:numFmt w:val="lowerRoman"/>
      <w:lvlText w:val="%3."/>
      <w:lvlJc w:val="right"/>
      <w:pPr>
        <w:ind w:left="2160" w:hanging="180"/>
      </w:pPr>
    </w:lvl>
    <w:lvl w:ilvl="3" w:tplc="4C2A7ED8" w:tentative="1">
      <w:start w:val="1"/>
      <w:numFmt w:val="decimal"/>
      <w:lvlText w:val="%4."/>
      <w:lvlJc w:val="left"/>
      <w:pPr>
        <w:ind w:left="2880" w:hanging="360"/>
      </w:pPr>
    </w:lvl>
    <w:lvl w:ilvl="4" w:tplc="A5BCC2D0" w:tentative="1">
      <w:start w:val="1"/>
      <w:numFmt w:val="lowerLetter"/>
      <w:lvlText w:val="%5."/>
      <w:lvlJc w:val="left"/>
      <w:pPr>
        <w:ind w:left="3600" w:hanging="360"/>
      </w:pPr>
    </w:lvl>
    <w:lvl w:ilvl="5" w:tplc="49689BAC" w:tentative="1">
      <w:start w:val="1"/>
      <w:numFmt w:val="lowerRoman"/>
      <w:lvlText w:val="%6."/>
      <w:lvlJc w:val="right"/>
      <w:pPr>
        <w:ind w:left="4320" w:hanging="180"/>
      </w:pPr>
    </w:lvl>
    <w:lvl w:ilvl="6" w:tplc="850E090C" w:tentative="1">
      <w:start w:val="1"/>
      <w:numFmt w:val="decimal"/>
      <w:lvlText w:val="%7."/>
      <w:lvlJc w:val="left"/>
      <w:pPr>
        <w:ind w:left="5040" w:hanging="360"/>
      </w:pPr>
    </w:lvl>
    <w:lvl w:ilvl="7" w:tplc="6A8C13F6" w:tentative="1">
      <w:start w:val="1"/>
      <w:numFmt w:val="lowerLetter"/>
      <w:lvlText w:val="%8."/>
      <w:lvlJc w:val="left"/>
      <w:pPr>
        <w:ind w:left="5760" w:hanging="360"/>
      </w:pPr>
    </w:lvl>
    <w:lvl w:ilvl="8" w:tplc="16260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EA2AF45C">
      <w:start w:val="1"/>
      <w:numFmt w:val="upperRoman"/>
      <w:lvlText w:val="%1."/>
      <w:lvlJc w:val="right"/>
      <w:pPr>
        <w:ind w:left="360" w:hanging="360"/>
      </w:pPr>
    </w:lvl>
    <w:lvl w:ilvl="1" w:tplc="1EE8ED28" w:tentative="1">
      <w:start w:val="1"/>
      <w:numFmt w:val="lowerLetter"/>
      <w:lvlText w:val="%2."/>
      <w:lvlJc w:val="left"/>
      <w:pPr>
        <w:ind w:left="1080" w:hanging="360"/>
      </w:pPr>
    </w:lvl>
    <w:lvl w:ilvl="2" w:tplc="CEA4FC60" w:tentative="1">
      <w:start w:val="1"/>
      <w:numFmt w:val="lowerRoman"/>
      <w:lvlText w:val="%3."/>
      <w:lvlJc w:val="right"/>
      <w:pPr>
        <w:ind w:left="1800" w:hanging="180"/>
      </w:pPr>
    </w:lvl>
    <w:lvl w:ilvl="3" w:tplc="8820D8CE" w:tentative="1">
      <w:start w:val="1"/>
      <w:numFmt w:val="decimal"/>
      <w:lvlText w:val="%4."/>
      <w:lvlJc w:val="left"/>
      <w:pPr>
        <w:ind w:left="2520" w:hanging="360"/>
      </w:pPr>
    </w:lvl>
    <w:lvl w:ilvl="4" w:tplc="E3DCEE5C" w:tentative="1">
      <w:start w:val="1"/>
      <w:numFmt w:val="lowerLetter"/>
      <w:lvlText w:val="%5."/>
      <w:lvlJc w:val="left"/>
      <w:pPr>
        <w:ind w:left="3240" w:hanging="360"/>
      </w:pPr>
    </w:lvl>
    <w:lvl w:ilvl="5" w:tplc="F53A73F8" w:tentative="1">
      <w:start w:val="1"/>
      <w:numFmt w:val="lowerRoman"/>
      <w:lvlText w:val="%6."/>
      <w:lvlJc w:val="right"/>
      <w:pPr>
        <w:ind w:left="3960" w:hanging="180"/>
      </w:pPr>
    </w:lvl>
    <w:lvl w:ilvl="6" w:tplc="6850564E" w:tentative="1">
      <w:start w:val="1"/>
      <w:numFmt w:val="decimal"/>
      <w:lvlText w:val="%7."/>
      <w:lvlJc w:val="left"/>
      <w:pPr>
        <w:ind w:left="4680" w:hanging="360"/>
      </w:pPr>
    </w:lvl>
    <w:lvl w:ilvl="7" w:tplc="68D64872" w:tentative="1">
      <w:start w:val="1"/>
      <w:numFmt w:val="lowerLetter"/>
      <w:lvlText w:val="%8."/>
      <w:lvlJc w:val="left"/>
      <w:pPr>
        <w:ind w:left="5400" w:hanging="360"/>
      </w:pPr>
    </w:lvl>
    <w:lvl w:ilvl="8" w:tplc="99EA18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D43C7AA2">
      <w:start w:val="1"/>
      <w:numFmt w:val="decimal"/>
      <w:lvlText w:val="%1."/>
      <w:lvlJc w:val="left"/>
      <w:pPr>
        <w:ind w:left="1287" w:hanging="360"/>
      </w:pPr>
    </w:lvl>
    <w:lvl w:ilvl="1" w:tplc="1568A2A6" w:tentative="1">
      <w:start w:val="1"/>
      <w:numFmt w:val="lowerLetter"/>
      <w:lvlText w:val="%2."/>
      <w:lvlJc w:val="left"/>
      <w:pPr>
        <w:ind w:left="2007" w:hanging="360"/>
      </w:pPr>
    </w:lvl>
    <w:lvl w:ilvl="2" w:tplc="6D421CE6" w:tentative="1">
      <w:start w:val="1"/>
      <w:numFmt w:val="lowerRoman"/>
      <w:lvlText w:val="%3."/>
      <w:lvlJc w:val="right"/>
      <w:pPr>
        <w:ind w:left="2727" w:hanging="180"/>
      </w:pPr>
    </w:lvl>
    <w:lvl w:ilvl="3" w:tplc="2E223C86" w:tentative="1">
      <w:start w:val="1"/>
      <w:numFmt w:val="decimal"/>
      <w:lvlText w:val="%4."/>
      <w:lvlJc w:val="left"/>
      <w:pPr>
        <w:ind w:left="3447" w:hanging="360"/>
      </w:pPr>
    </w:lvl>
    <w:lvl w:ilvl="4" w:tplc="5CE8AEA4" w:tentative="1">
      <w:start w:val="1"/>
      <w:numFmt w:val="lowerLetter"/>
      <w:lvlText w:val="%5."/>
      <w:lvlJc w:val="left"/>
      <w:pPr>
        <w:ind w:left="4167" w:hanging="360"/>
      </w:pPr>
    </w:lvl>
    <w:lvl w:ilvl="5" w:tplc="48D2F224" w:tentative="1">
      <w:start w:val="1"/>
      <w:numFmt w:val="lowerRoman"/>
      <w:lvlText w:val="%6."/>
      <w:lvlJc w:val="right"/>
      <w:pPr>
        <w:ind w:left="4887" w:hanging="180"/>
      </w:pPr>
    </w:lvl>
    <w:lvl w:ilvl="6" w:tplc="F5FA0B22" w:tentative="1">
      <w:start w:val="1"/>
      <w:numFmt w:val="decimal"/>
      <w:lvlText w:val="%7."/>
      <w:lvlJc w:val="left"/>
      <w:pPr>
        <w:ind w:left="5607" w:hanging="360"/>
      </w:pPr>
    </w:lvl>
    <w:lvl w:ilvl="7" w:tplc="7B2A8F14" w:tentative="1">
      <w:start w:val="1"/>
      <w:numFmt w:val="lowerLetter"/>
      <w:lvlText w:val="%8."/>
      <w:lvlJc w:val="left"/>
      <w:pPr>
        <w:ind w:left="6327" w:hanging="360"/>
      </w:pPr>
    </w:lvl>
    <w:lvl w:ilvl="8" w:tplc="5CCC87E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64081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16496F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68E238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C5D878F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AE08014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F0EAB5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C467E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6AA85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6D62FC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47528AD6">
      <w:start w:val="1"/>
      <w:numFmt w:val="decimal"/>
      <w:lvlText w:val="%1."/>
      <w:lvlJc w:val="left"/>
      <w:pPr>
        <w:ind w:left="360" w:hanging="360"/>
      </w:pPr>
    </w:lvl>
    <w:lvl w:ilvl="1" w:tplc="C706E38E" w:tentative="1">
      <w:start w:val="1"/>
      <w:numFmt w:val="lowerLetter"/>
      <w:lvlText w:val="%2."/>
      <w:lvlJc w:val="left"/>
      <w:pPr>
        <w:ind w:left="1080" w:hanging="360"/>
      </w:pPr>
    </w:lvl>
    <w:lvl w:ilvl="2" w:tplc="5DDE8DB8" w:tentative="1">
      <w:start w:val="1"/>
      <w:numFmt w:val="lowerRoman"/>
      <w:lvlText w:val="%3."/>
      <w:lvlJc w:val="right"/>
      <w:pPr>
        <w:ind w:left="1800" w:hanging="180"/>
      </w:pPr>
    </w:lvl>
    <w:lvl w:ilvl="3" w:tplc="5830952A" w:tentative="1">
      <w:start w:val="1"/>
      <w:numFmt w:val="decimal"/>
      <w:lvlText w:val="%4."/>
      <w:lvlJc w:val="left"/>
      <w:pPr>
        <w:ind w:left="2520" w:hanging="360"/>
      </w:pPr>
    </w:lvl>
    <w:lvl w:ilvl="4" w:tplc="16E80C44" w:tentative="1">
      <w:start w:val="1"/>
      <w:numFmt w:val="lowerLetter"/>
      <w:lvlText w:val="%5."/>
      <w:lvlJc w:val="left"/>
      <w:pPr>
        <w:ind w:left="3240" w:hanging="360"/>
      </w:pPr>
    </w:lvl>
    <w:lvl w:ilvl="5" w:tplc="074424CC" w:tentative="1">
      <w:start w:val="1"/>
      <w:numFmt w:val="lowerRoman"/>
      <w:lvlText w:val="%6."/>
      <w:lvlJc w:val="right"/>
      <w:pPr>
        <w:ind w:left="3960" w:hanging="180"/>
      </w:pPr>
    </w:lvl>
    <w:lvl w:ilvl="6" w:tplc="FE407536" w:tentative="1">
      <w:start w:val="1"/>
      <w:numFmt w:val="decimal"/>
      <w:lvlText w:val="%7."/>
      <w:lvlJc w:val="left"/>
      <w:pPr>
        <w:ind w:left="4680" w:hanging="360"/>
      </w:pPr>
    </w:lvl>
    <w:lvl w:ilvl="7" w:tplc="11D4779A" w:tentative="1">
      <w:start w:val="1"/>
      <w:numFmt w:val="lowerLetter"/>
      <w:lvlText w:val="%8."/>
      <w:lvlJc w:val="left"/>
      <w:pPr>
        <w:ind w:left="5400" w:hanging="360"/>
      </w:pPr>
    </w:lvl>
    <w:lvl w:ilvl="8" w:tplc="C08067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DC6CB934">
      <w:start w:val="1"/>
      <w:numFmt w:val="upperRoman"/>
      <w:lvlText w:val="%1."/>
      <w:lvlJc w:val="right"/>
      <w:pPr>
        <w:ind w:left="360" w:hanging="360"/>
      </w:pPr>
    </w:lvl>
    <w:lvl w:ilvl="1" w:tplc="9B6635AE" w:tentative="1">
      <w:start w:val="1"/>
      <w:numFmt w:val="lowerLetter"/>
      <w:lvlText w:val="%2."/>
      <w:lvlJc w:val="left"/>
      <w:pPr>
        <w:ind w:left="1080" w:hanging="360"/>
      </w:pPr>
    </w:lvl>
    <w:lvl w:ilvl="2" w:tplc="CCA6ABBC" w:tentative="1">
      <w:start w:val="1"/>
      <w:numFmt w:val="lowerRoman"/>
      <w:lvlText w:val="%3."/>
      <w:lvlJc w:val="right"/>
      <w:pPr>
        <w:ind w:left="1800" w:hanging="180"/>
      </w:pPr>
    </w:lvl>
    <w:lvl w:ilvl="3" w:tplc="DE0284AC" w:tentative="1">
      <w:start w:val="1"/>
      <w:numFmt w:val="decimal"/>
      <w:lvlText w:val="%4."/>
      <w:lvlJc w:val="left"/>
      <w:pPr>
        <w:ind w:left="2520" w:hanging="360"/>
      </w:pPr>
    </w:lvl>
    <w:lvl w:ilvl="4" w:tplc="44D64BCC" w:tentative="1">
      <w:start w:val="1"/>
      <w:numFmt w:val="lowerLetter"/>
      <w:lvlText w:val="%5."/>
      <w:lvlJc w:val="left"/>
      <w:pPr>
        <w:ind w:left="3240" w:hanging="360"/>
      </w:pPr>
    </w:lvl>
    <w:lvl w:ilvl="5" w:tplc="3B6E7F32" w:tentative="1">
      <w:start w:val="1"/>
      <w:numFmt w:val="lowerRoman"/>
      <w:lvlText w:val="%6."/>
      <w:lvlJc w:val="right"/>
      <w:pPr>
        <w:ind w:left="3960" w:hanging="180"/>
      </w:pPr>
    </w:lvl>
    <w:lvl w:ilvl="6" w:tplc="0C66F040" w:tentative="1">
      <w:start w:val="1"/>
      <w:numFmt w:val="decimal"/>
      <w:lvlText w:val="%7."/>
      <w:lvlJc w:val="left"/>
      <w:pPr>
        <w:ind w:left="4680" w:hanging="360"/>
      </w:pPr>
    </w:lvl>
    <w:lvl w:ilvl="7" w:tplc="55200EEA" w:tentative="1">
      <w:start w:val="1"/>
      <w:numFmt w:val="lowerLetter"/>
      <w:lvlText w:val="%8."/>
      <w:lvlJc w:val="left"/>
      <w:pPr>
        <w:ind w:left="5400" w:hanging="360"/>
      </w:pPr>
    </w:lvl>
    <w:lvl w:ilvl="8" w:tplc="7506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7E4EF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CD29800" w:tentative="1">
      <w:start w:val="1"/>
      <w:numFmt w:val="lowerLetter"/>
      <w:lvlText w:val="%2."/>
      <w:lvlJc w:val="left"/>
      <w:pPr>
        <w:ind w:left="1440" w:hanging="360"/>
      </w:pPr>
    </w:lvl>
    <w:lvl w:ilvl="2" w:tplc="A0B25714" w:tentative="1">
      <w:start w:val="1"/>
      <w:numFmt w:val="lowerRoman"/>
      <w:lvlText w:val="%3."/>
      <w:lvlJc w:val="right"/>
      <w:pPr>
        <w:ind w:left="2160" w:hanging="180"/>
      </w:pPr>
    </w:lvl>
    <w:lvl w:ilvl="3" w:tplc="2A2AD88E" w:tentative="1">
      <w:start w:val="1"/>
      <w:numFmt w:val="decimal"/>
      <w:lvlText w:val="%4."/>
      <w:lvlJc w:val="left"/>
      <w:pPr>
        <w:ind w:left="2880" w:hanging="360"/>
      </w:pPr>
    </w:lvl>
    <w:lvl w:ilvl="4" w:tplc="59187A3A" w:tentative="1">
      <w:start w:val="1"/>
      <w:numFmt w:val="lowerLetter"/>
      <w:lvlText w:val="%5."/>
      <w:lvlJc w:val="left"/>
      <w:pPr>
        <w:ind w:left="3600" w:hanging="360"/>
      </w:pPr>
    </w:lvl>
    <w:lvl w:ilvl="5" w:tplc="6794203C" w:tentative="1">
      <w:start w:val="1"/>
      <w:numFmt w:val="lowerRoman"/>
      <w:lvlText w:val="%6."/>
      <w:lvlJc w:val="right"/>
      <w:pPr>
        <w:ind w:left="4320" w:hanging="180"/>
      </w:pPr>
    </w:lvl>
    <w:lvl w:ilvl="6" w:tplc="20408C58" w:tentative="1">
      <w:start w:val="1"/>
      <w:numFmt w:val="decimal"/>
      <w:lvlText w:val="%7."/>
      <w:lvlJc w:val="left"/>
      <w:pPr>
        <w:ind w:left="5040" w:hanging="360"/>
      </w:pPr>
    </w:lvl>
    <w:lvl w:ilvl="7" w:tplc="99666A74" w:tentative="1">
      <w:start w:val="1"/>
      <w:numFmt w:val="lowerLetter"/>
      <w:lvlText w:val="%8."/>
      <w:lvlJc w:val="left"/>
      <w:pPr>
        <w:ind w:left="5760" w:hanging="360"/>
      </w:pPr>
    </w:lvl>
    <w:lvl w:ilvl="8" w:tplc="49E06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660D562">
      <w:start w:val="1"/>
      <w:numFmt w:val="decimal"/>
      <w:lvlText w:val="%1."/>
      <w:lvlJc w:val="left"/>
      <w:pPr>
        <w:ind w:left="720" w:hanging="360"/>
      </w:pPr>
    </w:lvl>
    <w:lvl w:ilvl="1" w:tplc="A05C57F4" w:tentative="1">
      <w:start w:val="1"/>
      <w:numFmt w:val="lowerLetter"/>
      <w:lvlText w:val="%2."/>
      <w:lvlJc w:val="left"/>
      <w:pPr>
        <w:ind w:left="1440" w:hanging="360"/>
      </w:pPr>
    </w:lvl>
    <w:lvl w:ilvl="2" w:tplc="A7A048AA" w:tentative="1">
      <w:start w:val="1"/>
      <w:numFmt w:val="lowerRoman"/>
      <w:lvlText w:val="%3."/>
      <w:lvlJc w:val="right"/>
      <w:pPr>
        <w:ind w:left="2160" w:hanging="180"/>
      </w:pPr>
    </w:lvl>
    <w:lvl w:ilvl="3" w:tplc="246A37FC" w:tentative="1">
      <w:start w:val="1"/>
      <w:numFmt w:val="decimal"/>
      <w:lvlText w:val="%4."/>
      <w:lvlJc w:val="left"/>
      <w:pPr>
        <w:ind w:left="2880" w:hanging="360"/>
      </w:pPr>
    </w:lvl>
    <w:lvl w:ilvl="4" w:tplc="3DD20A9C" w:tentative="1">
      <w:start w:val="1"/>
      <w:numFmt w:val="lowerLetter"/>
      <w:lvlText w:val="%5."/>
      <w:lvlJc w:val="left"/>
      <w:pPr>
        <w:ind w:left="3600" w:hanging="360"/>
      </w:pPr>
    </w:lvl>
    <w:lvl w:ilvl="5" w:tplc="4550A0A2" w:tentative="1">
      <w:start w:val="1"/>
      <w:numFmt w:val="lowerRoman"/>
      <w:lvlText w:val="%6."/>
      <w:lvlJc w:val="right"/>
      <w:pPr>
        <w:ind w:left="4320" w:hanging="180"/>
      </w:pPr>
    </w:lvl>
    <w:lvl w:ilvl="6" w:tplc="0B0E74F6" w:tentative="1">
      <w:start w:val="1"/>
      <w:numFmt w:val="decimal"/>
      <w:lvlText w:val="%7."/>
      <w:lvlJc w:val="left"/>
      <w:pPr>
        <w:ind w:left="5040" w:hanging="360"/>
      </w:pPr>
    </w:lvl>
    <w:lvl w:ilvl="7" w:tplc="90BAD7FC" w:tentative="1">
      <w:start w:val="1"/>
      <w:numFmt w:val="lowerLetter"/>
      <w:lvlText w:val="%8."/>
      <w:lvlJc w:val="left"/>
      <w:pPr>
        <w:ind w:left="5760" w:hanging="360"/>
      </w:pPr>
    </w:lvl>
    <w:lvl w:ilvl="8" w:tplc="6E6454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4D35"/>
    <w:rsid w:val="000B3636"/>
    <w:rsid w:val="00587D3F"/>
    <w:rsid w:val="006C4D35"/>
    <w:rsid w:val="0093788E"/>
    <w:rsid w:val="00A801CF"/>
    <w:rsid w:val="00DD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2022-06-29T08:03:00Z</dcterms:created>
  <dcterms:modified xsi:type="dcterms:W3CDTF">2022-06-29T09:04:00Z</dcterms:modified>
</cp:coreProperties>
</file>