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B79" w14:textId="77777777" w:rsidR="00DC1FE5" w:rsidRPr="00DC1FE5" w:rsidRDefault="00DC1FE5" w:rsidP="00DC1FE5">
      <w:pPr>
        <w:tabs>
          <w:tab w:val="left" w:pos="1134"/>
        </w:tabs>
        <w:spacing w:before="0" w:after="60" w:line="259" w:lineRule="auto"/>
        <w:rPr>
          <w:rFonts w:eastAsia="Calibri"/>
          <w:b/>
          <w:bCs/>
        </w:rPr>
      </w:pPr>
      <w:r w:rsidRPr="00DC1FE5">
        <w:rPr>
          <w:rFonts w:eastAsia="Calibri"/>
          <w:b/>
          <w:bCs/>
        </w:rPr>
        <w:t xml:space="preserve">Załącznik nr 6 </w:t>
      </w:r>
    </w:p>
    <w:p w14:paraId="709F35A1" w14:textId="77777777" w:rsidR="00DC1FE5" w:rsidRPr="00DC1FE5" w:rsidRDefault="00DC1FE5" w:rsidP="00DC1FE5">
      <w:pPr>
        <w:spacing w:before="0" w:after="60" w:line="259" w:lineRule="auto"/>
        <w:rPr>
          <w:rFonts w:eastAsia="Calibri"/>
          <w:b/>
          <w:bCs/>
        </w:rPr>
      </w:pPr>
      <w:r w:rsidRPr="00DC1FE5">
        <w:rPr>
          <w:rFonts w:eastAsia="Calibri"/>
          <w:b/>
          <w:bCs/>
        </w:rPr>
        <w:t>Procedura zgłaszania osoby uprawnionej zarządzającej przedsięwzięciem po stronie Ostatecznego odbiorcy wsparcia</w:t>
      </w:r>
      <w:r w:rsidRPr="00DC1FE5">
        <w:rPr>
          <w:rFonts w:eastAsia="Calibri"/>
          <w:b/>
          <w:bCs/>
          <w:vertAlign w:val="superscript"/>
        </w:rPr>
        <w:footnoteReference w:id="1"/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545"/>
        <w:gridCol w:w="2999"/>
        <w:gridCol w:w="2248"/>
        <w:gridCol w:w="2214"/>
      </w:tblGrid>
      <w:tr w:rsidR="00DC1FE5" w:rsidRPr="00DC1FE5" w14:paraId="6AB5926A" w14:textId="77777777" w:rsidTr="007968EF">
        <w:trPr>
          <w:trHeight w:val="449"/>
        </w:trPr>
        <w:tc>
          <w:tcPr>
            <w:tcW w:w="1545" w:type="dxa"/>
            <w:shd w:val="clear" w:color="auto" w:fill="D9D9D9"/>
            <w:vAlign w:val="center"/>
          </w:tcPr>
          <w:p w14:paraId="26D955EE" w14:textId="77777777" w:rsidR="00DC1FE5" w:rsidRPr="00DC1FE5" w:rsidRDefault="00DC1FE5" w:rsidP="00DC1FE5">
            <w:pPr>
              <w:spacing w:before="0" w:after="0" w:line="240" w:lineRule="auto"/>
              <w:rPr>
                <w:b/>
                <w:bCs/>
              </w:rPr>
            </w:pPr>
            <w:r w:rsidRPr="00DC1FE5">
              <w:rPr>
                <w:b/>
                <w:bCs/>
              </w:rPr>
              <w:t xml:space="preserve">Lp. 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7AC2496C" w14:textId="77777777" w:rsidR="00DC1FE5" w:rsidRPr="00DC1FE5" w:rsidRDefault="00DC1FE5" w:rsidP="00DC1FE5">
            <w:pPr>
              <w:spacing w:before="0" w:after="0" w:line="240" w:lineRule="auto"/>
              <w:rPr>
                <w:b/>
                <w:bCs/>
              </w:rPr>
            </w:pPr>
            <w:r w:rsidRPr="00DC1FE5">
              <w:rPr>
                <w:b/>
                <w:bCs/>
              </w:rPr>
              <w:t>Opis działania</w:t>
            </w:r>
          </w:p>
        </w:tc>
        <w:tc>
          <w:tcPr>
            <w:tcW w:w="2248" w:type="dxa"/>
            <w:shd w:val="clear" w:color="auto" w:fill="D9D9D9"/>
            <w:vAlign w:val="center"/>
          </w:tcPr>
          <w:p w14:paraId="0A87BCC2" w14:textId="77777777" w:rsidR="00DC1FE5" w:rsidRPr="00DC1FE5" w:rsidRDefault="00DC1FE5" w:rsidP="00DC1FE5">
            <w:pPr>
              <w:spacing w:before="0" w:after="0" w:line="240" w:lineRule="auto"/>
              <w:rPr>
                <w:b/>
                <w:bCs/>
              </w:rPr>
            </w:pPr>
            <w:r w:rsidRPr="00DC1FE5">
              <w:rPr>
                <w:b/>
                <w:bCs/>
              </w:rPr>
              <w:t>Odpowiedzialny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14611028" w14:textId="77777777" w:rsidR="00DC1FE5" w:rsidRPr="00DC1FE5" w:rsidRDefault="00DC1FE5" w:rsidP="00DC1FE5">
            <w:pPr>
              <w:spacing w:before="0" w:after="0" w:line="240" w:lineRule="auto"/>
              <w:rPr>
                <w:b/>
                <w:bCs/>
              </w:rPr>
            </w:pPr>
            <w:r w:rsidRPr="00DC1FE5">
              <w:rPr>
                <w:b/>
                <w:bCs/>
              </w:rPr>
              <w:t>Termin</w:t>
            </w:r>
          </w:p>
        </w:tc>
      </w:tr>
      <w:tr w:rsidR="00DC1FE5" w:rsidRPr="00DC1FE5" w14:paraId="2AA7B3EF" w14:textId="77777777" w:rsidTr="007968EF">
        <w:trPr>
          <w:trHeight w:val="2301"/>
        </w:trPr>
        <w:tc>
          <w:tcPr>
            <w:tcW w:w="1545" w:type="dxa"/>
          </w:tcPr>
          <w:p w14:paraId="52BEDC13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1.</w:t>
            </w:r>
          </w:p>
        </w:tc>
        <w:tc>
          <w:tcPr>
            <w:tcW w:w="2999" w:type="dxa"/>
          </w:tcPr>
          <w:p w14:paraId="7F0DB07F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Zgłoszenie osoby lub osób zarządzających przedsięwzięciem po stronie Ostatecznego odbiorcy wsparcia oraz Realizatorów.</w:t>
            </w:r>
          </w:p>
          <w:p w14:paraId="4B38F20B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2"/>
                <w:szCs w:val="12"/>
              </w:rPr>
            </w:pPr>
          </w:p>
          <w:p w14:paraId="62AA7E37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Zgłoszenie osób zarządzających po stronie Realizatorów jest obligatoryjne, jeżeli przedsięwzięcie ma być rozliczany częściowymi wnioskami o płatność.</w:t>
            </w:r>
          </w:p>
        </w:tc>
        <w:tc>
          <w:tcPr>
            <w:tcW w:w="2248" w:type="dxa"/>
          </w:tcPr>
          <w:p w14:paraId="41B8E53D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Ostateczny odbiorcy wsparcia</w:t>
            </w:r>
          </w:p>
        </w:tc>
        <w:tc>
          <w:tcPr>
            <w:tcW w:w="2214" w:type="dxa"/>
          </w:tcPr>
          <w:p w14:paraId="6D3F2628" w14:textId="4695BB59" w:rsidR="00DC1FE5" w:rsidRPr="00DC1FE5" w:rsidRDefault="00DC1FE5" w:rsidP="00DC1FE5">
            <w:pPr>
              <w:spacing w:before="0" w:after="0" w:line="240" w:lineRule="auto"/>
              <w:rPr>
                <w:rFonts w:cs="Calibri"/>
                <w:b/>
                <w:bCs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 xml:space="preserve">Po wyborze przedsięwzięcia do objęcia wsparciem, nie później niż przy podpisaniu </w:t>
            </w:r>
            <w:r w:rsidR="0021404D">
              <w:rPr>
                <w:rFonts w:cs="Calibri"/>
                <w:sz w:val="19"/>
                <w:szCs w:val="19"/>
              </w:rPr>
              <w:t>Umowy</w:t>
            </w:r>
            <w:r w:rsidRPr="00DC1FE5">
              <w:rPr>
                <w:rFonts w:cs="Calibri"/>
                <w:sz w:val="19"/>
                <w:szCs w:val="19"/>
              </w:rPr>
              <w:t xml:space="preserve"> o objęcie Przedsięwzięcia wsparciem</w:t>
            </w:r>
          </w:p>
        </w:tc>
      </w:tr>
      <w:tr w:rsidR="00DC1FE5" w:rsidRPr="00DC1FE5" w14:paraId="392AE0CD" w14:textId="77777777" w:rsidTr="007968EF">
        <w:trPr>
          <w:trHeight w:val="1852"/>
        </w:trPr>
        <w:tc>
          <w:tcPr>
            <w:tcW w:w="1545" w:type="dxa"/>
          </w:tcPr>
          <w:p w14:paraId="7EAEA4C6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 xml:space="preserve">2. </w:t>
            </w:r>
          </w:p>
        </w:tc>
        <w:tc>
          <w:tcPr>
            <w:tcW w:w="2999" w:type="dxa"/>
          </w:tcPr>
          <w:p w14:paraId="0CF42EAD" w14:textId="73973E52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Weryfikacja poprawności zgłoszenia, potwierdzenie zgodności danych podmiotu zgłaszającego z danymi Ostatecznego odbiorcy wsparcia podanymi w</w:t>
            </w:r>
            <w:r w:rsidR="0021404D">
              <w:rPr>
                <w:rFonts w:cs="Calibri"/>
                <w:sz w:val="19"/>
                <w:szCs w:val="19"/>
              </w:rPr>
              <w:t xml:space="preserve"> </w:t>
            </w:r>
            <w:r w:rsidRPr="00DC1FE5">
              <w:rPr>
                <w:rFonts w:cs="Calibri"/>
                <w:sz w:val="19"/>
                <w:szCs w:val="19"/>
              </w:rPr>
              <w:t xml:space="preserve">ramach </w:t>
            </w:r>
            <w:r w:rsidR="0021404D">
              <w:rPr>
                <w:rFonts w:cs="Calibri"/>
                <w:sz w:val="19"/>
                <w:szCs w:val="19"/>
              </w:rPr>
              <w:t>Umowy</w:t>
            </w:r>
            <w:r w:rsidRPr="00DC1FE5">
              <w:rPr>
                <w:rFonts w:cs="Calibri"/>
                <w:sz w:val="19"/>
                <w:szCs w:val="19"/>
              </w:rPr>
              <w:t xml:space="preserve"> o objęcie Przedsięwzięcia wsparciem.</w:t>
            </w:r>
          </w:p>
        </w:tc>
        <w:tc>
          <w:tcPr>
            <w:tcW w:w="2248" w:type="dxa"/>
          </w:tcPr>
          <w:p w14:paraId="0EAF684F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Instytucja udzielająca wsparcia</w:t>
            </w:r>
          </w:p>
        </w:tc>
        <w:tc>
          <w:tcPr>
            <w:tcW w:w="2214" w:type="dxa"/>
          </w:tcPr>
          <w:p w14:paraId="7A4160C8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Przed przesłaniem za pośrednictwem CST2021 Projekty zaproszenia e-mailowego do osób zgłoszonych przez Ostatecznego odbiorcę wsparcia oraz Realizatorów</w:t>
            </w:r>
          </w:p>
        </w:tc>
      </w:tr>
      <w:tr w:rsidR="00DC1FE5" w:rsidRPr="00DC1FE5" w14:paraId="03C8D422" w14:textId="77777777" w:rsidTr="007968EF">
        <w:trPr>
          <w:trHeight w:val="797"/>
        </w:trPr>
        <w:tc>
          <w:tcPr>
            <w:tcW w:w="1545" w:type="dxa"/>
          </w:tcPr>
          <w:p w14:paraId="3CFEF3F6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3.</w:t>
            </w:r>
          </w:p>
        </w:tc>
        <w:tc>
          <w:tcPr>
            <w:tcW w:w="2999" w:type="dxa"/>
          </w:tcPr>
          <w:p w14:paraId="1BE1F5E4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Przesłanie w CST2021 zaproszenia do przedsięwzięcia na adres email wskazanej osoby/osób.</w:t>
            </w:r>
          </w:p>
        </w:tc>
        <w:tc>
          <w:tcPr>
            <w:tcW w:w="2248" w:type="dxa"/>
          </w:tcPr>
          <w:p w14:paraId="46A2F748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Instytucja udzielająca wsparcia</w:t>
            </w:r>
          </w:p>
        </w:tc>
        <w:tc>
          <w:tcPr>
            <w:tcW w:w="2214" w:type="dxa"/>
          </w:tcPr>
          <w:p w14:paraId="74F55B9F" w14:textId="5E32E8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 xml:space="preserve">Przed lub po podpisaniu </w:t>
            </w:r>
            <w:r w:rsidR="0021404D">
              <w:rPr>
                <w:rFonts w:cs="Calibri"/>
                <w:sz w:val="19"/>
                <w:szCs w:val="19"/>
              </w:rPr>
              <w:t>Umowy</w:t>
            </w:r>
            <w:r w:rsidRPr="00DC1FE5">
              <w:rPr>
                <w:rFonts w:cs="Calibri"/>
                <w:sz w:val="19"/>
                <w:szCs w:val="19"/>
              </w:rPr>
              <w:t xml:space="preserve"> o objęcie Przedsięwzięcia wsparciem</w:t>
            </w:r>
          </w:p>
        </w:tc>
      </w:tr>
      <w:tr w:rsidR="00DC1FE5" w:rsidRPr="00DC1FE5" w14:paraId="67716F6F" w14:textId="77777777" w:rsidTr="007968EF">
        <w:trPr>
          <w:trHeight w:val="954"/>
        </w:trPr>
        <w:tc>
          <w:tcPr>
            <w:tcW w:w="1545" w:type="dxa"/>
          </w:tcPr>
          <w:p w14:paraId="4A7EC915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4.</w:t>
            </w:r>
          </w:p>
        </w:tc>
        <w:tc>
          <w:tcPr>
            <w:tcW w:w="2999" w:type="dxa"/>
          </w:tcPr>
          <w:p w14:paraId="7CF51553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Rejestracja konta w systemie CST2021.</w:t>
            </w:r>
          </w:p>
        </w:tc>
        <w:tc>
          <w:tcPr>
            <w:tcW w:w="2248" w:type="dxa"/>
          </w:tcPr>
          <w:p w14:paraId="6140042A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Ostateczny odbiorca wsparcia/Realizator (osoba zarządzająca Przedsięwzięciem)</w:t>
            </w:r>
          </w:p>
        </w:tc>
        <w:tc>
          <w:tcPr>
            <w:tcW w:w="2214" w:type="dxa"/>
          </w:tcPr>
          <w:p w14:paraId="6FECB890" w14:textId="0A8CC56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 xml:space="preserve">Przed lub po podpisaniu </w:t>
            </w:r>
            <w:r w:rsidR="0021404D">
              <w:rPr>
                <w:rFonts w:cs="Calibri"/>
                <w:sz w:val="19"/>
                <w:szCs w:val="19"/>
              </w:rPr>
              <w:t>Umowy</w:t>
            </w:r>
            <w:r w:rsidRPr="00DC1FE5">
              <w:rPr>
                <w:rFonts w:cs="Calibri"/>
                <w:sz w:val="19"/>
                <w:szCs w:val="19"/>
              </w:rPr>
              <w:t xml:space="preserve"> o objęcie Przedsięwzięcia wsparciem</w:t>
            </w:r>
          </w:p>
        </w:tc>
      </w:tr>
      <w:tr w:rsidR="00DC1FE5" w:rsidRPr="00DC1FE5" w14:paraId="224A886B" w14:textId="77777777" w:rsidTr="007968EF">
        <w:trPr>
          <w:trHeight w:val="1403"/>
        </w:trPr>
        <w:tc>
          <w:tcPr>
            <w:tcW w:w="1545" w:type="dxa"/>
          </w:tcPr>
          <w:p w14:paraId="05CCF0BC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5.</w:t>
            </w:r>
          </w:p>
        </w:tc>
        <w:tc>
          <w:tcPr>
            <w:tcW w:w="2999" w:type="dxa"/>
          </w:tcPr>
          <w:p w14:paraId="223C15FE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Potwierdzenie w systemie nadania uprawnień nowemu użytkownikowi (dokończenie zaproszenia)</w:t>
            </w:r>
          </w:p>
          <w:p w14:paraId="762485DD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</w:p>
          <w:p w14:paraId="72307242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(jeżeli było konieczne wykonanie kroku 4.)</w:t>
            </w:r>
          </w:p>
        </w:tc>
        <w:tc>
          <w:tcPr>
            <w:tcW w:w="2248" w:type="dxa"/>
          </w:tcPr>
          <w:p w14:paraId="479C3B4C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Instytucja udzielająca wsparcia</w:t>
            </w:r>
          </w:p>
        </w:tc>
        <w:tc>
          <w:tcPr>
            <w:tcW w:w="2214" w:type="dxa"/>
          </w:tcPr>
          <w:p w14:paraId="4F9BAD0C" w14:textId="41C99724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 xml:space="preserve">Przed lub po podpisaniu </w:t>
            </w:r>
            <w:r w:rsidR="0021404D">
              <w:rPr>
                <w:rFonts w:cs="Calibri"/>
                <w:sz w:val="19"/>
                <w:szCs w:val="19"/>
              </w:rPr>
              <w:t>Umowy</w:t>
            </w:r>
            <w:r w:rsidRPr="00DC1FE5">
              <w:rPr>
                <w:rFonts w:cs="Calibri"/>
                <w:sz w:val="19"/>
                <w:szCs w:val="19"/>
              </w:rPr>
              <w:t xml:space="preserve"> o objęcie Przedsięwzięcia wsparciem</w:t>
            </w:r>
          </w:p>
        </w:tc>
      </w:tr>
      <w:tr w:rsidR="00DC1FE5" w:rsidRPr="00DC1FE5" w14:paraId="33567FE4" w14:textId="77777777" w:rsidTr="007968EF">
        <w:trPr>
          <w:trHeight w:val="884"/>
        </w:trPr>
        <w:tc>
          <w:tcPr>
            <w:tcW w:w="1545" w:type="dxa"/>
          </w:tcPr>
          <w:p w14:paraId="2060294B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6.</w:t>
            </w:r>
          </w:p>
        </w:tc>
        <w:tc>
          <w:tcPr>
            <w:tcW w:w="2999" w:type="dxa"/>
          </w:tcPr>
          <w:p w14:paraId="241CF378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Dodawanie lub usuwanie w razie</w:t>
            </w:r>
          </w:p>
          <w:p w14:paraId="05B5188A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potrzeby kolejnych osób z</w:t>
            </w:r>
          </w:p>
          <w:p w14:paraId="0F7B26B9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uprawnieniami zarządzającego</w:t>
            </w:r>
          </w:p>
          <w:p w14:paraId="028950B7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Przedsięwzięcia.</w:t>
            </w:r>
          </w:p>
        </w:tc>
        <w:tc>
          <w:tcPr>
            <w:tcW w:w="2248" w:type="dxa"/>
          </w:tcPr>
          <w:p w14:paraId="68EA3739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Ostateczny odbiorca wsparcia/Realizator</w:t>
            </w:r>
          </w:p>
          <w:p w14:paraId="7C556F21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(osoba zarządzająca</w:t>
            </w:r>
          </w:p>
          <w:p w14:paraId="74954BA2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Przedsięwzięciem)</w:t>
            </w:r>
          </w:p>
        </w:tc>
        <w:tc>
          <w:tcPr>
            <w:tcW w:w="2214" w:type="dxa"/>
          </w:tcPr>
          <w:p w14:paraId="1E836F6E" w14:textId="77777777" w:rsidR="00DC1FE5" w:rsidRPr="00DC1FE5" w:rsidRDefault="00DC1FE5" w:rsidP="00DC1FE5">
            <w:pPr>
              <w:spacing w:before="0" w:after="0" w:line="240" w:lineRule="auto"/>
              <w:rPr>
                <w:rFonts w:cs="Calibri"/>
                <w:sz w:val="19"/>
                <w:szCs w:val="19"/>
              </w:rPr>
            </w:pPr>
            <w:r w:rsidRPr="00DC1FE5">
              <w:rPr>
                <w:rFonts w:cs="Calibri"/>
                <w:sz w:val="19"/>
                <w:szCs w:val="19"/>
              </w:rPr>
              <w:t>W trakcie realizacji Przedsięwzięcia</w:t>
            </w:r>
          </w:p>
        </w:tc>
      </w:tr>
    </w:tbl>
    <w:p w14:paraId="0BAD154E" w14:textId="77777777" w:rsidR="0018086C" w:rsidRPr="00DC1FE5" w:rsidRDefault="0018086C" w:rsidP="007968EF">
      <w:pPr>
        <w:rPr>
          <w:sz w:val="16"/>
          <w:szCs w:val="16"/>
          <w:lang w:eastAsia="pl-PL"/>
        </w:rPr>
      </w:pPr>
    </w:p>
    <w:sectPr w:rsidR="0018086C" w:rsidRPr="00DC1FE5" w:rsidSect="007968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0" w:right="1134" w:bottom="1446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3377" w14:textId="77777777" w:rsidR="00561C8C" w:rsidRDefault="00561C8C">
      <w:r>
        <w:separator/>
      </w:r>
    </w:p>
  </w:endnote>
  <w:endnote w:type="continuationSeparator" w:id="0">
    <w:p w14:paraId="61DAB568" w14:textId="77777777" w:rsidR="00561C8C" w:rsidRDefault="0056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75093"/>
      <w:docPartObj>
        <w:docPartGallery w:val="Page Numbers (Bottom of Page)"/>
        <w:docPartUnique/>
      </w:docPartObj>
    </w:sdtPr>
    <w:sdtContent>
      <w:p w14:paraId="7301A2A1" w14:textId="5E01A9B3" w:rsidR="003B4228" w:rsidRDefault="003B42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8AA9E" w14:textId="2F5BE234" w:rsidR="00266608" w:rsidRPr="00266608" w:rsidRDefault="00266608" w:rsidP="00266608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F1B1" w14:textId="77777777" w:rsidR="003B4228" w:rsidRDefault="003B4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A48D" w14:textId="77777777" w:rsidR="00561C8C" w:rsidRDefault="00561C8C">
      <w:r>
        <w:separator/>
      </w:r>
    </w:p>
  </w:footnote>
  <w:footnote w:type="continuationSeparator" w:id="0">
    <w:p w14:paraId="1A114CAF" w14:textId="77777777" w:rsidR="00561C8C" w:rsidRDefault="00561C8C">
      <w:r>
        <w:continuationSeparator/>
      </w:r>
    </w:p>
  </w:footnote>
  <w:footnote w:id="1">
    <w:p w14:paraId="7D134196" w14:textId="6D3A7C54" w:rsidR="00DC1FE5" w:rsidRPr="007968EF" w:rsidRDefault="00DC1FE5" w:rsidP="0018086C">
      <w:pPr>
        <w:pStyle w:val="Stopka"/>
        <w:spacing w:before="0" w:after="0" w:line="240" w:lineRule="auto"/>
        <w:rPr>
          <w:rFonts w:cs="Calibri"/>
          <w:color w:val="000000"/>
          <w:sz w:val="19"/>
          <w:szCs w:val="19"/>
        </w:rPr>
      </w:pPr>
      <w:r w:rsidRPr="007968EF">
        <w:rPr>
          <w:rStyle w:val="Odwoanieprzypisudolnego"/>
          <w:sz w:val="19"/>
          <w:szCs w:val="19"/>
        </w:rPr>
        <w:footnoteRef/>
      </w:r>
      <w:r w:rsidRPr="007968EF">
        <w:rPr>
          <w:sz w:val="19"/>
          <w:szCs w:val="19"/>
        </w:rPr>
        <w:t xml:space="preserve"> </w:t>
      </w:r>
      <w:r w:rsidRPr="007968EF">
        <w:rPr>
          <w:rFonts w:cs="Calibri"/>
          <w:color w:val="000000"/>
          <w:sz w:val="19"/>
          <w:szCs w:val="19"/>
        </w:rPr>
        <w:t>Przez osobę zarządzającą przedsięwzięciem rozumie się tu osobę, wskazaną przez Ostatecznego odbiorcę wsparcia we wniosku stanowiącym załącznik nr 5 do Wytycznych dotyczących warunków gromadzenia i przekazywania danych w postaci elektronicznej na lata 2021-2027 i upoważnioną w ramach obsługi CST2021 w jego imieniu do wszelkich czynności związanych z realizacją przedsięwzięcia, w szczególności do zarządzania uprawnieniami innych użytkowników Ostatecznego odbiorcy wsparcia, przygotowywania i składania wniosków o płatność oraz przekazywania innych informacji związanych z realizacją przedsięwzięcia.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BF1" w14:textId="77777777" w:rsidR="003B4228" w:rsidRDefault="003B4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04D693F8" w:rsidR="00AF3CB9" w:rsidRPr="00266608" w:rsidRDefault="00BD20F1" w:rsidP="00266608">
    <w:pPr>
      <w:pStyle w:val="Nagwek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6F737D5" wp14:editId="663EA439">
          <wp:simplePos x="0" y="0"/>
          <wp:positionH relativeFrom="margin">
            <wp:posOffset>15875</wp:posOffset>
          </wp:positionH>
          <wp:positionV relativeFrom="margin">
            <wp:posOffset>-521030</wp:posOffset>
          </wp:positionV>
          <wp:extent cx="6089647" cy="360000"/>
          <wp:effectExtent l="0" t="0" r="0" b="2540"/>
          <wp:wrapNone/>
          <wp:docPr id="85872112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964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769032879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2FC7"/>
    <w:rsid w:val="0004603C"/>
    <w:rsid w:val="00065C40"/>
    <w:rsid w:val="00094EF6"/>
    <w:rsid w:val="000E21EF"/>
    <w:rsid w:val="00154069"/>
    <w:rsid w:val="001561C5"/>
    <w:rsid w:val="00173364"/>
    <w:rsid w:val="0018086C"/>
    <w:rsid w:val="0021404D"/>
    <w:rsid w:val="00214307"/>
    <w:rsid w:val="002571F6"/>
    <w:rsid w:val="00266608"/>
    <w:rsid w:val="002B08FC"/>
    <w:rsid w:val="002D66BB"/>
    <w:rsid w:val="002E6BDD"/>
    <w:rsid w:val="002F57FC"/>
    <w:rsid w:val="002F66E8"/>
    <w:rsid w:val="00310274"/>
    <w:rsid w:val="003134FE"/>
    <w:rsid w:val="003816DA"/>
    <w:rsid w:val="003923CE"/>
    <w:rsid w:val="003928DF"/>
    <w:rsid w:val="003B4228"/>
    <w:rsid w:val="003F4879"/>
    <w:rsid w:val="00412555"/>
    <w:rsid w:val="00482EA3"/>
    <w:rsid w:val="004844AD"/>
    <w:rsid w:val="004C5E54"/>
    <w:rsid w:val="005115C2"/>
    <w:rsid w:val="00533064"/>
    <w:rsid w:val="00561C8C"/>
    <w:rsid w:val="005A056A"/>
    <w:rsid w:val="005B7917"/>
    <w:rsid w:val="005E22E2"/>
    <w:rsid w:val="00621B05"/>
    <w:rsid w:val="006760F1"/>
    <w:rsid w:val="006D19B4"/>
    <w:rsid w:val="006E040C"/>
    <w:rsid w:val="007021C9"/>
    <w:rsid w:val="007077F2"/>
    <w:rsid w:val="0076081E"/>
    <w:rsid w:val="00760990"/>
    <w:rsid w:val="00761B48"/>
    <w:rsid w:val="00780D75"/>
    <w:rsid w:val="007968EF"/>
    <w:rsid w:val="00824064"/>
    <w:rsid w:val="00863D3F"/>
    <w:rsid w:val="0088784C"/>
    <w:rsid w:val="008C4DE6"/>
    <w:rsid w:val="009A5797"/>
    <w:rsid w:val="009B7B29"/>
    <w:rsid w:val="00A42564"/>
    <w:rsid w:val="00A8394D"/>
    <w:rsid w:val="00A92B5C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D20F1"/>
    <w:rsid w:val="00C06AC7"/>
    <w:rsid w:val="00C0733F"/>
    <w:rsid w:val="00C077B4"/>
    <w:rsid w:val="00C14A13"/>
    <w:rsid w:val="00C3461A"/>
    <w:rsid w:val="00C965EE"/>
    <w:rsid w:val="00CA4211"/>
    <w:rsid w:val="00CB53C1"/>
    <w:rsid w:val="00CC431D"/>
    <w:rsid w:val="00CF1AB9"/>
    <w:rsid w:val="00DC0C56"/>
    <w:rsid w:val="00DC1FE5"/>
    <w:rsid w:val="00E1663C"/>
    <w:rsid w:val="00E33827"/>
    <w:rsid w:val="00EB7791"/>
    <w:rsid w:val="00EE312E"/>
    <w:rsid w:val="00EF4836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"/>
    <w:uiPriority w:val="99"/>
    <w:rsid w:val="00DC1FE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rsid w:val="00DC1FE5"/>
    <w:pPr>
      <w:suppressAutoHyphens/>
      <w:spacing w:before="0"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semiHidden/>
    <w:rsid w:val="00DC1FE5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DC1FE5"/>
    <w:rPr>
      <w:rFonts w:ascii="Times New Roman" w:hAnsi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DC1FE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38B7B29294B469458B17A2FA02957" ma:contentTypeVersion="4" ma:contentTypeDescription="Utwórz nowy dokument." ma:contentTypeScope="" ma:versionID="b4311c6dc23537a3043e9eba8eab39f4">
  <xsd:schema xmlns:xsd="http://www.w3.org/2001/XMLSchema" xmlns:xs="http://www.w3.org/2001/XMLSchema" xmlns:p="http://schemas.microsoft.com/office/2006/metadata/properties" xmlns:ns2="084cc183-e9f2-4667-af36-c62310f87f49" targetNamespace="http://schemas.microsoft.com/office/2006/metadata/properties" ma:root="true" ma:fieldsID="000d423e1e0092b65368444bab114011" ns2:_="">
    <xsd:import namespace="084cc183-e9f2-4667-af36-c62310f87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c183-e9f2-4667-af36-c62310f8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ED27-C365-4CD5-A30C-F8989A15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cc183-e9f2-4667-af36-c62310f87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CPPC_KPO</vt:lpstr>
    </vt:vector>
  </TitlesOfParts>
  <Company>MRR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CPPC_KPO</dc:title>
  <dc:creator>Soon</dc:creator>
  <cp:lastModifiedBy>Sylwia Frąckiewicz</cp:lastModifiedBy>
  <cp:revision>24</cp:revision>
  <cp:lastPrinted>2018-03-26T09:55:00Z</cp:lastPrinted>
  <dcterms:created xsi:type="dcterms:W3CDTF">2024-02-09T09:14:00Z</dcterms:created>
  <dcterms:modified xsi:type="dcterms:W3CDTF">2024-03-27T10:19:00Z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0x0101001F138B7B29294B469458B17A2FA02957</vt:lpwstr>
  </property>
  <property fmtid="{D5CDD505-2E9C-101B-9397-08002B2CF9AE}" pid="3" name="MediaServiceImageTags">
    <vt:lpwstr/>
  </property>
</Properties>
</file>