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0F5" w:rsidRDefault="00F85E02" w:rsidP="002050F5">
      <w:pPr>
        <w:pStyle w:val="NormalnyWeb"/>
        <w:spacing w:before="0" w:beforeAutospacing="0" w:after="0" w:afterAutospacing="0"/>
        <w:jc w:val="center"/>
        <w:rPr>
          <w:rFonts w:ascii="Times New Roman" w:hAnsi="Times New Roman"/>
          <w:b/>
          <w:sz w:val="32"/>
        </w:rPr>
      </w:pPr>
      <w:r w:rsidRPr="0089439B">
        <w:rPr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49ECBD7" wp14:editId="2AFEB2C0">
                <wp:simplePos x="0" y="0"/>
                <wp:positionH relativeFrom="column">
                  <wp:posOffset>2635885</wp:posOffset>
                </wp:positionH>
                <wp:positionV relativeFrom="paragraph">
                  <wp:posOffset>-610235</wp:posOffset>
                </wp:positionV>
                <wp:extent cx="3224530" cy="1404620"/>
                <wp:effectExtent l="0" t="0" r="0" b="6350"/>
                <wp:wrapNone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45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5E02" w:rsidRDefault="00F85E02" w:rsidP="00F85E02">
                            <w:pPr>
                              <w:spacing w:after="0" w:line="240" w:lineRule="auto"/>
                              <w:jc w:val="right"/>
                            </w:pPr>
                            <w:r>
                              <w:t>Załącznik nr 10</w:t>
                            </w:r>
                            <w:r w:rsidRPr="0089439B">
                              <w:rPr>
                                <w:color w:val="FFFFFF" w:themeColor="background1"/>
                              </w:rPr>
                              <w:t xml:space="preserve">  </w:t>
                            </w:r>
                            <w:r>
                              <w:br/>
                              <w:t xml:space="preserve">do Zarządzenia </w:t>
                            </w:r>
                            <w:r w:rsidR="004B7ACF">
                              <w:t xml:space="preserve">nr </w:t>
                            </w:r>
                            <w:r w:rsidR="004B7ACF" w:rsidRPr="00576917">
                              <w:t>51</w:t>
                            </w:r>
                            <w:r w:rsidR="004B7ACF">
                              <w:t xml:space="preserve"> </w:t>
                            </w:r>
                            <w:r>
                              <w:t>DGLP z dnia</w:t>
                            </w:r>
                            <w:r w:rsidR="0075424E">
                              <w:t xml:space="preserve"> </w:t>
                            </w:r>
                            <w:bookmarkStart w:id="0" w:name="_GoBack"/>
                            <w:r w:rsidR="0075424E" w:rsidRPr="00576917">
                              <w:t>30</w:t>
                            </w:r>
                            <w:bookmarkEnd w:id="0"/>
                            <w:r w:rsidR="0075424E">
                              <w:t>.09.2019 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49ECBD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07.55pt;margin-top:-48.05pt;width:253.9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" stroked="f">
                <v:textbox style="mso-fit-shape-to-text:t">
                  <w:txbxContent>
                    <w:p w:rsidR="00F85E02" w:rsidRDefault="00F85E02" w:rsidP="00F85E02">
                      <w:pPr>
                        <w:spacing w:after="0" w:line="240" w:lineRule="auto"/>
                        <w:jc w:val="right"/>
                      </w:pPr>
                      <w:r>
                        <w:t>Załącznik nr 10</w:t>
                      </w:r>
                      <w:r w:rsidRPr="0089439B">
                        <w:rPr>
                          <w:color w:val="FFFFFF" w:themeColor="background1"/>
                        </w:rPr>
                        <w:t xml:space="preserve">  </w:t>
                      </w:r>
                      <w:r>
                        <w:br/>
                        <w:t xml:space="preserve">do Zarządzenia </w:t>
                      </w:r>
                      <w:r w:rsidR="004B7ACF">
                        <w:t xml:space="preserve">nr </w:t>
                      </w:r>
                      <w:r w:rsidR="004B7ACF" w:rsidRPr="00576917">
                        <w:t>51</w:t>
                      </w:r>
                      <w:r w:rsidR="004B7ACF">
                        <w:t xml:space="preserve"> </w:t>
                      </w:r>
                      <w:r>
                        <w:t>DGLP z dnia</w:t>
                      </w:r>
                      <w:r w:rsidR="0075424E">
                        <w:t xml:space="preserve"> </w:t>
                      </w:r>
                      <w:bookmarkStart w:id="1" w:name="_GoBack"/>
                      <w:r w:rsidR="0075424E" w:rsidRPr="00576917">
                        <w:t>30</w:t>
                      </w:r>
                      <w:bookmarkEnd w:id="1"/>
                      <w:r w:rsidR="0075424E">
                        <w:t>.09.2019 r.</w:t>
                      </w:r>
                    </w:p>
                  </w:txbxContent>
                </v:textbox>
              </v:shape>
            </w:pict>
          </mc:Fallback>
        </mc:AlternateContent>
      </w:r>
      <w:r w:rsidR="0043375F" w:rsidRPr="0043375F">
        <w:rPr>
          <w:rFonts w:ascii="Times New Roman" w:hAnsi="Times New Roman"/>
          <w:b/>
          <w:sz w:val="32"/>
        </w:rPr>
        <w:t xml:space="preserve">Warunki techniczne </w:t>
      </w:r>
      <w:r w:rsidR="0043375F">
        <w:rPr>
          <w:rFonts w:ascii="Times New Roman" w:hAnsi="Times New Roman"/>
          <w:b/>
          <w:sz w:val="32"/>
        </w:rPr>
        <w:t>–</w:t>
      </w:r>
      <w:r w:rsidR="0043375F" w:rsidRPr="0043375F">
        <w:rPr>
          <w:rFonts w:ascii="Times New Roman" w:hAnsi="Times New Roman"/>
          <w:b/>
          <w:sz w:val="32"/>
        </w:rPr>
        <w:t xml:space="preserve"> </w:t>
      </w:r>
    </w:p>
    <w:p w:rsidR="0043375F" w:rsidRDefault="0043375F" w:rsidP="002050F5">
      <w:pPr>
        <w:pStyle w:val="NormalnyWeb"/>
        <w:spacing w:before="0" w:beforeAutospacing="0" w:after="0" w:afterAutospacing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Drewno </w:t>
      </w:r>
      <w:r w:rsidR="00D72AA3">
        <w:rPr>
          <w:rFonts w:ascii="Times New Roman" w:hAnsi="Times New Roman"/>
          <w:b/>
          <w:sz w:val="32"/>
        </w:rPr>
        <w:t>małowymiarowe</w:t>
      </w:r>
    </w:p>
    <w:p w:rsidR="006D042A" w:rsidRPr="006D042A" w:rsidRDefault="006D042A" w:rsidP="006D042A">
      <w:pPr>
        <w:pStyle w:val="NormalnyWeb"/>
        <w:spacing w:before="0" w:beforeAutospacing="0" w:after="120" w:afterAutospacing="0"/>
        <w:rPr>
          <w:sz w:val="24"/>
        </w:rPr>
      </w:pPr>
    </w:p>
    <w:p w:rsidR="0043375F" w:rsidRPr="0043375F" w:rsidRDefault="0043375F" w:rsidP="0043375F">
      <w:pPr>
        <w:pStyle w:val="NormalnyWeb"/>
        <w:numPr>
          <w:ilvl w:val="0"/>
          <w:numId w:val="2"/>
        </w:numPr>
        <w:tabs>
          <w:tab w:val="left" w:pos="284"/>
        </w:tabs>
        <w:spacing w:before="120" w:beforeAutospacing="0" w:after="0" w:afterAutospacing="0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43375F">
        <w:rPr>
          <w:rFonts w:ascii="Times New Roman" w:hAnsi="Times New Roman"/>
          <w:b/>
          <w:sz w:val="24"/>
          <w:szCs w:val="24"/>
        </w:rPr>
        <w:t>Wstęp</w:t>
      </w:r>
    </w:p>
    <w:p w:rsidR="0043375F" w:rsidRDefault="0043375F" w:rsidP="0043375F">
      <w:pPr>
        <w:pStyle w:val="NormalnyWeb"/>
        <w:numPr>
          <w:ilvl w:val="1"/>
          <w:numId w:val="2"/>
        </w:numPr>
        <w:tabs>
          <w:tab w:val="left" w:pos="426"/>
        </w:tabs>
        <w:spacing w:before="120" w:beforeAutospacing="0" w:after="0" w:afterAutospacing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D6F9B">
        <w:rPr>
          <w:rFonts w:ascii="Times New Roman" w:hAnsi="Times New Roman"/>
          <w:b/>
          <w:sz w:val="24"/>
          <w:szCs w:val="24"/>
        </w:rPr>
        <w:t>Przedmiot warunków technicznych</w:t>
      </w:r>
    </w:p>
    <w:p w:rsidR="00C74857" w:rsidRPr="00C74857" w:rsidRDefault="00C74857" w:rsidP="00C74857">
      <w:pPr>
        <w:spacing w:after="0" w:line="240" w:lineRule="auto"/>
        <w:jc w:val="both"/>
        <w:rPr>
          <w:rFonts w:cs="Times New Roman"/>
        </w:rPr>
      </w:pPr>
      <w:r w:rsidRPr="00C74857">
        <w:rPr>
          <w:rFonts w:cs="Times New Roman"/>
        </w:rPr>
        <w:t xml:space="preserve">Przedmiotem warunków technicznych jest drewno </w:t>
      </w:r>
      <w:r w:rsidR="00926DBC">
        <w:rPr>
          <w:rFonts w:cs="Times New Roman"/>
        </w:rPr>
        <w:t>małowymiarowe</w:t>
      </w:r>
      <w:r w:rsidR="0092741B">
        <w:rPr>
          <w:rFonts w:cs="Times New Roman"/>
        </w:rPr>
        <w:t>:</w:t>
      </w:r>
      <w:r w:rsidR="00D72AA3">
        <w:rPr>
          <w:rFonts w:cs="Times New Roman"/>
        </w:rPr>
        <w:t xml:space="preserve"> M</w:t>
      </w:r>
      <w:r w:rsidR="0092741B">
        <w:rPr>
          <w:rFonts w:cs="Times New Roman"/>
        </w:rPr>
        <w:t>1oraz</w:t>
      </w:r>
      <w:r w:rsidR="00D72AA3">
        <w:rPr>
          <w:rFonts w:cs="Times New Roman"/>
        </w:rPr>
        <w:t xml:space="preserve"> M</w:t>
      </w:r>
      <w:r>
        <w:rPr>
          <w:rFonts w:cs="Times New Roman"/>
        </w:rPr>
        <w:t>2</w:t>
      </w:r>
      <w:r w:rsidR="00D72AA3">
        <w:rPr>
          <w:rFonts w:cs="Times New Roman"/>
        </w:rPr>
        <w:t>.</w:t>
      </w:r>
    </w:p>
    <w:p w:rsidR="0043375F" w:rsidRDefault="0043375F" w:rsidP="0043375F">
      <w:pPr>
        <w:pStyle w:val="NormalnyWeb"/>
        <w:numPr>
          <w:ilvl w:val="1"/>
          <w:numId w:val="2"/>
        </w:numPr>
        <w:tabs>
          <w:tab w:val="left" w:pos="426"/>
        </w:tabs>
        <w:spacing w:before="120" w:beforeAutospacing="0" w:after="0" w:afterAutospacing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D6F9B">
        <w:rPr>
          <w:rFonts w:ascii="Times New Roman" w:hAnsi="Times New Roman"/>
          <w:b/>
          <w:sz w:val="24"/>
          <w:szCs w:val="24"/>
        </w:rPr>
        <w:t>Zakres stosowania</w:t>
      </w:r>
    </w:p>
    <w:p w:rsidR="00CF3C42" w:rsidRPr="00CD6F9B" w:rsidRDefault="0043375F" w:rsidP="00CF3C42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CD6F9B">
        <w:rPr>
          <w:rFonts w:ascii="Times New Roman" w:hAnsi="Times New Roman"/>
          <w:sz w:val="24"/>
          <w:szCs w:val="24"/>
        </w:rPr>
        <w:t xml:space="preserve">Warunki techniczne mają zastosowanie do klasyfikacji jakościowo-wymiarowej i odbioru drewna </w:t>
      </w:r>
      <w:r w:rsidR="00D72AA3">
        <w:rPr>
          <w:rFonts w:ascii="Times New Roman" w:hAnsi="Times New Roman"/>
          <w:sz w:val="24"/>
          <w:szCs w:val="24"/>
        </w:rPr>
        <w:t>małowymiarowego</w:t>
      </w:r>
      <w:r w:rsidRPr="00CD6F9B">
        <w:rPr>
          <w:rFonts w:ascii="Times New Roman" w:hAnsi="Times New Roman"/>
          <w:sz w:val="24"/>
          <w:szCs w:val="24"/>
        </w:rPr>
        <w:t xml:space="preserve"> (</w:t>
      </w:r>
      <w:r w:rsidR="00D72AA3">
        <w:rPr>
          <w:rFonts w:ascii="Times New Roman" w:hAnsi="Times New Roman"/>
          <w:sz w:val="24"/>
          <w:szCs w:val="24"/>
        </w:rPr>
        <w:t>M</w:t>
      </w:r>
      <w:r w:rsidRPr="00CD6F9B">
        <w:rPr>
          <w:rFonts w:ascii="Times New Roman" w:hAnsi="Times New Roman"/>
          <w:sz w:val="24"/>
          <w:szCs w:val="24"/>
        </w:rPr>
        <w:t xml:space="preserve">) </w:t>
      </w:r>
      <w:r w:rsidR="00CF3C42" w:rsidRPr="00CD6F9B">
        <w:rPr>
          <w:rFonts w:ascii="Times New Roman" w:hAnsi="Times New Roman"/>
          <w:sz w:val="24"/>
          <w:szCs w:val="24"/>
        </w:rPr>
        <w:t>w P</w:t>
      </w:r>
      <w:r w:rsidR="00CF3C42">
        <w:rPr>
          <w:rFonts w:ascii="Times New Roman" w:hAnsi="Times New Roman"/>
          <w:sz w:val="24"/>
          <w:szCs w:val="24"/>
        </w:rPr>
        <w:t>aństwowym Gospodarstwie Leśnym Lasy Państwowe</w:t>
      </w:r>
      <w:r w:rsidR="00CF3C42" w:rsidRPr="00CD6F9B">
        <w:rPr>
          <w:rFonts w:ascii="Times New Roman" w:hAnsi="Times New Roman"/>
          <w:sz w:val="24"/>
          <w:szCs w:val="24"/>
        </w:rPr>
        <w:t xml:space="preserve">. </w:t>
      </w:r>
    </w:p>
    <w:p w:rsidR="0043375F" w:rsidRDefault="0043375F" w:rsidP="0043375F">
      <w:pPr>
        <w:pStyle w:val="NormalnyWeb"/>
        <w:numPr>
          <w:ilvl w:val="1"/>
          <w:numId w:val="2"/>
        </w:numPr>
        <w:tabs>
          <w:tab w:val="left" w:pos="426"/>
        </w:tabs>
        <w:spacing w:before="120" w:beforeAutospacing="0" w:after="0" w:afterAutospacing="0"/>
        <w:ind w:left="0" w:firstLine="0"/>
        <w:jc w:val="both"/>
        <w:rPr>
          <w:rFonts w:ascii="Times New Roman" w:hAnsi="Times New Roman"/>
          <w:b/>
          <w:sz w:val="24"/>
        </w:rPr>
      </w:pPr>
      <w:r w:rsidRPr="00B92191">
        <w:rPr>
          <w:rFonts w:ascii="Times New Roman" w:hAnsi="Times New Roman"/>
          <w:b/>
          <w:sz w:val="24"/>
        </w:rPr>
        <w:t>Określenia</w:t>
      </w:r>
    </w:p>
    <w:p w:rsidR="0043375F" w:rsidRPr="001745BF" w:rsidRDefault="0043375F" w:rsidP="0043375F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Określenia zgodnie </w:t>
      </w:r>
      <w:r w:rsidR="001E0D44">
        <w:rPr>
          <w:rFonts w:ascii="Times New Roman" w:hAnsi="Times New Roman"/>
          <w:color w:val="000000" w:themeColor="text1"/>
          <w:sz w:val="24"/>
        </w:rPr>
        <w:t xml:space="preserve">z </w:t>
      </w:r>
      <w:r w:rsidRPr="0043375F">
        <w:rPr>
          <w:rFonts w:ascii="Times New Roman" w:hAnsi="Times New Roman"/>
          <w:i/>
          <w:sz w:val="24"/>
        </w:rPr>
        <w:t xml:space="preserve">Warunki techniczne </w:t>
      </w:r>
      <w:r w:rsidR="008D1EC3">
        <w:rPr>
          <w:i/>
        </w:rPr>
        <w:t>–</w:t>
      </w:r>
      <w:r w:rsidRPr="0043375F">
        <w:rPr>
          <w:rFonts w:ascii="Times New Roman" w:hAnsi="Times New Roman"/>
          <w:i/>
          <w:sz w:val="24"/>
        </w:rPr>
        <w:t xml:space="preserve"> Podział, terminologia i symbole stosowane </w:t>
      </w:r>
      <w:r w:rsidR="00CD1E41">
        <w:rPr>
          <w:rFonts w:ascii="Times New Roman" w:hAnsi="Times New Roman"/>
          <w:i/>
          <w:sz w:val="24"/>
        </w:rPr>
        <w:br/>
      </w:r>
      <w:r w:rsidRPr="0043375F">
        <w:rPr>
          <w:rFonts w:ascii="Times New Roman" w:hAnsi="Times New Roman"/>
          <w:i/>
          <w:sz w:val="24"/>
        </w:rPr>
        <w:t>w obrocie surowcem drzewnym</w:t>
      </w:r>
      <w:r w:rsidR="008D1EC3">
        <w:rPr>
          <w:rFonts w:ascii="Times New Roman" w:hAnsi="Times New Roman"/>
          <w:i/>
          <w:sz w:val="24"/>
        </w:rPr>
        <w:t>.</w:t>
      </w:r>
    </w:p>
    <w:p w:rsidR="0043375F" w:rsidRPr="001745BF" w:rsidRDefault="0043375F" w:rsidP="0043375F">
      <w:pPr>
        <w:pStyle w:val="NormalnyWeb"/>
        <w:spacing w:before="0" w:beforeAutospacing="0" w:after="0" w:afterAutospacing="0"/>
        <w:jc w:val="both"/>
        <w:rPr>
          <w:rStyle w:val="Hipercze"/>
          <w:rFonts w:ascii="Times New Roman" w:hAnsi="Times New Roman"/>
          <w:i/>
          <w:color w:val="000000" w:themeColor="text1"/>
          <w:sz w:val="24"/>
        </w:rPr>
      </w:pPr>
      <w:r w:rsidRPr="001745BF">
        <w:rPr>
          <w:rFonts w:ascii="Times New Roman" w:hAnsi="Times New Roman"/>
          <w:color w:val="000000" w:themeColor="text1"/>
          <w:sz w:val="24"/>
        </w:rPr>
        <w:t xml:space="preserve">Wady drewna zgodnie z </w:t>
      </w:r>
      <w:r w:rsidRPr="0043375F">
        <w:rPr>
          <w:rFonts w:ascii="Times New Roman" w:hAnsi="Times New Roman"/>
          <w:i/>
          <w:color w:val="000000" w:themeColor="text1"/>
          <w:sz w:val="24"/>
        </w:rPr>
        <w:t>Warunki techniczn</w:t>
      </w:r>
      <w:r>
        <w:rPr>
          <w:rFonts w:ascii="Times New Roman" w:hAnsi="Times New Roman"/>
          <w:i/>
          <w:color w:val="000000" w:themeColor="text1"/>
          <w:sz w:val="24"/>
        </w:rPr>
        <w:t xml:space="preserve">e </w:t>
      </w:r>
      <w:r w:rsidR="008D1EC3">
        <w:rPr>
          <w:i/>
        </w:rPr>
        <w:t>–</w:t>
      </w:r>
      <w:r w:rsidRPr="0043375F">
        <w:rPr>
          <w:rFonts w:ascii="Times New Roman" w:hAnsi="Times New Roman"/>
          <w:i/>
          <w:color w:val="000000" w:themeColor="text1"/>
          <w:sz w:val="24"/>
        </w:rPr>
        <w:t xml:space="preserve"> Wady drewna</w:t>
      </w:r>
      <w:r w:rsidR="008D1EC3">
        <w:rPr>
          <w:rFonts w:ascii="Times New Roman" w:hAnsi="Times New Roman"/>
          <w:i/>
          <w:color w:val="000000" w:themeColor="text1"/>
          <w:sz w:val="24"/>
        </w:rPr>
        <w:t>.</w:t>
      </w:r>
    </w:p>
    <w:p w:rsidR="0043375F" w:rsidRDefault="0043375F" w:rsidP="006D042A">
      <w:pPr>
        <w:pStyle w:val="NormalnyWeb"/>
        <w:numPr>
          <w:ilvl w:val="0"/>
          <w:numId w:val="2"/>
        </w:numPr>
        <w:tabs>
          <w:tab w:val="left" w:pos="284"/>
        </w:tabs>
        <w:spacing w:before="120" w:beforeAutospacing="0" w:after="120" w:afterAutospacing="0"/>
        <w:ind w:lef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Podział i oznaczenia</w:t>
      </w:r>
    </w:p>
    <w:p w:rsidR="006B79DC" w:rsidRDefault="006B79DC" w:rsidP="004F7ED5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Drewno </w:t>
      </w:r>
      <w:r w:rsidR="004F7ED5">
        <w:rPr>
          <w:rFonts w:ascii="Times New Roman" w:hAnsi="Times New Roman"/>
          <w:sz w:val="24"/>
        </w:rPr>
        <w:t>małowymiarowe</w:t>
      </w:r>
      <w:r>
        <w:rPr>
          <w:rFonts w:ascii="Times New Roman" w:hAnsi="Times New Roman"/>
          <w:sz w:val="24"/>
        </w:rPr>
        <w:t xml:space="preserve"> (</w:t>
      </w:r>
      <w:r w:rsidR="00D72AA3">
        <w:rPr>
          <w:rFonts w:ascii="Times New Roman" w:hAnsi="Times New Roman"/>
          <w:sz w:val="24"/>
        </w:rPr>
        <w:t>M</w:t>
      </w:r>
      <w:r>
        <w:rPr>
          <w:rFonts w:ascii="Times New Roman" w:hAnsi="Times New Roman"/>
          <w:sz w:val="24"/>
        </w:rPr>
        <w:t>) oznaczone jest zgodnie z przyporządkowaniem do grupy</w:t>
      </w:r>
      <w:r w:rsidR="008D1EC3">
        <w:rPr>
          <w:rFonts w:ascii="Times New Roman" w:hAnsi="Times New Roman"/>
          <w:sz w:val="24"/>
        </w:rPr>
        <w:t>.</w:t>
      </w:r>
    </w:p>
    <w:p w:rsidR="006B79DC" w:rsidRDefault="006B79DC" w:rsidP="004F7ED5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Przykładowe oznaczenia:</w:t>
      </w:r>
    </w:p>
    <w:p w:rsidR="006B79DC" w:rsidRDefault="006B79DC" w:rsidP="006B79DC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SO </w:t>
      </w:r>
      <w:r w:rsidR="00D72AA3">
        <w:rPr>
          <w:rFonts w:ascii="Times New Roman" w:hAnsi="Times New Roman"/>
          <w:sz w:val="24"/>
        </w:rPr>
        <w:t>M1</w:t>
      </w:r>
      <w:r>
        <w:rPr>
          <w:rFonts w:ascii="Times New Roman" w:hAnsi="Times New Roman"/>
          <w:sz w:val="24"/>
        </w:rPr>
        <w:t xml:space="preserve"> – drewno </w:t>
      </w:r>
      <w:r w:rsidR="00D72AA3">
        <w:rPr>
          <w:rFonts w:ascii="Times New Roman" w:hAnsi="Times New Roman"/>
          <w:sz w:val="24"/>
        </w:rPr>
        <w:t>małowymiarowe przemysłowe sosnowe.</w:t>
      </w:r>
    </w:p>
    <w:p w:rsidR="0043375F" w:rsidRDefault="001601C4" w:rsidP="006D042A">
      <w:pPr>
        <w:pStyle w:val="NormalnyWeb"/>
        <w:numPr>
          <w:ilvl w:val="0"/>
          <w:numId w:val="2"/>
        </w:numPr>
        <w:tabs>
          <w:tab w:val="left" w:pos="284"/>
        </w:tabs>
        <w:spacing w:before="120" w:beforeAutospacing="0" w:after="120" w:afterAutospacing="0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Wyrób</w:t>
      </w:r>
    </w:p>
    <w:p w:rsidR="006B79DC" w:rsidRPr="006B79DC" w:rsidRDefault="006B79DC" w:rsidP="006B79DC">
      <w:pPr>
        <w:spacing w:after="120" w:line="240" w:lineRule="auto"/>
        <w:jc w:val="both"/>
        <w:rPr>
          <w:rFonts w:cs="Times New Roman"/>
        </w:rPr>
      </w:pPr>
      <w:r w:rsidRPr="006B79DC">
        <w:rPr>
          <w:rFonts w:cs="Times New Roman"/>
        </w:rPr>
        <w:t xml:space="preserve">Drewno </w:t>
      </w:r>
      <w:r w:rsidR="00D72AA3">
        <w:rPr>
          <w:rFonts w:cs="Times New Roman"/>
        </w:rPr>
        <w:t>małowymiarowe</w:t>
      </w:r>
      <w:r w:rsidRPr="006B79DC">
        <w:rPr>
          <w:rFonts w:cs="Times New Roman"/>
        </w:rPr>
        <w:t xml:space="preserve"> należy wyrabiać w zależności od wymiarów przyporządkowanych do odpowiedniej grupy i podgrupy zgodnie z tablicą </w:t>
      </w:r>
      <w:r w:rsidRPr="006B79DC">
        <w:rPr>
          <w:i/>
          <w:szCs w:val="24"/>
        </w:rPr>
        <w:t xml:space="preserve">Drewno </w:t>
      </w:r>
      <w:r w:rsidR="00FA1EB7">
        <w:rPr>
          <w:i/>
          <w:szCs w:val="24"/>
        </w:rPr>
        <w:t>małowymiarowe</w:t>
      </w:r>
      <w:r w:rsidRPr="006B79DC">
        <w:rPr>
          <w:i/>
          <w:szCs w:val="24"/>
        </w:rPr>
        <w:t>. Wymagania wymiarowe.</w:t>
      </w:r>
      <w:r>
        <w:rPr>
          <w:i/>
          <w:szCs w:val="24"/>
        </w:rPr>
        <w:t xml:space="preserve"> </w:t>
      </w:r>
      <w:r w:rsidR="008A4F0E" w:rsidRPr="00CA5E51">
        <w:rPr>
          <w:szCs w:val="24"/>
        </w:rPr>
        <w:t>Dopuszcza się zaliczenie do grupy M2 odcinków drewna o długości do 0,90 m</w:t>
      </w:r>
      <w:r w:rsidR="0057213D" w:rsidRPr="00CA5E51">
        <w:rPr>
          <w:szCs w:val="24"/>
        </w:rPr>
        <w:t xml:space="preserve">, </w:t>
      </w:r>
      <w:r w:rsidR="0057213D" w:rsidRPr="00CA5E51">
        <w:rPr>
          <w:szCs w:val="24"/>
        </w:rPr>
        <w:br/>
        <w:t xml:space="preserve">o średnicy w górnym końcu powyżej 7 cm w korze, </w:t>
      </w:r>
      <w:r w:rsidR="008A4F0E" w:rsidRPr="00CA5E51">
        <w:rPr>
          <w:szCs w:val="24"/>
        </w:rPr>
        <w:t>pozostających na powierzchni cięć związanych z procesem ścinki drzew i manipulacji surowca drzewnego, którego</w:t>
      </w:r>
      <w:r w:rsidR="008A4F0E" w:rsidRPr="00CA5E51">
        <w:rPr>
          <w:rFonts w:cs="Times New Roman"/>
          <w:szCs w:val="24"/>
        </w:rPr>
        <w:t xml:space="preserve"> ze względów jakościowych nie można przyporządkować do innych sortymentów lub ich pozyskanie jest nieuzasadnione gospodarczo</w:t>
      </w:r>
      <w:r w:rsidR="008A4F0E" w:rsidRPr="00CA5E51">
        <w:rPr>
          <w:szCs w:val="24"/>
        </w:rPr>
        <w:t>, jeżeli ich szacunkowa miąższość nie przekracza 10% stosu drewna</w:t>
      </w:r>
      <w:r w:rsidR="0057213D" w:rsidRPr="00CA5E51">
        <w:rPr>
          <w:szCs w:val="24"/>
        </w:rPr>
        <w:t xml:space="preserve"> M2</w:t>
      </w:r>
      <w:r w:rsidR="008A4F0E" w:rsidRPr="00CA5E51">
        <w:rPr>
          <w:szCs w:val="24"/>
        </w:rPr>
        <w:t>.</w:t>
      </w:r>
      <w:r w:rsidR="008A4F0E" w:rsidRPr="008A4F0E">
        <w:rPr>
          <w:szCs w:val="24"/>
        </w:rPr>
        <w:t xml:space="preserve"> </w:t>
      </w:r>
      <w:r w:rsidRPr="00937F36">
        <w:t>Czynności technologiczne związane z wyrobem drewna</w:t>
      </w:r>
      <w:r w:rsidRPr="00CD6F9B">
        <w:rPr>
          <w:szCs w:val="24"/>
        </w:rPr>
        <w:t xml:space="preserve"> </w:t>
      </w:r>
      <w:r>
        <w:rPr>
          <w:szCs w:val="24"/>
        </w:rPr>
        <w:t xml:space="preserve">zgodnie z </w:t>
      </w:r>
      <w:r w:rsidRPr="00937F36">
        <w:rPr>
          <w:i/>
          <w:szCs w:val="24"/>
        </w:rPr>
        <w:t xml:space="preserve">Warunki techniczne </w:t>
      </w:r>
      <w:r w:rsidR="008D1EC3">
        <w:rPr>
          <w:i/>
        </w:rPr>
        <w:t>–</w:t>
      </w:r>
      <w:r w:rsidRPr="00937F36">
        <w:rPr>
          <w:i/>
          <w:szCs w:val="24"/>
        </w:rPr>
        <w:t xml:space="preserve"> </w:t>
      </w:r>
      <w:r w:rsidRPr="00937F36">
        <w:rPr>
          <w:i/>
          <w:szCs w:val="40"/>
        </w:rPr>
        <w:t xml:space="preserve">Zasady przygotowania do pomiaru, pomiar, obliczanie miąższości i cechowanie </w:t>
      </w:r>
      <w:r w:rsidRPr="00937F36">
        <w:rPr>
          <w:i/>
          <w:szCs w:val="36"/>
        </w:rPr>
        <w:t>surowca drzewnego</w:t>
      </w:r>
      <w:r w:rsidR="008B3FA0">
        <w:rPr>
          <w:i/>
          <w:szCs w:val="36"/>
        </w:rPr>
        <w:t>.</w:t>
      </w:r>
    </w:p>
    <w:p w:rsidR="006B79DC" w:rsidRPr="006B79DC" w:rsidRDefault="00D72AA3" w:rsidP="006B79DC">
      <w:pPr>
        <w:spacing w:after="120"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Drewno małowymiarowe </w:t>
      </w:r>
      <w:r w:rsidR="00FA1EB7">
        <w:rPr>
          <w:rFonts w:cs="Times New Roman"/>
        </w:rPr>
        <w:t>powinno być okrzesane w sposób co najmniej dostateczny i mieć odcięty niezdrewniały wierzchołek.</w:t>
      </w:r>
    </w:p>
    <w:p w:rsidR="0043375F" w:rsidRDefault="009A2F99" w:rsidP="003010F6">
      <w:pPr>
        <w:pStyle w:val="NormalnyWeb"/>
        <w:spacing w:before="120" w:beforeAutospacing="0" w:after="120" w:afterAutospacing="0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="0043375F" w:rsidRPr="00CD6F9B">
        <w:rPr>
          <w:rFonts w:ascii="Times New Roman" w:hAnsi="Times New Roman"/>
          <w:b/>
          <w:sz w:val="24"/>
          <w:szCs w:val="24"/>
        </w:rPr>
        <w:t>Jakość drewna</w:t>
      </w:r>
    </w:p>
    <w:p w:rsidR="0043375F" w:rsidRPr="00926DBC" w:rsidRDefault="003921FF" w:rsidP="0043375F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i/>
          <w:sz w:val="28"/>
          <w:szCs w:val="24"/>
        </w:rPr>
      </w:pPr>
      <w:r w:rsidRPr="0033637D">
        <w:rPr>
          <w:rFonts w:ascii="Times New Roman" w:hAnsi="Times New Roman"/>
          <w:sz w:val="24"/>
          <w:szCs w:val="24"/>
        </w:rPr>
        <w:t xml:space="preserve">Szczegółowe wymagania jakościowe według tablicy </w:t>
      </w:r>
      <w:r w:rsidR="00FA1EB7" w:rsidRPr="00926DBC">
        <w:rPr>
          <w:rFonts w:ascii="Times New Roman" w:hAnsi="Times New Roman"/>
          <w:i/>
          <w:sz w:val="24"/>
          <w:szCs w:val="24"/>
        </w:rPr>
        <w:t>Drewno małowymiarowe. Wymagania  jakościowe.</w:t>
      </w:r>
    </w:p>
    <w:p w:rsidR="0043375F" w:rsidRDefault="0043375F" w:rsidP="006D042A">
      <w:pPr>
        <w:pStyle w:val="NormalnyWeb"/>
        <w:numPr>
          <w:ilvl w:val="0"/>
          <w:numId w:val="7"/>
        </w:numPr>
        <w:spacing w:before="120" w:beforeAutospacing="0" w:after="120" w:afterAutospacing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D6F9B">
        <w:rPr>
          <w:rFonts w:ascii="Times New Roman" w:hAnsi="Times New Roman"/>
          <w:b/>
          <w:sz w:val="24"/>
          <w:szCs w:val="24"/>
        </w:rPr>
        <w:t>Pomiar</w:t>
      </w:r>
      <w:r>
        <w:rPr>
          <w:rFonts w:ascii="Times New Roman" w:hAnsi="Times New Roman"/>
          <w:b/>
          <w:sz w:val="24"/>
          <w:szCs w:val="24"/>
        </w:rPr>
        <w:t>, obliczanie miąższości i cechowanie</w:t>
      </w:r>
    </w:p>
    <w:p w:rsidR="00B32D04" w:rsidRPr="003501D8" w:rsidRDefault="001601C4" w:rsidP="00B32D04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i/>
          <w:color w:val="auto"/>
          <w:sz w:val="28"/>
          <w:szCs w:val="24"/>
        </w:rPr>
      </w:pPr>
      <w:r>
        <w:rPr>
          <w:rFonts w:ascii="Times New Roman" w:hAnsi="Times New Roman"/>
          <w:sz w:val="24"/>
          <w:szCs w:val="24"/>
        </w:rPr>
        <w:t>Przygotowanie do p</w:t>
      </w:r>
      <w:r w:rsidR="0043375F" w:rsidRPr="00CD6F9B">
        <w:rPr>
          <w:rFonts w:ascii="Times New Roman" w:hAnsi="Times New Roman"/>
          <w:sz w:val="24"/>
          <w:szCs w:val="24"/>
        </w:rPr>
        <w:t>omiar</w:t>
      </w:r>
      <w:r>
        <w:rPr>
          <w:rFonts w:ascii="Times New Roman" w:hAnsi="Times New Roman"/>
          <w:sz w:val="24"/>
          <w:szCs w:val="24"/>
        </w:rPr>
        <w:t>u, pomiar</w:t>
      </w:r>
      <w:r w:rsidR="0043375F">
        <w:rPr>
          <w:rFonts w:ascii="Times New Roman" w:hAnsi="Times New Roman"/>
          <w:sz w:val="24"/>
          <w:szCs w:val="24"/>
        </w:rPr>
        <w:t>, obliczanie miąższości</w:t>
      </w:r>
      <w:r w:rsidR="0043375F" w:rsidRPr="00CD6F9B">
        <w:rPr>
          <w:rFonts w:ascii="Times New Roman" w:hAnsi="Times New Roman"/>
          <w:sz w:val="24"/>
          <w:szCs w:val="24"/>
        </w:rPr>
        <w:t xml:space="preserve"> i cechowanie </w:t>
      </w:r>
      <w:r w:rsidR="00937F36">
        <w:rPr>
          <w:rFonts w:ascii="Times New Roman" w:hAnsi="Times New Roman"/>
          <w:sz w:val="24"/>
          <w:szCs w:val="24"/>
        </w:rPr>
        <w:t xml:space="preserve">zgodnie z </w:t>
      </w:r>
      <w:r w:rsidR="00937F36" w:rsidRPr="00937F36">
        <w:rPr>
          <w:rFonts w:ascii="Times New Roman" w:hAnsi="Times New Roman"/>
          <w:i/>
          <w:sz w:val="24"/>
          <w:szCs w:val="24"/>
        </w:rPr>
        <w:t xml:space="preserve">Warunki techniczne </w:t>
      </w:r>
      <w:r w:rsidR="008D1EC3">
        <w:rPr>
          <w:i/>
        </w:rPr>
        <w:t>–</w:t>
      </w:r>
      <w:r w:rsidR="00937F36" w:rsidRPr="00937F36">
        <w:rPr>
          <w:rFonts w:ascii="Times New Roman" w:hAnsi="Times New Roman"/>
          <w:i/>
          <w:sz w:val="24"/>
          <w:szCs w:val="24"/>
        </w:rPr>
        <w:t xml:space="preserve"> </w:t>
      </w:r>
      <w:r w:rsidR="00937F36" w:rsidRPr="00937F36">
        <w:rPr>
          <w:rFonts w:ascii="Times New Roman" w:hAnsi="Times New Roman"/>
          <w:i/>
          <w:sz w:val="24"/>
          <w:szCs w:val="40"/>
        </w:rPr>
        <w:t xml:space="preserve">Zasady przygotowania do pomiaru, pomiar, obliczanie miąższości i cechowanie </w:t>
      </w:r>
      <w:r w:rsidR="00937F36" w:rsidRPr="00937F36">
        <w:rPr>
          <w:rFonts w:ascii="Times New Roman" w:hAnsi="Times New Roman"/>
          <w:i/>
          <w:sz w:val="24"/>
          <w:szCs w:val="36"/>
        </w:rPr>
        <w:t>surowca drzewnego</w:t>
      </w:r>
      <w:r w:rsidR="005203F2">
        <w:rPr>
          <w:rFonts w:ascii="Times New Roman" w:hAnsi="Times New Roman"/>
          <w:sz w:val="24"/>
          <w:szCs w:val="24"/>
        </w:rPr>
        <w:t>.</w:t>
      </w:r>
      <w:r w:rsidR="00B32D04">
        <w:rPr>
          <w:rFonts w:ascii="Times New Roman" w:hAnsi="Times New Roman"/>
          <w:sz w:val="24"/>
          <w:szCs w:val="24"/>
        </w:rPr>
        <w:t xml:space="preserve"> </w:t>
      </w:r>
      <w:r w:rsidR="00B32D04" w:rsidRPr="003501D8">
        <w:rPr>
          <w:rFonts w:ascii="Times New Roman" w:hAnsi="Times New Roman"/>
          <w:color w:val="auto"/>
          <w:sz w:val="24"/>
          <w:szCs w:val="24"/>
        </w:rPr>
        <w:t xml:space="preserve">Przeliczniki zamienne dla drewna </w:t>
      </w:r>
      <w:r w:rsidR="00B32D04">
        <w:rPr>
          <w:rFonts w:ascii="Times New Roman" w:hAnsi="Times New Roman"/>
          <w:color w:val="auto"/>
          <w:sz w:val="24"/>
          <w:szCs w:val="24"/>
        </w:rPr>
        <w:t>małowymiarowego przyjmuje się według tablicy</w:t>
      </w:r>
      <w:r w:rsidR="00B32D04" w:rsidRPr="003501D8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B32D04" w:rsidRPr="003501D8">
        <w:rPr>
          <w:rFonts w:ascii="Times New Roman" w:hAnsi="Times New Roman"/>
          <w:bCs/>
          <w:i/>
          <w:color w:val="auto"/>
          <w:sz w:val="24"/>
        </w:rPr>
        <w:t xml:space="preserve">Drewno </w:t>
      </w:r>
      <w:r w:rsidR="00B32D04">
        <w:rPr>
          <w:rFonts w:ascii="Times New Roman" w:hAnsi="Times New Roman"/>
          <w:bCs/>
          <w:i/>
          <w:color w:val="auto"/>
          <w:sz w:val="24"/>
        </w:rPr>
        <w:t>małowymiarowe</w:t>
      </w:r>
      <w:r w:rsidR="00B32D04" w:rsidRPr="003501D8">
        <w:rPr>
          <w:rFonts w:ascii="Times New Roman" w:hAnsi="Times New Roman"/>
          <w:bCs/>
          <w:i/>
          <w:color w:val="auto"/>
          <w:sz w:val="24"/>
        </w:rPr>
        <w:t>. Współczynniki zamienne.</w:t>
      </w:r>
    </w:p>
    <w:p w:rsidR="0043375F" w:rsidRDefault="009A2F99" w:rsidP="006D042A">
      <w:pPr>
        <w:pStyle w:val="NormalnyWeb"/>
        <w:spacing w:before="120" w:beforeAutospacing="0" w:after="120" w:afterAutospacing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 </w:t>
      </w:r>
      <w:r w:rsidR="0043375F">
        <w:rPr>
          <w:rFonts w:ascii="Times New Roman" w:hAnsi="Times New Roman"/>
          <w:b/>
          <w:sz w:val="24"/>
          <w:szCs w:val="24"/>
        </w:rPr>
        <w:t>Kontrola jakości</w:t>
      </w:r>
    </w:p>
    <w:p w:rsidR="005203F2" w:rsidRPr="008A4F0E" w:rsidRDefault="00A314B4" w:rsidP="005203F2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Badaniom podlega tylko drewno z gr</w:t>
      </w:r>
      <w:r w:rsidR="008D1EC3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py M1. </w:t>
      </w:r>
      <w:r w:rsidR="003921FF" w:rsidRPr="00C75D0D">
        <w:rPr>
          <w:rFonts w:ascii="Times New Roman" w:hAnsi="Times New Roman"/>
          <w:sz w:val="24"/>
          <w:szCs w:val="24"/>
        </w:rPr>
        <w:t>Kontrolę przeprowadza się przez oględziny</w:t>
      </w:r>
      <w:r w:rsidR="003921FF">
        <w:rPr>
          <w:rFonts w:ascii="Times New Roman" w:hAnsi="Times New Roman"/>
          <w:sz w:val="24"/>
          <w:szCs w:val="24"/>
        </w:rPr>
        <w:t xml:space="preserve"> zewnętrzne.</w:t>
      </w:r>
      <w:r>
        <w:rPr>
          <w:rFonts w:ascii="Times New Roman" w:hAnsi="Times New Roman"/>
          <w:sz w:val="24"/>
          <w:szCs w:val="24"/>
        </w:rPr>
        <w:t xml:space="preserve"> D</w:t>
      </w:r>
      <w:r w:rsidR="00FF743E">
        <w:rPr>
          <w:rFonts w:ascii="Times New Roman" w:hAnsi="Times New Roman"/>
          <w:sz w:val="24"/>
          <w:szCs w:val="24"/>
        </w:rPr>
        <w:t>okonuje się kontroli wyrywkowej danej partii drewna.</w:t>
      </w:r>
      <w:r w:rsidR="0026582B">
        <w:rPr>
          <w:rFonts w:ascii="Times New Roman" w:hAnsi="Times New Roman"/>
          <w:sz w:val="24"/>
          <w:szCs w:val="24"/>
        </w:rPr>
        <w:t xml:space="preserve"> </w:t>
      </w:r>
    </w:p>
    <w:p w:rsidR="00B32D04" w:rsidRDefault="00B32D04">
      <w:pPr>
        <w:spacing w:after="0" w:line="240" w:lineRule="auto"/>
        <w:jc w:val="right"/>
        <w:rPr>
          <w:rFonts w:eastAsia="Times New Roman" w:cs="Times New Roman"/>
          <w:color w:val="000000"/>
          <w:szCs w:val="24"/>
          <w:lang w:eastAsia="pl-PL"/>
        </w:rPr>
      </w:pPr>
      <w:r>
        <w:rPr>
          <w:szCs w:val="24"/>
        </w:rPr>
        <w:br w:type="page"/>
      </w:r>
    </w:p>
    <w:p w:rsidR="00926DBC" w:rsidRPr="00830C69" w:rsidRDefault="00926DBC" w:rsidP="00926DBC">
      <w:pPr>
        <w:rPr>
          <w:rFonts w:cs="Times New Roman"/>
          <w:b/>
          <w:szCs w:val="20"/>
        </w:rPr>
      </w:pPr>
      <w:r>
        <w:rPr>
          <w:rFonts w:cs="Times New Roman"/>
          <w:b/>
          <w:szCs w:val="20"/>
        </w:rPr>
        <w:lastRenderedPageBreak/>
        <w:t>Tablic</w:t>
      </w:r>
      <w:r w:rsidR="008D1EC3">
        <w:rPr>
          <w:rFonts w:cs="Times New Roman"/>
          <w:b/>
          <w:szCs w:val="20"/>
        </w:rPr>
        <w:t>a – D</w:t>
      </w:r>
      <w:r w:rsidRPr="00830C69">
        <w:rPr>
          <w:rFonts w:cs="Times New Roman"/>
          <w:b/>
          <w:szCs w:val="20"/>
        </w:rPr>
        <w:t>rewno małowymiarowe. Wymagania wymiarowe</w:t>
      </w:r>
    </w:p>
    <w:tbl>
      <w:tblPr>
        <w:tblW w:w="7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4"/>
        <w:gridCol w:w="2965"/>
        <w:gridCol w:w="3395"/>
      </w:tblGrid>
      <w:tr w:rsidR="00926DBC" w:rsidRPr="00830C69" w:rsidTr="005A3E36">
        <w:trPr>
          <w:trHeight w:val="243"/>
        </w:trPr>
        <w:tc>
          <w:tcPr>
            <w:tcW w:w="1584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:rsidR="00926DBC" w:rsidRPr="0048570A" w:rsidRDefault="0048570A" w:rsidP="00817A81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48570A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Grupa</w:t>
            </w:r>
          </w:p>
        </w:tc>
        <w:tc>
          <w:tcPr>
            <w:tcW w:w="6360" w:type="dxa"/>
            <w:gridSpan w:val="2"/>
            <w:shd w:val="clear" w:color="auto" w:fill="F2F2F2" w:themeFill="background1" w:themeFillShade="F2"/>
            <w:vAlign w:val="center"/>
          </w:tcPr>
          <w:p w:rsidR="00926DBC" w:rsidRPr="0048570A" w:rsidRDefault="00926DBC" w:rsidP="0048570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48570A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Wymiary</w:t>
            </w:r>
            <w:r w:rsidR="0048570A" w:rsidRPr="0048570A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926DBC" w:rsidRPr="00830C69" w:rsidTr="005A3E36">
        <w:trPr>
          <w:trHeight w:val="737"/>
        </w:trPr>
        <w:tc>
          <w:tcPr>
            <w:tcW w:w="1584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26DBC" w:rsidRPr="0048570A" w:rsidRDefault="00926DBC" w:rsidP="00817A81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65" w:type="dxa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26DBC" w:rsidRPr="0048570A" w:rsidRDefault="0048570A" w:rsidP="00817A81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48570A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d</w:t>
            </w:r>
            <w:r w:rsidR="00926DBC" w:rsidRPr="0048570A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ługość</w:t>
            </w:r>
            <w:r w:rsidRPr="00CA5E51">
              <w:rPr>
                <w:rFonts w:eastAsia="Times New Roman" w:cs="Times New Roman"/>
                <w:b/>
                <w:color w:val="000000"/>
                <w:kern w:val="24"/>
                <w:sz w:val="18"/>
                <w:szCs w:val="18"/>
                <w:vertAlign w:val="superscript"/>
                <w:lang w:eastAsia="pl-PL"/>
              </w:rPr>
              <w:t>1)</w:t>
            </w:r>
          </w:p>
        </w:tc>
        <w:tc>
          <w:tcPr>
            <w:tcW w:w="3395" w:type="dxa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26DBC" w:rsidRPr="0048570A" w:rsidRDefault="00926DBC" w:rsidP="00817A81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48570A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średnica dolna w korze</w:t>
            </w:r>
          </w:p>
        </w:tc>
      </w:tr>
      <w:tr w:rsidR="00926DBC" w:rsidRPr="00830C69" w:rsidTr="005A3E36">
        <w:trPr>
          <w:trHeight w:val="243"/>
        </w:trPr>
        <w:tc>
          <w:tcPr>
            <w:tcW w:w="1584" w:type="dxa"/>
            <w:shd w:val="clear" w:color="auto" w:fill="F2F2F2" w:themeFill="background1" w:themeFillShade="F2"/>
            <w:noWrap/>
            <w:vAlign w:val="center"/>
            <w:hideMark/>
          </w:tcPr>
          <w:p w:rsidR="00926DBC" w:rsidRPr="005A3E36" w:rsidRDefault="00926DBC" w:rsidP="00817A81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 w:rsidRPr="005A3E36"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t>M1</w:t>
            </w:r>
          </w:p>
        </w:tc>
        <w:tc>
          <w:tcPr>
            <w:tcW w:w="2965" w:type="dxa"/>
            <w:shd w:val="clear" w:color="000000" w:fill="FFFFFF"/>
            <w:noWrap/>
            <w:vAlign w:val="center"/>
            <w:hideMark/>
          </w:tcPr>
          <w:p w:rsidR="00926DBC" w:rsidRPr="0048570A" w:rsidRDefault="00926DBC" w:rsidP="00817A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</w:pPr>
            <w:r w:rsidRPr="0048570A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>od 1,5 m</w:t>
            </w:r>
          </w:p>
        </w:tc>
        <w:tc>
          <w:tcPr>
            <w:tcW w:w="3395" w:type="dxa"/>
            <w:shd w:val="clear" w:color="000000" w:fill="FFFFFF"/>
            <w:noWrap/>
            <w:vAlign w:val="center"/>
            <w:hideMark/>
          </w:tcPr>
          <w:p w:rsidR="00926DBC" w:rsidRPr="0048570A" w:rsidRDefault="00926DBC" w:rsidP="00817A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</w:pPr>
            <w:r w:rsidRPr="0048570A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>do 7 cm</w:t>
            </w:r>
          </w:p>
        </w:tc>
      </w:tr>
      <w:tr w:rsidR="00926DBC" w:rsidRPr="00830C69" w:rsidTr="005A3E36">
        <w:trPr>
          <w:trHeight w:val="243"/>
        </w:trPr>
        <w:tc>
          <w:tcPr>
            <w:tcW w:w="1584" w:type="dxa"/>
            <w:shd w:val="clear" w:color="auto" w:fill="F2F2F2" w:themeFill="background1" w:themeFillShade="F2"/>
            <w:noWrap/>
            <w:vAlign w:val="center"/>
            <w:hideMark/>
          </w:tcPr>
          <w:p w:rsidR="00926DBC" w:rsidRPr="005A3E36" w:rsidRDefault="00926DBC" w:rsidP="00817A81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 w:rsidRPr="005A3E36"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t>M2</w:t>
            </w:r>
          </w:p>
        </w:tc>
        <w:tc>
          <w:tcPr>
            <w:tcW w:w="2965" w:type="dxa"/>
            <w:shd w:val="clear" w:color="000000" w:fill="FFFFFF"/>
            <w:noWrap/>
            <w:vAlign w:val="center"/>
            <w:hideMark/>
          </w:tcPr>
          <w:p w:rsidR="00926DBC" w:rsidRPr="0048570A" w:rsidRDefault="00926DBC" w:rsidP="00817A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</w:pPr>
            <w:r w:rsidRPr="0048570A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>nie ogranicza się</w:t>
            </w:r>
          </w:p>
        </w:tc>
        <w:tc>
          <w:tcPr>
            <w:tcW w:w="3395" w:type="dxa"/>
            <w:shd w:val="clear" w:color="000000" w:fill="FFFFFF"/>
            <w:noWrap/>
            <w:vAlign w:val="center"/>
            <w:hideMark/>
          </w:tcPr>
          <w:p w:rsidR="00926DBC" w:rsidRPr="0048570A" w:rsidRDefault="00926DBC" w:rsidP="00817A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</w:pPr>
            <w:r w:rsidRPr="0048570A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>do 7 cm</w:t>
            </w:r>
          </w:p>
        </w:tc>
      </w:tr>
      <w:tr w:rsidR="0048570A" w:rsidRPr="00830C69" w:rsidTr="0048570A">
        <w:trPr>
          <w:trHeight w:val="243"/>
        </w:trPr>
        <w:tc>
          <w:tcPr>
            <w:tcW w:w="7944" w:type="dxa"/>
            <w:gridSpan w:val="3"/>
            <w:shd w:val="clear" w:color="auto" w:fill="FFFFFF" w:themeFill="background1"/>
            <w:noWrap/>
            <w:vAlign w:val="center"/>
          </w:tcPr>
          <w:p w:rsidR="0048570A" w:rsidRPr="00830C69" w:rsidRDefault="0048570A" w:rsidP="006D042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061B0C">
              <w:rPr>
                <w:rFonts w:eastAsia="Times New Roman" w:cs="Times New Roman"/>
                <w:color w:val="000000"/>
                <w:kern w:val="24"/>
                <w:sz w:val="18"/>
                <w:szCs w:val="18"/>
                <w:vertAlign w:val="superscript"/>
                <w:lang w:eastAsia="pl-PL"/>
              </w:rPr>
              <w:t>1)</w:t>
            </w:r>
            <w:r w:rsidRPr="00061B0C"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  <w:t xml:space="preserve"> </w:t>
            </w:r>
            <w:r w:rsidR="006D042A"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  <w:t>W</w:t>
            </w:r>
            <w:r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  <w:t xml:space="preserve"> przypadkach gospodarczo uzasadnionych</w:t>
            </w:r>
            <w:r w:rsidRPr="00061B0C"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  <w:t xml:space="preserve">oraz za zgodą stron </w:t>
            </w:r>
            <w:r w:rsidRPr="00061B0C"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  <w:t>dopuszcza si</w:t>
            </w:r>
            <w:r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  <w:t>ę inne wymiary</w:t>
            </w:r>
            <w:r w:rsidR="006D042A"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  <w:t>.</w:t>
            </w:r>
          </w:p>
        </w:tc>
      </w:tr>
    </w:tbl>
    <w:p w:rsidR="00926DBC" w:rsidRPr="00830C69" w:rsidRDefault="00926DBC" w:rsidP="00926DBC">
      <w:pPr>
        <w:rPr>
          <w:rFonts w:cs="Times New Roman"/>
          <w:sz w:val="20"/>
          <w:szCs w:val="20"/>
        </w:rPr>
      </w:pPr>
    </w:p>
    <w:p w:rsidR="00926DBC" w:rsidRPr="00830C69" w:rsidRDefault="00926DBC" w:rsidP="00926DBC">
      <w:pPr>
        <w:rPr>
          <w:rFonts w:cs="Times New Roman"/>
          <w:b/>
          <w:szCs w:val="20"/>
        </w:rPr>
      </w:pPr>
      <w:r w:rsidRPr="00830C69">
        <w:rPr>
          <w:rFonts w:cs="Times New Roman"/>
          <w:b/>
          <w:szCs w:val="20"/>
        </w:rPr>
        <w:t>Tab</w:t>
      </w:r>
      <w:r>
        <w:rPr>
          <w:rFonts w:cs="Times New Roman"/>
          <w:b/>
          <w:szCs w:val="20"/>
        </w:rPr>
        <w:t>lic</w:t>
      </w:r>
      <w:r w:rsidR="008D1EC3">
        <w:rPr>
          <w:rFonts w:cs="Times New Roman"/>
          <w:b/>
          <w:szCs w:val="20"/>
        </w:rPr>
        <w:t>a – D</w:t>
      </w:r>
      <w:r w:rsidRPr="00830C69">
        <w:rPr>
          <w:rFonts w:cs="Times New Roman"/>
          <w:b/>
          <w:szCs w:val="20"/>
        </w:rPr>
        <w:t>rewno małowymiarowe. Wymagania jakościowe</w:t>
      </w:r>
    </w:p>
    <w:tbl>
      <w:tblPr>
        <w:tblW w:w="51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8"/>
        <w:gridCol w:w="1717"/>
        <w:gridCol w:w="1769"/>
      </w:tblGrid>
      <w:tr w:rsidR="0048570A" w:rsidRPr="00830C69" w:rsidTr="005A3E36">
        <w:trPr>
          <w:trHeight w:val="288"/>
        </w:trPr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48570A" w:rsidRPr="0048570A" w:rsidRDefault="0048570A" w:rsidP="0048570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 w:rsidRPr="0048570A"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t>Jakość</w:t>
            </w:r>
            <w:r w:rsidRPr="00CA5E51">
              <w:rPr>
                <w:rFonts w:eastAsia="Times New Roman" w:cs="Times New Roman"/>
                <w:b/>
                <w:color w:val="000000"/>
                <w:kern w:val="24"/>
                <w:sz w:val="18"/>
                <w:szCs w:val="18"/>
                <w:vertAlign w:val="superscript"/>
                <w:lang w:eastAsia="pl-PL"/>
              </w:rPr>
              <w:t>1)</w:t>
            </w:r>
            <w:r>
              <w:rPr>
                <w:rFonts w:eastAsia="Times New Roman" w:cs="Times New Roman"/>
                <w:color w:val="000000"/>
                <w:kern w:val="24"/>
                <w:sz w:val="18"/>
                <w:szCs w:val="18"/>
                <w:vertAlign w:val="superscript"/>
                <w:lang w:eastAsia="pl-PL"/>
              </w:rPr>
              <w:t xml:space="preserve"> </w:t>
            </w:r>
          </w:p>
        </w:tc>
      </w:tr>
      <w:tr w:rsidR="00926DBC" w:rsidRPr="00830C69" w:rsidTr="005A3E36">
        <w:trPr>
          <w:trHeight w:val="288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26DBC" w:rsidRPr="0048570A" w:rsidRDefault="0048570A" w:rsidP="00817A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</w:pPr>
            <w:r w:rsidRPr="0048570A"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t>Grupa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26DBC" w:rsidRPr="0048570A" w:rsidRDefault="00926DBC" w:rsidP="00817A81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 w:rsidRPr="0048570A"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t>M1</w:t>
            </w:r>
            <w:r w:rsidR="0048570A" w:rsidRPr="00CA5E51">
              <w:rPr>
                <w:rFonts w:eastAsia="Times New Roman" w:cs="Times New Roman"/>
                <w:b/>
                <w:color w:val="000000"/>
                <w:kern w:val="24"/>
                <w:sz w:val="18"/>
                <w:szCs w:val="18"/>
                <w:vertAlign w:val="superscript"/>
                <w:lang w:eastAsia="pl-PL"/>
              </w:rPr>
              <w:t>2)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26DBC" w:rsidRPr="0048570A" w:rsidRDefault="00926DBC" w:rsidP="00817A81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 w:rsidRPr="0048570A"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t>M2</w:t>
            </w:r>
          </w:p>
        </w:tc>
      </w:tr>
      <w:tr w:rsidR="00926DBC" w:rsidRPr="00830C69" w:rsidTr="005A3E36">
        <w:trPr>
          <w:trHeight w:val="529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26DBC" w:rsidRPr="0048570A" w:rsidRDefault="00926DBC" w:rsidP="00817A81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 w:rsidRPr="0048570A"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t>Rodzaj wady</w:t>
            </w:r>
          </w:p>
        </w:tc>
        <w:tc>
          <w:tcPr>
            <w:tcW w:w="3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26DBC" w:rsidRPr="0048570A" w:rsidRDefault="00926DBC" w:rsidP="00817A81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 w:rsidRPr="0048570A"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t>Dopuszczalny rozmiar występowania wad</w:t>
            </w:r>
          </w:p>
        </w:tc>
      </w:tr>
      <w:tr w:rsidR="00926DBC" w:rsidRPr="00830C69" w:rsidTr="005A3E36">
        <w:trPr>
          <w:trHeight w:val="300"/>
        </w:trPr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26DBC" w:rsidRPr="005A3E36" w:rsidRDefault="00926DBC" w:rsidP="00817A81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 w:rsidRPr="005A3E36"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t>Krzywizna</w:t>
            </w:r>
          </w:p>
        </w:tc>
        <w:tc>
          <w:tcPr>
            <w:tcW w:w="3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DBC" w:rsidRPr="0048570A" w:rsidRDefault="00926DBC" w:rsidP="0081056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</w:pPr>
            <w:r w:rsidRPr="0048570A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>dopuszczalne do:</w:t>
            </w:r>
          </w:p>
        </w:tc>
      </w:tr>
      <w:tr w:rsidR="00926DBC" w:rsidRPr="00830C69" w:rsidTr="005A3E36">
        <w:trPr>
          <w:trHeight w:val="887"/>
        </w:trPr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26DBC" w:rsidRPr="005A3E36" w:rsidRDefault="00926DBC" w:rsidP="00817A81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DBC" w:rsidRPr="0048570A" w:rsidRDefault="00926DBC" w:rsidP="00817A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</w:pPr>
            <w:r w:rsidRPr="0048570A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>15 cm</w:t>
            </w:r>
            <w:r w:rsidR="008D1EC3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 xml:space="preserve"> </w:t>
            </w:r>
            <w:r w:rsidRPr="0048570A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>/</w:t>
            </w:r>
            <w:r w:rsidR="008D1EC3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 xml:space="preserve"> </w:t>
            </w:r>
            <w:r w:rsidRPr="0048570A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>1</w:t>
            </w:r>
            <w:r w:rsidR="008D1EC3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 xml:space="preserve"> </w:t>
            </w:r>
            <w:r w:rsidRPr="0048570A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>m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DBC" w:rsidRPr="0048570A" w:rsidRDefault="00926DBC" w:rsidP="00817A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</w:pPr>
            <w:r w:rsidRPr="0048570A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>dopuszczalna</w:t>
            </w:r>
          </w:p>
        </w:tc>
      </w:tr>
      <w:tr w:rsidR="00926DBC" w:rsidRPr="00830C69" w:rsidTr="005A3E36">
        <w:trPr>
          <w:trHeight w:val="1278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26DBC" w:rsidRPr="005A3E36" w:rsidRDefault="00926DBC" w:rsidP="00817A81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 w:rsidRPr="005A3E36"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t>Zgnilizna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DBC" w:rsidRPr="0048570A" w:rsidRDefault="00926DBC" w:rsidP="00817A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</w:pPr>
            <w:r w:rsidRPr="0048570A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>niedopuszczalna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DBC" w:rsidRPr="0048570A" w:rsidRDefault="00926DBC" w:rsidP="00817A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</w:pPr>
            <w:r w:rsidRPr="0048570A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>dopuszczalna</w:t>
            </w:r>
          </w:p>
        </w:tc>
      </w:tr>
      <w:tr w:rsidR="00926DBC" w:rsidRPr="00830C69" w:rsidTr="005A3E36">
        <w:trPr>
          <w:trHeight w:val="300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26DBC" w:rsidRPr="005A3E36" w:rsidRDefault="00926DBC" w:rsidP="00817A81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 w:rsidRPr="005A3E36">
              <w:rPr>
                <w:rFonts w:eastAsia="Times New Roman" w:cs="Times New Roman"/>
                <w:b/>
                <w:color w:val="000000"/>
                <w:sz w:val="18"/>
                <w:szCs w:val="20"/>
                <w:lang w:eastAsia="pl-PL"/>
              </w:rPr>
              <w:t>Zwęglenia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DBC" w:rsidRPr="0048570A" w:rsidRDefault="00926DBC" w:rsidP="00817A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</w:pPr>
            <w:r w:rsidRPr="0048570A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>niedopuszczalne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DBC" w:rsidRPr="0048570A" w:rsidRDefault="00926DBC" w:rsidP="00817A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</w:pPr>
            <w:r w:rsidRPr="0048570A">
              <w:rPr>
                <w:rFonts w:eastAsia="Times New Roman" w:cs="Times New Roman"/>
                <w:color w:val="000000"/>
                <w:sz w:val="18"/>
                <w:szCs w:val="20"/>
                <w:lang w:eastAsia="pl-PL"/>
              </w:rPr>
              <w:t>dopuszczalne</w:t>
            </w:r>
          </w:p>
        </w:tc>
      </w:tr>
      <w:tr w:rsidR="00926DBC" w:rsidRPr="00830C69" w:rsidTr="0048570A">
        <w:trPr>
          <w:trHeight w:val="219"/>
        </w:trPr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DBC" w:rsidRPr="0048570A" w:rsidRDefault="0048570A" w:rsidP="001A26F8">
            <w:pPr>
              <w:spacing w:after="0"/>
              <w:ind w:left="209" w:hanging="209"/>
              <w:rPr>
                <w:sz w:val="18"/>
              </w:rPr>
            </w:pPr>
            <w:r w:rsidRPr="0048570A">
              <w:rPr>
                <w:rFonts w:eastAsia="Times New Roman" w:cs="Times New Roman"/>
                <w:color w:val="000000"/>
                <w:kern w:val="24"/>
                <w:sz w:val="18"/>
                <w:szCs w:val="18"/>
                <w:vertAlign w:val="superscript"/>
                <w:lang w:eastAsia="pl-PL"/>
              </w:rPr>
              <w:t>1)</w:t>
            </w:r>
            <w:r w:rsidRPr="0048570A"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  <w:t xml:space="preserve"> </w:t>
            </w:r>
            <w:r w:rsidR="001A26F8"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  <w:t xml:space="preserve"> </w:t>
            </w:r>
            <w:r w:rsidR="00926DBC" w:rsidRPr="0048570A">
              <w:rPr>
                <w:sz w:val="18"/>
              </w:rPr>
              <w:t xml:space="preserve">Wad </w:t>
            </w:r>
            <w:r w:rsidR="00031221" w:rsidRPr="005846B9">
              <w:rPr>
                <w:sz w:val="18"/>
              </w:rPr>
              <w:t xml:space="preserve">niewymienionych </w:t>
            </w:r>
            <w:r w:rsidR="00031221">
              <w:rPr>
                <w:sz w:val="18"/>
              </w:rPr>
              <w:t xml:space="preserve">w </w:t>
            </w:r>
            <w:r w:rsidR="00031221">
              <w:rPr>
                <w:sz w:val="18"/>
                <w:szCs w:val="18"/>
              </w:rPr>
              <w:t>tablicy</w:t>
            </w:r>
            <w:r w:rsidR="00031221" w:rsidRPr="005846B9">
              <w:rPr>
                <w:sz w:val="18"/>
              </w:rPr>
              <w:t xml:space="preserve"> nie bierze się pod uwagę</w:t>
            </w:r>
            <w:r w:rsidR="00926DBC" w:rsidRPr="0048570A">
              <w:rPr>
                <w:sz w:val="18"/>
              </w:rPr>
              <w:t>.</w:t>
            </w:r>
          </w:p>
        </w:tc>
      </w:tr>
      <w:tr w:rsidR="0048570A" w:rsidRPr="00830C69" w:rsidTr="0048570A">
        <w:trPr>
          <w:trHeight w:val="387"/>
        </w:trPr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70A" w:rsidRPr="0048570A" w:rsidRDefault="0048570A" w:rsidP="001A26F8">
            <w:pPr>
              <w:spacing w:after="0" w:line="240" w:lineRule="auto"/>
              <w:ind w:left="209" w:hanging="209"/>
              <w:rPr>
                <w:sz w:val="18"/>
              </w:rPr>
            </w:pPr>
            <w:r>
              <w:rPr>
                <w:rFonts w:eastAsia="Times New Roman" w:cs="Times New Roman"/>
                <w:color w:val="000000"/>
                <w:kern w:val="24"/>
                <w:sz w:val="18"/>
                <w:szCs w:val="18"/>
                <w:vertAlign w:val="superscript"/>
                <w:lang w:eastAsia="pl-PL"/>
              </w:rPr>
              <w:t>2</w:t>
            </w:r>
            <w:r w:rsidRPr="0048570A">
              <w:rPr>
                <w:rFonts w:eastAsia="Times New Roman" w:cs="Times New Roman"/>
                <w:color w:val="000000"/>
                <w:kern w:val="24"/>
                <w:sz w:val="18"/>
                <w:szCs w:val="18"/>
                <w:vertAlign w:val="superscript"/>
                <w:lang w:eastAsia="pl-PL"/>
              </w:rPr>
              <w:t>)</w:t>
            </w:r>
            <w:r>
              <w:rPr>
                <w:rFonts w:eastAsia="Times New Roman" w:cs="Times New Roman"/>
                <w:color w:val="000000"/>
                <w:kern w:val="24"/>
                <w:sz w:val="18"/>
                <w:szCs w:val="18"/>
                <w:vertAlign w:val="superscript"/>
                <w:lang w:eastAsia="pl-PL"/>
              </w:rPr>
              <w:t xml:space="preserve"> </w:t>
            </w:r>
            <w:r w:rsidR="001A26F8">
              <w:rPr>
                <w:rFonts w:eastAsia="Times New Roman" w:cs="Times New Roman"/>
                <w:color w:val="000000"/>
                <w:kern w:val="24"/>
                <w:sz w:val="18"/>
                <w:szCs w:val="18"/>
                <w:vertAlign w:val="superscript"/>
                <w:lang w:eastAsia="pl-PL"/>
              </w:rPr>
              <w:t xml:space="preserve">  </w:t>
            </w:r>
            <w:r w:rsidRPr="0048570A">
              <w:rPr>
                <w:rFonts w:eastAsia="Times New Roman" w:cs="Times New Roman"/>
                <w:sz w:val="18"/>
                <w:szCs w:val="20"/>
                <w:lang w:eastAsia="pl-PL"/>
              </w:rPr>
              <w:t>W przypadkach uzasadnionych gospodarczo</w:t>
            </w:r>
            <w:r w:rsidR="006D042A">
              <w:rPr>
                <w:rFonts w:eastAsia="Times New Roman" w:cs="Times New Roman"/>
                <w:sz w:val="18"/>
                <w:szCs w:val="20"/>
                <w:lang w:eastAsia="pl-PL"/>
              </w:rPr>
              <w:t xml:space="preserve"> oraz</w:t>
            </w:r>
            <w:r w:rsidRPr="0048570A">
              <w:rPr>
                <w:rFonts w:eastAsia="Times New Roman" w:cs="Times New Roman"/>
                <w:sz w:val="18"/>
                <w:szCs w:val="20"/>
                <w:lang w:eastAsia="pl-PL"/>
              </w:rPr>
              <w:t xml:space="preserve"> za zgodą stron dopuszcza się inny zakres występowania wad.</w:t>
            </w:r>
          </w:p>
        </w:tc>
      </w:tr>
    </w:tbl>
    <w:p w:rsidR="00981645" w:rsidRDefault="00981645" w:rsidP="003430EB">
      <w:pPr>
        <w:pStyle w:val="NormalnyWeb"/>
        <w:spacing w:before="0" w:beforeAutospacing="0" w:after="120" w:afterAutospacing="0"/>
        <w:rPr>
          <w:sz w:val="18"/>
        </w:rPr>
      </w:pPr>
    </w:p>
    <w:p w:rsidR="00B32D04" w:rsidRPr="00D32966" w:rsidRDefault="00B32D04" w:rsidP="00B32D04">
      <w:pPr>
        <w:rPr>
          <w:rFonts w:cs="Times New Roman"/>
          <w:b/>
          <w:szCs w:val="20"/>
        </w:rPr>
      </w:pPr>
      <w:r w:rsidRPr="00D32966">
        <w:rPr>
          <w:rFonts w:cs="Times New Roman"/>
          <w:b/>
          <w:szCs w:val="20"/>
        </w:rPr>
        <w:t>Tablic</w:t>
      </w:r>
      <w:r w:rsidR="008D1EC3">
        <w:rPr>
          <w:rFonts w:cs="Times New Roman"/>
          <w:b/>
          <w:szCs w:val="20"/>
        </w:rPr>
        <w:t>a – D</w:t>
      </w:r>
      <w:r w:rsidRPr="00D32966">
        <w:rPr>
          <w:rFonts w:cs="Times New Roman"/>
          <w:b/>
          <w:szCs w:val="20"/>
        </w:rPr>
        <w:t>rewno małowymiarowe. Współczynniki zamienne</w:t>
      </w:r>
    </w:p>
    <w:tbl>
      <w:tblPr>
        <w:tblW w:w="5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6"/>
        <w:gridCol w:w="1835"/>
        <w:gridCol w:w="2101"/>
      </w:tblGrid>
      <w:tr w:rsidR="00D32966" w:rsidRPr="00D32966" w:rsidTr="0088055E">
        <w:trPr>
          <w:trHeight w:val="715"/>
        </w:trPr>
        <w:tc>
          <w:tcPr>
            <w:tcW w:w="1186" w:type="dxa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8055E" w:rsidRDefault="0088055E" w:rsidP="0088055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20"/>
                <w:lang w:eastAsia="pl-PL"/>
              </w:rPr>
            </w:pPr>
            <w:r w:rsidRPr="005A3E36">
              <w:rPr>
                <w:rFonts w:eastAsia="Times New Roman" w:cs="Times New Roman"/>
                <w:b/>
                <w:sz w:val="18"/>
                <w:szCs w:val="20"/>
                <w:lang w:eastAsia="pl-PL"/>
              </w:rPr>
              <w:t xml:space="preserve">Grupa </w:t>
            </w:r>
          </w:p>
          <w:p w:rsidR="00B32D04" w:rsidRPr="005A3E36" w:rsidRDefault="0088055E" w:rsidP="0088055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20"/>
                <w:lang w:eastAsia="pl-PL"/>
              </w:rPr>
            </w:pPr>
            <w:r w:rsidRPr="005A3E36">
              <w:rPr>
                <w:rFonts w:eastAsia="Times New Roman" w:cs="Times New Roman"/>
                <w:b/>
                <w:sz w:val="18"/>
                <w:szCs w:val="20"/>
                <w:lang w:eastAsia="pl-PL"/>
              </w:rPr>
              <w:t xml:space="preserve">Sortyment 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D1EC3" w:rsidRPr="00CA5E51" w:rsidRDefault="00B32D04" w:rsidP="0088055E">
            <w:pPr>
              <w:spacing w:after="0"/>
              <w:jc w:val="center"/>
              <w:rPr>
                <w:rFonts w:eastAsiaTheme="minorEastAsia"/>
                <w:b/>
                <w:sz w:val="18"/>
              </w:rPr>
            </w:pPr>
            <w:r w:rsidRPr="00CA5E51">
              <w:rPr>
                <w:rFonts w:eastAsiaTheme="minorEastAsia"/>
                <w:b/>
                <w:sz w:val="18"/>
              </w:rPr>
              <w:t>m</w:t>
            </w:r>
            <w:r w:rsidRPr="00CA5E51">
              <w:rPr>
                <w:rFonts w:eastAsiaTheme="minorEastAsia"/>
                <w:b/>
                <w:sz w:val="18"/>
                <w:vertAlign w:val="superscript"/>
              </w:rPr>
              <w:t>3</w:t>
            </w:r>
            <w:r w:rsidRPr="00CA5E51">
              <w:rPr>
                <w:rFonts w:eastAsiaTheme="minorEastAsia"/>
                <w:b/>
                <w:sz w:val="18"/>
              </w:rPr>
              <w:t xml:space="preserve">p w korze </w:t>
            </w:r>
          </w:p>
          <w:p w:rsidR="00B32D04" w:rsidRPr="00CA5E51" w:rsidRDefault="00B32D04" w:rsidP="0088055E">
            <w:pPr>
              <w:spacing w:after="0"/>
              <w:jc w:val="center"/>
              <w:rPr>
                <w:rFonts w:eastAsiaTheme="minorEastAsia"/>
                <w:b/>
                <w:sz w:val="18"/>
              </w:rPr>
            </w:pPr>
            <w:r w:rsidRPr="00CA5E51">
              <w:rPr>
                <w:rFonts w:eastAsiaTheme="minorEastAsia"/>
                <w:b/>
                <w:sz w:val="18"/>
              </w:rPr>
              <w:t>na m</w:t>
            </w:r>
            <w:r w:rsidRPr="00CA5E51">
              <w:rPr>
                <w:rFonts w:eastAsiaTheme="minorEastAsia"/>
                <w:b/>
                <w:sz w:val="18"/>
                <w:vertAlign w:val="superscript"/>
              </w:rPr>
              <w:t>3</w:t>
            </w:r>
            <w:r w:rsidRPr="00CA5E51">
              <w:rPr>
                <w:rFonts w:eastAsiaTheme="minorEastAsia"/>
                <w:b/>
                <w:sz w:val="18"/>
              </w:rPr>
              <w:t xml:space="preserve"> bez kory</w:t>
            </w:r>
          </w:p>
        </w:tc>
        <w:tc>
          <w:tcPr>
            <w:tcW w:w="2101" w:type="dxa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D1EC3" w:rsidRPr="00CA5E51" w:rsidRDefault="00B32D04" w:rsidP="0088055E">
            <w:pPr>
              <w:spacing w:after="0"/>
              <w:jc w:val="center"/>
              <w:rPr>
                <w:rFonts w:eastAsiaTheme="minorEastAsia"/>
                <w:b/>
                <w:sz w:val="18"/>
              </w:rPr>
            </w:pPr>
            <w:r w:rsidRPr="00CA5E51">
              <w:rPr>
                <w:rFonts w:eastAsiaTheme="minorEastAsia"/>
                <w:b/>
                <w:sz w:val="18"/>
              </w:rPr>
              <w:t>m</w:t>
            </w:r>
            <w:r w:rsidRPr="00CA5E51">
              <w:rPr>
                <w:rFonts w:eastAsiaTheme="minorEastAsia"/>
                <w:b/>
                <w:sz w:val="18"/>
                <w:vertAlign w:val="superscript"/>
              </w:rPr>
              <w:t>3</w:t>
            </w:r>
            <w:r w:rsidRPr="00CA5E51">
              <w:rPr>
                <w:rFonts w:eastAsiaTheme="minorEastAsia"/>
                <w:b/>
                <w:sz w:val="18"/>
              </w:rPr>
              <w:t xml:space="preserve"> </w:t>
            </w:r>
            <w:r w:rsidR="00045828" w:rsidRPr="00CA5E51">
              <w:rPr>
                <w:rFonts w:eastAsiaTheme="minorEastAsia"/>
                <w:b/>
                <w:sz w:val="18"/>
              </w:rPr>
              <w:t xml:space="preserve">bez kory </w:t>
            </w:r>
          </w:p>
          <w:p w:rsidR="00B32D04" w:rsidRPr="00CA5E51" w:rsidRDefault="00B32D04" w:rsidP="0088055E">
            <w:pPr>
              <w:spacing w:after="0"/>
              <w:jc w:val="center"/>
              <w:rPr>
                <w:rFonts w:eastAsiaTheme="minorEastAsia"/>
                <w:b/>
                <w:sz w:val="18"/>
              </w:rPr>
            </w:pPr>
            <w:r w:rsidRPr="00CA5E51">
              <w:rPr>
                <w:rFonts w:eastAsiaTheme="minorEastAsia"/>
                <w:b/>
                <w:sz w:val="18"/>
              </w:rPr>
              <w:t>na m</w:t>
            </w:r>
            <w:r w:rsidRPr="00CA5E51">
              <w:rPr>
                <w:rFonts w:eastAsiaTheme="minorEastAsia"/>
                <w:b/>
                <w:sz w:val="18"/>
                <w:vertAlign w:val="superscript"/>
              </w:rPr>
              <w:t>3</w:t>
            </w:r>
            <w:r w:rsidR="00045828" w:rsidRPr="00CA5E51">
              <w:rPr>
                <w:rFonts w:eastAsiaTheme="minorEastAsia"/>
                <w:b/>
                <w:sz w:val="18"/>
              </w:rPr>
              <w:t>p</w:t>
            </w:r>
            <w:r w:rsidRPr="00CA5E51">
              <w:rPr>
                <w:rFonts w:eastAsiaTheme="minorEastAsia"/>
                <w:b/>
                <w:sz w:val="18"/>
              </w:rPr>
              <w:t xml:space="preserve"> </w:t>
            </w:r>
            <w:r w:rsidR="00045828" w:rsidRPr="00CA5E51">
              <w:rPr>
                <w:rFonts w:eastAsiaTheme="minorEastAsia"/>
                <w:b/>
                <w:sz w:val="18"/>
              </w:rPr>
              <w:t>w korze</w:t>
            </w:r>
          </w:p>
        </w:tc>
      </w:tr>
      <w:tr w:rsidR="00D32966" w:rsidRPr="00D32966" w:rsidTr="005A3E36">
        <w:trPr>
          <w:trHeight w:val="213"/>
        </w:trPr>
        <w:tc>
          <w:tcPr>
            <w:tcW w:w="1186" w:type="dxa"/>
            <w:shd w:val="clear" w:color="auto" w:fill="F2F2F2" w:themeFill="background1" w:themeFillShade="F2"/>
            <w:noWrap/>
            <w:vAlign w:val="center"/>
            <w:hideMark/>
          </w:tcPr>
          <w:p w:rsidR="00B32D04" w:rsidRPr="005A3E36" w:rsidRDefault="00B32D04" w:rsidP="00BA4D3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5A3E36">
              <w:rPr>
                <w:rFonts w:eastAsia="Times New Roman" w:cs="Times New Roman"/>
                <w:sz w:val="18"/>
                <w:szCs w:val="20"/>
                <w:lang w:eastAsia="pl-PL"/>
              </w:rPr>
              <w:t>M1</w:t>
            </w:r>
          </w:p>
        </w:tc>
        <w:tc>
          <w:tcPr>
            <w:tcW w:w="1835" w:type="dxa"/>
            <w:shd w:val="clear" w:color="000000" w:fill="FFFFFF"/>
            <w:noWrap/>
            <w:vAlign w:val="center"/>
            <w:hideMark/>
          </w:tcPr>
          <w:p w:rsidR="00B32D04" w:rsidRPr="00CA5E51" w:rsidRDefault="00045828" w:rsidP="00BA4D3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A5E51">
              <w:rPr>
                <w:rFonts w:eastAsia="Times New Roman" w:cs="Times New Roman"/>
                <w:sz w:val="18"/>
                <w:szCs w:val="20"/>
                <w:lang w:eastAsia="pl-PL"/>
              </w:rPr>
              <w:t>0,4</w:t>
            </w:r>
            <w:r w:rsidR="00B32D04" w:rsidRPr="00CA5E51">
              <w:rPr>
                <w:rFonts w:eastAsia="Times New Roman" w:cs="Times New Roman"/>
                <w:sz w:val="18"/>
                <w:szCs w:val="20"/>
                <w:lang w:eastAsia="pl-PL"/>
              </w:rPr>
              <w:t>0</w:t>
            </w:r>
          </w:p>
        </w:tc>
        <w:tc>
          <w:tcPr>
            <w:tcW w:w="2101" w:type="dxa"/>
            <w:shd w:val="clear" w:color="000000" w:fill="FFFFFF"/>
            <w:noWrap/>
            <w:vAlign w:val="center"/>
            <w:hideMark/>
          </w:tcPr>
          <w:p w:rsidR="00B32D04" w:rsidRPr="00CA5E51" w:rsidRDefault="00045828" w:rsidP="00BA4D3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CA5E51">
              <w:rPr>
                <w:rFonts w:eastAsia="Times New Roman" w:cs="Times New Roman"/>
                <w:sz w:val="18"/>
                <w:szCs w:val="20"/>
                <w:lang w:eastAsia="pl-PL"/>
              </w:rPr>
              <w:t>2,5</w:t>
            </w:r>
            <w:r w:rsidR="00B32D04" w:rsidRPr="00CA5E51">
              <w:rPr>
                <w:rFonts w:eastAsia="Times New Roman" w:cs="Times New Roman"/>
                <w:sz w:val="18"/>
                <w:szCs w:val="20"/>
                <w:lang w:eastAsia="pl-PL"/>
              </w:rPr>
              <w:t>0</w:t>
            </w:r>
          </w:p>
        </w:tc>
      </w:tr>
      <w:tr w:rsidR="00D32966" w:rsidRPr="00D32966" w:rsidTr="005A3E36">
        <w:trPr>
          <w:trHeight w:val="213"/>
        </w:trPr>
        <w:tc>
          <w:tcPr>
            <w:tcW w:w="1186" w:type="dxa"/>
            <w:shd w:val="clear" w:color="auto" w:fill="F2F2F2" w:themeFill="background1" w:themeFillShade="F2"/>
            <w:noWrap/>
            <w:vAlign w:val="center"/>
            <w:hideMark/>
          </w:tcPr>
          <w:p w:rsidR="00B32D04" w:rsidRPr="005A3E36" w:rsidRDefault="00B32D04" w:rsidP="00BA4D3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5A3E36">
              <w:rPr>
                <w:rFonts w:eastAsia="Times New Roman" w:cs="Times New Roman"/>
                <w:sz w:val="18"/>
                <w:szCs w:val="20"/>
                <w:lang w:eastAsia="pl-PL"/>
              </w:rPr>
              <w:t>M2</w:t>
            </w:r>
          </w:p>
        </w:tc>
        <w:tc>
          <w:tcPr>
            <w:tcW w:w="1835" w:type="dxa"/>
            <w:shd w:val="clear" w:color="000000" w:fill="FFFFFF"/>
            <w:noWrap/>
            <w:vAlign w:val="center"/>
            <w:hideMark/>
          </w:tcPr>
          <w:p w:rsidR="00B32D04" w:rsidRPr="005A3E36" w:rsidRDefault="00B32D04" w:rsidP="00BA4D3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5A3E36">
              <w:rPr>
                <w:rFonts w:eastAsia="Times New Roman" w:cs="Times New Roman"/>
                <w:sz w:val="18"/>
                <w:szCs w:val="20"/>
                <w:lang w:eastAsia="pl-PL"/>
              </w:rPr>
              <w:t>0,25</w:t>
            </w:r>
          </w:p>
        </w:tc>
        <w:tc>
          <w:tcPr>
            <w:tcW w:w="2101" w:type="dxa"/>
            <w:shd w:val="clear" w:color="000000" w:fill="FFFFFF"/>
            <w:noWrap/>
            <w:vAlign w:val="center"/>
            <w:hideMark/>
          </w:tcPr>
          <w:p w:rsidR="00B32D04" w:rsidRPr="005A3E36" w:rsidRDefault="00B32D04" w:rsidP="00BA4D3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5A3E36">
              <w:rPr>
                <w:rFonts w:eastAsia="Times New Roman" w:cs="Times New Roman"/>
                <w:sz w:val="18"/>
                <w:szCs w:val="20"/>
                <w:lang w:eastAsia="pl-PL"/>
              </w:rPr>
              <w:t>4,00</w:t>
            </w:r>
          </w:p>
        </w:tc>
      </w:tr>
    </w:tbl>
    <w:p w:rsidR="00B32D04" w:rsidRDefault="00B32D04" w:rsidP="003430EB">
      <w:pPr>
        <w:pStyle w:val="NormalnyWeb"/>
        <w:spacing w:before="0" w:beforeAutospacing="0" w:after="120" w:afterAutospacing="0"/>
        <w:rPr>
          <w:sz w:val="18"/>
        </w:rPr>
      </w:pPr>
    </w:p>
    <w:sectPr w:rsidR="00B32D04" w:rsidSect="004E2AC5">
      <w:pgSz w:w="11906" w:h="16838"/>
      <w:pgMar w:top="1417" w:right="1417" w:bottom="1417" w:left="1417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531" w:rsidRDefault="007D6531" w:rsidP="00937F36">
      <w:pPr>
        <w:spacing w:after="0" w:line="240" w:lineRule="auto"/>
      </w:pPr>
      <w:r>
        <w:separator/>
      </w:r>
    </w:p>
  </w:endnote>
  <w:endnote w:type="continuationSeparator" w:id="0">
    <w:p w:rsidR="007D6531" w:rsidRDefault="007D6531" w:rsidP="00937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531" w:rsidRDefault="007D6531" w:rsidP="00937F36">
      <w:pPr>
        <w:spacing w:after="0" w:line="240" w:lineRule="auto"/>
      </w:pPr>
      <w:r>
        <w:separator/>
      </w:r>
    </w:p>
  </w:footnote>
  <w:footnote w:type="continuationSeparator" w:id="0">
    <w:p w:rsidR="007D6531" w:rsidRDefault="007D6531" w:rsidP="00937F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A04D9"/>
    <w:multiLevelType w:val="hybridMultilevel"/>
    <w:tmpl w:val="46FCB140"/>
    <w:lvl w:ilvl="0" w:tplc="6BB8F05A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C93BB1"/>
    <w:multiLevelType w:val="hybridMultilevel"/>
    <w:tmpl w:val="E1D07C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C2554"/>
    <w:multiLevelType w:val="hybridMultilevel"/>
    <w:tmpl w:val="672EE774"/>
    <w:lvl w:ilvl="0" w:tplc="197852C2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D58CA"/>
    <w:multiLevelType w:val="multilevel"/>
    <w:tmpl w:val="CECE743C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" w15:restartNumberingAfterBreak="0">
    <w:nsid w:val="5645533D"/>
    <w:multiLevelType w:val="multilevel"/>
    <w:tmpl w:val="817E48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5D09675D"/>
    <w:multiLevelType w:val="hybridMultilevel"/>
    <w:tmpl w:val="9162DF0C"/>
    <w:lvl w:ilvl="0" w:tplc="56B4C290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FF3A56"/>
    <w:multiLevelType w:val="multilevel"/>
    <w:tmpl w:val="D37E09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5C4D"/>
        <w:sz w:val="3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Theme="minorHAnsi" w:cs="Times New Roman" w:hint="default"/>
        <w:b/>
        <w:color w:val="auto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cs="Times New Roman" w:hint="default"/>
        <w:b/>
        <w:color w:val="auto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cs="Times New Roman" w:hint="default"/>
        <w:b/>
        <w:color w:val="auto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cs="Times New Roman" w:hint="default"/>
        <w:b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cs="Times New Roman" w:hint="default"/>
        <w:b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cs="Times New Roman" w:hint="default"/>
        <w:b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cs="Times New Roman" w:hint="default"/>
        <w:b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cs="Times New Roman" w:hint="default"/>
        <w:b/>
        <w:color w:val="auto"/>
        <w:sz w:val="22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FFB"/>
    <w:rsid w:val="0002604B"/>
    <w:rsid w:val="00031221"/>
    <w:rsid w:val="000378D4"/>
    <w:rsid w:val="00045828"/>
    <w:rsid w:val="000652DC"/>
    <w:rsid w:val="00080612"/>
    <w:rsid w:val="000A546A"/>
    <w:rsid w:val="000B4855"/>
    <w:rsid w:val="000D1829"/>
    <w:rsid w:val="000D6938"/>
    <w:rsid w:val="001262FE"/>
    <w:rsid w:val="001601C4"/>
    <w:rsid w:val="001A26F8"/>
    <w:rsid w:val="001E0D44"/>
    <w:rsid w:val="0020226A"/>
    <w:rsid w:val="00203C1B"/>
    <w:rsid w:val="002050F5"/>
    <w:rsid w:val="00232292"/>
    <w:rsid w:val="00246522"/>
    <w:rsid w:val="0026582B"/>
    <w:rsid w:val="002765CE"/>
    <w:rsid w:val="00297E7B"/>
    <w:rsid w:val="002C77DB"/>
    <w:rsid w:val="002D624F"/>
    <w:rsid w:val="002F0B40"/>
    <w:rsid w:val="003010F6"/>
    <w:rsid w:val="003364B3"/>
    <w:rsid w:val="003428A6"/>
    <w:rsid w:val="003430EB"/>
    <w:rsid w:val="00391562"/>
    <w:rsid w:val="003921FF"/>
    <w:rsid w:val="00396A56"/>
    <w:rsid w:val="003D234C"/>
    <w:rsid w:val="0040298F"/>
    <w:rsid w:val="00410E12"/>
    <w:rsid w:val="0043375F"/>
    <w:rsid w:val="00441822"/>
    <w:rsid w:val="00472815"/>
    <w:rsid w:val="0048570A"/>
    <w:rsid w:val="004A6D72"/>
    <w:rsid w:val="004B7ACF"/>
    <w:rsid w:val="004C6D5E"/>
    <w:rsid w:val="004D35CB"/>
    <w:rsid w:val="004E2AC5"/>
    <w:rsid w:val="004E343D"/>
    <w:rsid w:val="004F2376"/>
    <w:rsid w:val="004F7ED5"/>
    <w:rsid w:val="005203F2"/>
    <w:rsid w:val="005427EA"/>
    <w:rsid w:val="00571D3D"/>
    <w:rsid w:val="0057213D"/>
    <w:rsid w:val="00576917"/>
    <w:rsid w:val="005A3E36"/>
    <w:rsid w:val="005D0ABA"/>
    <w:rsid w:val="005E0472"/>
    <w:rsid w:val="006065E9"/>
    <w:rsid w:val="0060750B"/>
    <w:rsid w:val="00636BCB"/>
    <w:rsid w:val="00645C47"/>
    <w:rsid w:val="0066601E"/>
    <w:rsid w:val="006B79DC"/>
    <w:rsid w:val="006D042A"/>
    <w:rsid w:val="006D3B67"/>
    <w:rsid w:val="0070107F"/>
    <w:rsid w:val="0075424E"/>
    <w:rsid w:val="007D6531"/>
    <w:rsid w:val="007F7FF8"/>
    <w:rsid w:val="0080522A"/>
    <w:rsid w:val="00810566"/>
    <w:rsid w:val="008551C6"/>
    <w:rsid w:val="00872907"/>
    <w:rsid w:val="008729B8"/>
    <w:rsid w:val="00875F93"/>
    <w:rsid w:val="0088055E"/>
    <w:rsid w:val="008A4F0E"/>
    <w:rsid w:val="008B2FBA"/>
    <w:rsid w:val="008B3FA0"/>
    <w:rsid w:val="008D1EC3"/>
    <w:rsid w:val="008F5D1D"/>
    <w:rsid w:val="00926DBC"/>
    <w:rsid w:val="0092741B"/>
    <w:rsid w:val="00936137"/>
    <w:rsid w:val="00937F36"/>
    <w:rsid w:val="0097072B"/>
    <w:rsid w:val="00975D12"/>
    <w:rsid w:val="00981645"/>
    <w:rsid w:val="0099779F"/>
    <w:rsid w:val="009A2F99"/>
    <w:rsid w:val="009C376A"/>
    <w:rsid w:val="00A314B4"/>
    <w:rsid w:val="00A31E50"/>
    <w:rsid w:val="00A80353"/>
    <w:rsid w:val="00A963B0"/>
    <w:rsid w:val="00AC56F8"/>
    <w:rsid w:val="00B0079C"/>
    <w:rsid w:val="00B15FE6"/>
    <w:rsid w:val="00B20FBE"/>
    <w:rsid w:val="00B32D04"/>
    <w:rsid w:val="00B56642"/>
    <w:rsid w:val="00B767AF"/>
    <w:rsid w:val="00B937BA"/>
    <w:rsid w:val="00BA395D"/>
    <w:rsid w:val="00BB155C"/>
    <w:rsid w:val="00BC0816"/>
    <w:rsid w:val="00BC222E"/>
    <w:rsid w:val="00BD3117"/>
    <w:rsid w:val="00BD77C3"/>
    <w:rsid w:val="00BF3612"/>
    <w:rsid w:val="00C048E6"/>
    <w:rsid w:val="00C05364"/>
    <w:rsid w:val="00C27641"/>
    <w:rsid w:val="00C452CE"/>
    <w:rsid w:val="00C63EB7"/>
    <w:rsid w:val="00C74857"/>
    <w:rsid w:val="00C975F4"/>
    <w:rsid w:val="00CA5E51"/>
    <w:rsid w:val="00CA6EAD"/>
    <w:rsid w:val="00CB265A"/>
    <w:rsid w:val="00CB6C95"/>
    <w:rsid w:val="00CD1E41"/>
    <w:rsid w:val="00CE08F9"/>
    <w:rsid w:val="00CE7211"/>
    <w:rsid w:val="00CF3C42"/>
    <w:rsid w:val="00CF6ABE"/>
    <w:rsid w:val="00D32966"/>
    <w:rsid w:val="00D66D5B"/>
    <w:rsid w:val="00D72AA3"/>
    <w:rsid w:val="00D74398"/>
    <w:rsid w:val="00D8677A"/>
    <w:rsid w:val="00D93B1C"/>
    <w:rsid w:val="00DB3E7E"/>
    <w:rsid w:val="00DE7C62"/>
    <w:rsid w:val="00E043B5"/>
    <w:rsid w:val="00E16E6E"/>
    <w:rsid w:val="00E62897"/>
    <w:rsid w:val="00ED491D"/>
    <w:rsid w:val="00EE68EF"/>
    <w:rsid w:val="00F04625"/>
    <w:rsid w:val="00F070FA"/>
    <w:rsid w:val="00F10DA2"/>
    <w:rsid w:val="00F16314"/>
    <w:rsid w:val="00F30791"/>
    <w:rsid w:val="00F434D6"/>
    <w:rsid w:val="00F45C4C"/>
    <w:rsid w:val="00F526CA"/>
    <w:rsid w:val="00F7304C"/>
    <w:rsid w:val="00F8143B"/>
    <w:rsid w:val="00F85E02"/>
    <w:rsid w:val="00FA1EB7"/>
    <w:rsid w:val="00FA4A14"/>
    <w:rsid w:val="00FE0BA7"/>
    <w:rsid w:val="00FF743E"/>
    <w:rsid w:val="00FF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FEFECA-8703-46ED-93C9-A2FBFBB92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375F"/>
    <w:pPr>
      <w:spacing w:after="160" w:line="259" w:lineRule="auto"/>
      <w:jc w:val="left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3375F"/>
    <w:pPr>
      <w:keepNext/>
      <w:keepLines/>
      <w:spacing w:before="40" w:after="0"/>
      <w:outlineLvl w:val="1"/>
    </w:pPr>
    <w:rPr>
      <w:rFonts w:eastAsiaTheme="majorEastAsia" w:cstheme="majorBidi"/>
      <w:b/>
      <w:color w:val="000000" w:themeColor="tex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3375F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character" w:styleId="Hipercze">
    <w:name w:val="Hyperlink"/>
    <w:basedOn w:val="Domylnaczcionkaakapitu"/>
    <w:uiPriority w:val="99"/>
    <w:unhideWhenUsed/>
    <w:rsid w:val="0043375F"/>
    <w:rPr>
      <w:color w:val="0563C1" w:themeColor="hyperlink"/>
      <w:u w:val="single"/>
    </w:rPr>
  </w:style>
  <w:style w:type="paragraph" w:styleId="NormalnyWeb">
    <w:name w:val="Normal (Web)"/>
    <w:basedOn w:val="Normalny"/>
    <w:rsid w:val="0043375F"/>
    <w:pPr>
      <w:spacing w:before="100" w:beforeAutospacing="1" w:after="100" w:afterAutospacing="1" w:line="240" w:lineRule="auto"/>
    </w:pPr>
    <w:rPr>
      <w:rFonts w:ascii="Georgia" w:eastAsia="Times New Roman" w:hAnsi="Georgia" w:cs="Times New Roman"/>
      <w:color w:val="000000"/>
      <w:sz w:val="22"/>
      <w:lang w:eastAsia="pl-PL"/>
    </w:rPr>
  </w:style>
  <w:style w:type="paragraph" w:styleId="Tekstpodstawowywcity">
    <w:name w:val="Body Text Indent"/>
    <w:basedOn w:val="Normalny"/>
    <w:link w:val="TekstpodstawowywcityZnak"/>
    <w:rsid w:val="0043375F"/>
    <w:pPr>
      <w:spacing w:after="0" w:line="240" w:lineRule="auto"/>
      <w:ind w:left="360"/>
    </w:pPr>
    <w:rPr>
      <w:rFonts w:eastAsia="Times New Roman" w:cs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3375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37F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7F36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37F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7F36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3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34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234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5C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5C47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5C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2114FE-4FDA-4578-911A-3D22097D0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440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Lasy Państwowe</Company>
  <LinksUpToDate>false</LinksUpToDate>
  <CharactersWithSpaces>3076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Majerowski</dc:creator>
  <cp:keywords/>
  <dc:description/>
  <cp:lastModifiedBy>Tomasz Majerowski</cp:lastModifiedBy>
  <cp:revision>10</cp:revision>
  <cp:lastPrinted>2019-09-30T11:27:00Z</cp:lastPrinted>
  <dcterms:created xsi:type="dcterms:W3CDTF">2019-09-19T12:17:00Z</dcterms:created>
  <dcterms:modified xsi:type="dcterms:W3CDTF">2019-09-30T12:29:00Z</dcterms:modified>
</cp:coreProperties>
</file>