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18AA" w14:textId="77777777" w:rsidR="001B49F9" w:rsidRDefault="001B49F9" w:rsidP="001B49F9">
      <w:pPr>
        <w:pStyle w:val="NormalnyWeb"/>
        <w:jc w:val="left"/>
        <w:rPr>
          <w:rFonts w:cs="Arial"/>
          <w:b/>
          <w:bCs/>
          <w:szCs w:val="22"/>
        </w:rPr>
      </w:pPr>
    </w:p>
    <w:p w14:paraId="2E281F9A" w14:textId="4CFD6248" w:rsidR="001B49F9" w:rsidRPr="001B49F9" w:rsidRDefault="001B49F9" w:rsidP="001B49F9">
      <w:pPr>
        <w:pStyle w:val="NormalnyWeb"/>
        <w:jc w:val="left"/>
        <w:rPr>
          <w:rFonts w:cs="Arial"/>
          <w:b/>
          <w:bCs/>
          <w:szCs w:val="22"/>
        </w:rPr>
      </w:pPr>
      <w:r w:rsidRPr="001B49F9">
        <w:rPr>
          <w:rFonts w:cs="Arial"/>
          <w:b/>
          <w:bCs/>
          <w:szCs w:val="22"/>
        </w:rPr>
        <w:t>Znak sprawy: WPN.261.</w:t>
      </w:r>
      <w:r w:rsidR="008D60C1">
        <w:rPr>
          <w:rFonts w:cs="Arial"/>
          <w:b/>
          <w:bCs/>
          <w:szCs w:val="22"/>
        </w:rPr>
        <w:t>2</w:t>
      </w:r>
      <w:r w:rsidRPr="001B49F9">
        <w:rPr>
          <w:rFonts w:cs="Arial"/>
          <w:b/>
          <w:bCs/>
          <w:szCs w:val="22"/>
        </w:rPr>
        <w:t>.</w:t>
      </w:r>
      <w:r w:rsidR="0065097E">
        <w:rPr>
          <w:rFonts w:cs="Arial"/>
          <w:b/>
          <w:bCs/>
          <w:szCs w:val="22"/>
        </w:rPr>
        <w:t>8</w:t>
      </w:r>
      <w:r w:rsidRPr="001B49F9">
        <w:rPr>
          <w:rFonts w:cs="Arial"/>
          <w:b/>
          <w:bCs/>
          <w:szCs w:val="22"/>
        </w:rPr>
        <w:t>.2022.LBu.</w:t>
      </w:r>
      <w:r w:rsidR="0065097E">
        <w:rPr>
          <w:rFonts w:cs="Arial"/>
          <w:b/>
          <w:bCs/>
          <w:szCs w:val="22"/>
        </w:rPr>
        <w:t>4</w:t>
      </w:r>
      <w:r w:rsidRPr="001B49F9">
        <w:rPr>
          <w:rFonts w:cs="Arial"/>
          <w:b/>
          <w:bCs/>
          <w:szCs w:val="22"/>
        </w:rPr>
        <w:tab/>
      </w:r>
      <w:r w:rsidRPr="001B49F9">
        <w:rPr>
          <w:rFonts w:cs="Arial"/>
          <w:b/>
          <w:bCs/>
          <w:szCs w:val="22"/>
        </w:rPr>
        <w:tab/>
      </w:r>
      <w:r w:rsidRPr="001B49F9">
        <w:rPr>
          <w:rFonts w:cs="Arial"/>
          <w:b/>
          <w:bCs/>
          <w:szCs w:val="22"/>
        </w:rPr>
        <w:tab/>
        <w:t xml:space="preserve">     </w:t>
      </w:r>
    </w:p>
    <w:p w14:paraId="545128B1" w14:textId="7C7582D4" w:rsidR="001B49F9" w:rsidRPr="001B49F9" w:rsidRDefault="001B49F9" w:rsidP="001B49F9">
      <w:pPr>
        <w:pStyle w:val="NormalnyWeb"/>
        <w:jc w:val="left"/>
        <w:rPr>
          <w:rFonts w:cs="Arial"/>
          <w:b/>
          <w:bCs/>
          <w:szCs w:val="22"/>
        </w:rPr>
      </w:pPr>
      <w:r w:rsidRPr="001B49F9">
        <w:rPr>
          <w:rFonts w:cs="Arial"/>
          <w:b/>
          <w:bCs/>
          <w:szCs w:val="22"/>
        </w:rPr>
        <w:t xml:space="preserve">Rzeszów, dnia </w:t>
      </w:r>
      <w:r w:rsidR="00B41F73">
        <w:rPr>
          <w:rFonts w:cs="Arial"/>
          <w:b/>
          <w:bCs/>
          <w:szCs w:val="22"/>
        </w:rPr>
        <w:t xml:space="preserve"> 6.05.</w:t>
      </w:r>
      <w:r w:rsidRPr="001B49F9">
        <w:rPr>
          <w:rFonts w:cs="Arial"/>
          <w:b/>
          <w:bCs/>
          <w:szCs w:val="22"/>
        </w:rPr>
        <w:t>2022 r.</w:t>
      </w:r>
    </w:p>
    <w:p w14:paraId="4892EEA9" w14:textId="77777777" w:rsidR="001B49F9" w:rsidRPr="001B49F9" w:rsidRDefault="001B49F9" w:rsidP="001B49F9">
      <w:pPr>
        <w:pStyle w:val="NormalnyWeb"/>
        <w:jc w:val="left"/>
        <w:rPr>
          <w:rFonts w:cs="Arial"/>
          <w:b/>
          <w:bCs/>
          <w:szCs w:val="22"/>
        </w:rPr>
      </w:pPr>
    </w:p>
    <w:p w14:paraId="5872E222" w14:textId="77777777" w:rsidR="005767FD" w:rsidRDefault="005767FD" w:rsidP="00FB1F95">
      <w:pPr>
        <w:pStyle w:val="NormalnyWeb"/>
        <w:spacing w:before="0" w:beforeAutospacing="0" w:after="0"/>
        <w:jc w:val="center"/>
        <w:rPr>
          <w:rStyle w:val="Pogrubienie"/>
          <w:rFonts w:cs="Arial"/>
          <w:szCs w:val="22"/>
        </w:rPr>
      </w:pPr>
    </w:p>
    <w:p w14:paraId="4A5A0D64" w14:textId="344406A0" w:rsidR="00E3050E" w:rsidRPr="001B49F9" w:rsidRDefault="00FD315E" w:rsidP="001B49F9">
      <w:pPr>
        <w:pStyle w:val="Nagwek1"/>
        <w:jc w:val="center"/>
        <w:rPr>
          <w:b w:val="0"/>
          <w:bCs/>
          <w:sz w:val="28"/>
          <w:szCs w:val="28"/>
        </w:rPr>
      </w:pPr>
      <w:r w:rsidRPr="001B49F9">
        <w:rPr>
          <w:rStyle w:val="Pogrubienie"/>
          <w:rFonts w:cs="Arial"/>
          <w:b/>
          <w:bCs w:val="0"/>
          <w:sz w:val="28"/>
          <w:szCs w:val="28"/>
        </w:rPr>
        <w:t>ZAPYTANIE OFERTOWE</w:t>
      </w:r>
    </w:p>
    <w:p w14:paraId="7BC08366" w14:textId="77777777" w:rsidR="00414253" w:rsidRPr="00FB1F95" w:rsidRDefault="00414253" w:rsidP="001B49F9">
      <w:pPr>
        <w:pStyle w:val="Nagwek1"/>
      </w:pPr>
    </w:p>
    <w:p w14:paraId="237DEA99" w14:textId="76947D82" w:rsidR="00E3050E" w:rsidRDefault="00725840" w:rsidP="0065097E">
      <w:pPr>
        <w:spacing w:line="360" w:lineRule="auto"/>
        <w:jc w:val="center"/>
        <w:rPr>
          <w:rFonts w:cs="Arial"/>
          <w:b/>
          <w:szCs w:val="22"/>
        </w:rPr>
      </w:pPr>
      <w:r>
        <w:rPr>
          <w:rFonts w:cs="Arial"/>
          <w:b/>
          <w:szCs w:val="22"/>
        </w:rPr>
        <w:t>Publikacja obwie</w:t>
      </w:r>
      <w:r w:rsidR="00DE3D1E">
        <w:rPr>
          <w:rFonts w:cs="Arial"/>
          <w:b/>
          <w:szCs w:val="22"/>
        </w:rPr>
        <w:t>szczeń na potrzeby Regionalnej D</w:t>
      </w:r>
      <w:r>
        <w:rPr>
          <w:rFonts w:cs="Arial"/>
          <w:b/>
          <w:szCs w:val="22"/>
        </w:rPr>
        <w:t xml:space="preserve">yrekcji Ochrony Środowiska </w:t>
      </w:r>
      <w:r>
        <w:rPr>
          <w:rFonts w:cs="Arial"/>
          <w:b/>
          <w:szCs w:val="22"/>
        </w:rPr>
        <w:br/>
        <w:t xml:space="preserve">w Rzeszowie w </w:t>
      </w:r>
      <w:r w:rsidR="0065097E">
        <w:rPr>
          <w:rFonts w:cs="Arial"/>
          <w:b/>
          <w:szCs w:val="22"/>
        </w:rPr>
        <w:t>małopolskiej</w:t>
      </w:r>
      <w:r>
        <w:rPr>
          <w:rFonts w:cs="Arial"/>
          <w:b/>
          <w:szCs w:val="22"/>
        </w:rPr>
        <w:t xml:space="preserve"> prasie lokalnej</w:t>
      </w:r>
      <w:r w:rsidR="00FB4F84" w:rsidRPr="00FB1F95">
        <w:rPr>
          <w:rFonts w:cs="Arial"/>
          <w:b/>
          <w:szCs w:val="22"/>
        </w:rPr>
        <w:t>.</w:t>
      </w:r>
    </w:p>
    <w:p w14:paraId="309DC3E1" w14:textId="77777777" w:rsidR="005767FD" w:rsidRDefault="005767FD" w:rsidP="0065097E">
      <w:pPr>
        <w:spacing w:line="360" w:lineRule="auto"/>
        <w:rPr>
          <w:rFonts w:cs="Arial"/>
          <w:b/>
          <w:szCs w:val="22"/>
        </w:rPr>
      </w:pPr>
    </w:p>
    <w:p w14:paraId="2F704F7A" w14:textId="77777777" w:rsidR="00FB1F95" w:rsidRPr="00FB1F95" w:rsidRDefault="00FB1F95" w:rsidP="0065097E">
      <w:pPr>
        <w:spacing w:line="360" w:lineRule="auto"/>
        <w:jc w:val="center"/>
        <w:rPr>
          <w:rFonts w:cs="Arial"/>
          <w:b/>
          <w:szCs w:val="22"/>
        </w:rPr>
      </w:pPr>
    </w:p>
    <w:p w14:paraId="02A5D2C4" w14:textId="40DD5627" w:rsidR="00903885" w:rsidRPr="00FB1F95" w:rsidRDefault="00903885" w:rsidP="0065097E">
      <w:pPr>
        <w:spacing w:line="360" w:lineRule="auto"/>
        <w:jc w:val="left"/>
        <w:rPr>
          <w:rStyle w:val="Pogrubienie"/>
          <w:rFonts w:eastAsia="Lucida Sans Unicode" w:cs="Arial"/>
          <w:b w:val="0"/>
          <w:bCs w:val="0"/>
          <w:i/>
          <w:szCs w:val="22"/>
        </w:rPr>
      </w:pPr>
      <w:r w:rsidRPr="00FB1F95">
        <w:rPr>
          <w:rStyle w:val="Pogrubienie"/>
          <w:rFonts w:eastAsia="Lucida Sans Unicode" w:cs="Arial"/>
          <w:b w:val="0"/>
          <w:bCs w:val="0"/>
          <w:szCs w:val="22"/>
        </w:rPr>
        <w:t>Zamówienie realizowane w rama</w:t>
      </w:r>
      <w:r>
        <w:rPr>
          <w:rStyle w:val="Pogrubienie"/>
          <w:rFonts w:eastAsia="Lucida Sans Unicode" w:cs="Arial"/>
          <w:b w:val="0"/>
          <w:bCs w:val="0"/>
          <w:szCs w:val="22"/>
        </w:rPr>
        <w:t>ch projektu POIS.02.04.00-00-0193</w:t>
      </w:r>
      <w:r w:rsidRPr="00FB1F95">
        <w:rPr>
          <w:rStyle w:val="Pogrubienie"/>
          <w:rFonts w:eastAsia="Lucida Sans Unicode" w:cs="Arial"/>
          <w:b w:val="0"/>
          <w:bCs w:val="0"/>
          <w:szCs w:val="22"/>
        </w:rPr>
        <w:t xml:space="preserve">/16 pn. </w:t>
      </w:r>
      <w:r>
        <w:rPr>
          <w:rStyle w:val="Pogrubienie"/>
          <w:rFonts w:eastAsia="Lucida Sans Unicode" w:cs="Arial"/>
          <w:b w:val="0"/>
          <w:bCs w:val="0"/>
          <w:i/>
          <w:szCs w:val="22"/>
        </w:rPr>
        <w:t>Opracowanie planów zadań ochronnych dla obszarów Natura 200</w:t>
      </w:r>
      <w:r w:rsidR="0065097E">
        <w:rPr>
          <w:rStyle w:val="Pogrubienie"/>
          <w:rFonts w:eastAsia="Lucida Sans Unicode" w:cs="Arial"/>
          <w:b w:val="0"/>
          <w:bCs w:val="0"/>
          <w:i/>
          <w:szCs w:val="22"/>
        </w:rPr>
        <w:t>0</w:t>
      </w:r>
      <w:r w:rsidR="00AD41A5">
        <w:rPr>
          <w:rStyle w:val="Pogrubienie"/>
          <w:rFonts w:eastAsia="Lucida Sans Unicode" w:cs="Arial"/>
          <w:b w:val="0"/>
          <w:bCs w:val="0"/>
          <w:szCs w:val="22"/>
        </w:rPr>
        <w:t>.</w:t>
      </w:r>
    </w:p>
    <w:p w14:paraId="2E935BB5" w14:textId="77777777" w:rsidR="002144CB" w:rsidRPr="00FB1F95" w:rsidRDefault="002144CB" w:rsidP="0065097E">
      <w:pPr>
        <w:spacing w:line="360" w:lineRule="auto"/>
        <w:jc w:val="left"/>
        <w:rPr>
          <w:rFonts w:cs="Arial"/>
          <w:szCs w:val="22"/>
        </w:rPr>
      </w:pPr>
    </w:p>
    <w:p w14:paraId="6631F290" w14:textId="77777777" w:rsidR="00414253" w:rsidRPr="00FB1F95" w:rsidRDefault="00FD315E" w:rsidP="0065097E">
      <w:pPr>
        <w:pStyle w:val="NormalnyWeb"/>
        <w:numPr>
          <w:ilvl w:val="0"/>
          <w:numId w:val="8"/>
        </w:numPr>
        <w:spacing w:before="0" w:beforeAutospacing="0" w:after="0" w:line="360" w:lineRule="auto"/>
        <w:ind w:left="0" w:hanging="142"/>
        <w:jc w:val="left"/>
        <w:rPr>
          <w:rStyle w:val="Pogrubienie"/>
          <w:rFonts w:cs="Arial"/>
          <w:szCs w:val="22"/>
        </w:rPr>
      </w:pPr>
      <w:r w:rsidRPr="00FB1F95">
        <w:rPr>
          <w:rStyle w:val="Pogrubienie"/>
          <w:rFonts w:cs="Arial"/>
          <w:szCs w:val="22"/>
        </w:rPr>
        <w:t>Z</w:t>
      </w:r>
      <w:r w:rsidR="00414253" w:rsidRPr="00FB1F95">
        <w:rPr>
          <w:rStyle w:val="Pogrubienie"/>
          <w:rFonts w:cs="Arial"/>
          <w:szCs w:val="22"/>
        </w:rPr>
        <w:t>amawiając</w:t>
      </w:r>
      <w:r w:rsidRPr="00FB1F95">
        <w:rPr>
          <w:rStyle w:val="Pogrubienie"/>
          <w:rFonts w:cs="Arial"/>
          <w:szCs w:val="22"/>
        </w:rPr>
        <w:t>y:</w:t>
      </w:r>
    </w:p>
    <w:p w14:paraId="25337DEB" w14:textId="77777777" w:rsidR="00E3050E" w:rsidRPr="00FB1F95" w:rsidRDefault="00ED2A11" w:rsidP="0065097E">
      <w:pPr>
        <w:pStyle w:val="NormalnyWeb"/>
        <w:tabs>
          <w:tab w:val="left" w:pos="1985"/>
        </w:tabs>
        <w:spacing w:before="0" w:beforeAutospacing="0" w:after="0" w:line="360" w:lineRule="auto"/>
        <w:jc w:val="left"/>
        <w:rPr>
          <w:rFonts w:cs="Arial"/>
          <w:bCs/>
          <w:szCs w:val="22"/>
        </w:rPr>
      </w:pPr>
      <w:r w:rsidRPr="00FB1F95">
        <w:rPr>
          <w:rFonts w:cs="Arial"/>
          <w:bCs/>
          <w:szCs w:val="22"/>
        </w:rPr>
        <w:t xml:space="preserve">Skarb Państwa – </w:t>
      </w:r>
      <w:r w:rsidR="00E3050E" w:rsidRPr="00FB1F95">
        <w:rPr>
          <w:rFonts w:cs="Arial"/>
          <w:bCs/>
          <w:szCs w:val="22"/>
        </w:rPr>
        <w:t>Regionalna</w:t>
      </w:r>
      <w:r w:rsidRPr="00FB1F95">
        <w:rPr>
          <w:rFonts w:cs="Arial"/>
          <w:bCs/>
          <w:szCs w:val="22"/>
        </w:rPr>
        <w:t xml:space="preserve"> </w:t>
      </w:r>
      <w:r w:rsidR="00E3050E" w:rsidRPr="00FB1F95">
        <w:rPr>
          <w:rFonts w:cs="Arial"/>
          <w:bCs/>
          <w:szCs w:val="22"/>
        </w:rPr>
        <w:t>Dyrekcja Ochrony Środowiska w Rzeszowie</w:t>
      </w:r>
    </w:p>
    <w:p w14:paraId="437260A9" w14:textId="77777777" w:rsidR="00E3050E" w:rsidRPr="00FB1F95" w:rsidRDefault="00546E44" w:rsidP="0065097E">
      <w:pPr>
        <w:pStyle w:val="NormalnyWeb"/>
        <w:spacing w:before="0" w:beforeAutospacing="0" w:after="0" w:line="360" w:lineRule="auto"/>
        <w:jc w:val="left"/>
        <w:rPr>
          <w:rFonts w:cs="Arial"/>
          <w:bCs/>
          <w:szCs w:val="22"/>
        </w:rPr>
      </w:pPr>
      <w:r w:rsidRPr="00FB1F95">
        <w:rPr>
          <w:rFonts w:cs="Arial"/>
          <w:bCs/>
          <w:szCs w:val="22"/>
        </w:rPr>
        <w:t>Al. Józefa Piłsudskiego 38</w:t>
      </w:r>
      <w:r w:rsidR="002144CB" w:rsidRPr="00FB1F95">
        <w:rPr>
          <w:rFonts w:cs="Arial"/>
          <w:bCs/>
          <w:szCs w:val="22"/>
        </w:rPr>
        <w:t>,</w:t>
      </w:r>
    </w:p>
    <w:p w14:paraId="15F30764" w14:textId="77777777" w:rsidR="00E3050E" w:rsidRPr="00FB1F95" w:rsidRDefault="00546E44" w:rsidP="0065097E">
      <w:pPr>
        <w:pStyle w:val="NormalnyWeb"/>
        <w:spacing w:before="0" w:beforeAutospacing="0" w:after="0" w:line="360" w:lineRule="auto"/>
        <w:jc w:val="left"/>
        <w:rPr>
          <w:rFonts w:cs="Arial"/>
          <w:bCs/>
          <w:szCs w:val="22"/>
        </w:rPr>
      </w:pPr>
      <w:r w:rsidRPr="00FB1F95">
        <w:rPr>
          <w:rFonts w:cs="Arial"/>
          <w:bCs/>
          <w:szCs w:val="22"/>
        </w:rPr>
        <w:t>35-001 Rzeszów</w:t>
      </w:r>
    </w:p>
    <w:p w14:paraId="276F528F" w14:textId="77777777" w:rsidR="00E3050E" w:rsidRPr="00FB1F95" w:rsidRDefault="00E3050E" w:rsidP="0065097E">
      <w:pPr>
        <w:pStyle w:val="NormalnyWeb"/>
        <w:spacing w:before="0" w:beforeAutospacing="0" w:after="0" w:line="360" w:lineRule="auto"/>
        <w:jc w:val="left"/>
        <w:rPr>
          <w:rFonts w:cs="Arial"/>
          <w:bCs/>
          <w:szCs w:val="22"/>
        </w:rPr>
      </w:pPr>
      <w:r w:rsidRPr="00FB1F95">
        <w:rPr>
          <w:rFonts w:cs="Arial"/>
          <w:bCs/>
          <w:szCs w:val="22"/>
        </w:rPr>
        <w:t>Tel: (17) 785 00 44</w:t>
      </w:r>
      <w:r w:rsidR="00546E44" w:rsidRPr="00FB1F95">
        <w:rPr>
          <w:rFonts w:cs="Arial"/>
          <w:bCs/>
          <w:szCs w:val="22"/>
        </w:rPr>
        <w:t>,</w:t>
      </w:r>
      <w:r w:rsidRPr="00FB1F95">
        <w:rPr>
          <w:rFonts w:cs="Arial"/>
          <w:bCs/>
          <w:szCs w:val="22"/>
        </w:rPr>
        <w:t xml:space="preserve"> </w:t>
      </w:r>
      <w:r w:rsidR="00546E44" w:rsidRPr="00FB1F95">
        <w:rPr>
          <w:rFonts w:cs="Arial"/>
          <w:bCs/>
          <w:szCs w:val="22"/>
        </w:rPr>
        <w:t>f</w:t>
      </w:r>
      <w:r w:rsidRPr="00FB1F95">
        <w:rPr>
          <w:rFonts w:cs="Arial"/>
          <w:bCs/>
          <w:szCs w:val="22"/>
        </w:rPr>
        <w:t>ax: (17) 852 11 09</w:t>
      </w:r>
    </w:p>
    <w:p w14:paraId="74BEF982" w14:textId="77777777" w:rsidR="00FD315E" w:rsidRPr="00FB1F95" w:rsidRDefault="00E3050E" w:rsidP="0065097E">
      <w:pPr>
        <w:pStyle w:val="NormalnyWeb"/>
        <w:spacing w:before="0" w:beforeAutospacing="0" w:after="0" w:line="360" w:lineRule="auto"/>
        <w:jc w:val="left"/>
        <w:rPr>
          <w:rFonts w:cs="Arial"/>
          <w:bCs/>
          <w:szCs w:val="22"/>
          <w:lang w:val="en-US"/>
        </w:rPr>
      </w:pPr>
      <w:r w:rsidRPr="00FB1F95">
        <w:rPr>
          <w:rFonts w:cs="Arial"/>
          <w:bCs/>
          <w:szCs w:val="22"/>
          <w:lang w:val="en-US"/>
        </w:rPr>
        <w:t xml:space="preserve">e-mail: </w:t>
      </w:r>
      <w:hyperlink r:id="rId8" w:history="1">
        <w:r w:rsidR="00AC2120" w:rsidRPr="00FB1F95">
          <w:rPr>
            <w:rStyle w:val="Hipercze"/>
            <w:rFonts w:cs="Arial"/>
            <w:bCs/>
            <w:color w:val="auto"/>
            <w:szCs w:val="22"/>
            <w:lang w:val="en-US"/>
          </w:rPr>
          <w:t>zampub.rzeszow@rdos.gov.pl</w:t>
        </w:r>
      </w:hyperlink>
    </w:p>
    <w:p w14:paraId="5D76EDF4" w14:textId="77777777" w:rsidR="008C2592" w:rsidRPr="00FB1F95" w:rsidRDefault="00E3050E" w:rsidP="0065097E">
      <w:pPr>
        <w:pStyle w:val="NormalnyWeb"/>
        <w:numPr>
          <w:ilvl w:val="0"/>
          <w:numId w:val="8"/>
        </w:numPr>
        <w:spacing w:before="240" w:beforeAutospacing="0" w:after="0" w:line="360" w:lineRule="auto"/>
        <w:ind w:left="0" w:hanging="142"/>
        <w:jc w:val="left"/>
        <w:rPr>
          <w:rFonts w:cs="Arial"/>
          <w:bCs/>
          <w:szCs w:val="22"/>
          <w:lang w:val="en-US"/>
        </w:rPr>
      </w:pPr>
      <w:r w:rsidRPr="00FB1F95">
        <w:rPr>
          <w:rFonts w:cs="Arial"/>
          <w:b/>
          <w:bCs/>
          <w:szCs w:val="22"/>
        </w:rPr>
        <w:t>Opis przedmiotu zamówienia:</w:t>
      </w:r>
    </w:p>
    <w:p w14:paraId="3693A20D" w14:textId="6A55B380" w:rsidR="00DE3905" w:rsidRPr="00DE3905" w:rsidRDefault="00FB4F84" w:rsidP="0065097E">
      <w:pPr>
        <w:numPr>
          <w:ilvl w:val="0"/>
          <w:numId w:val="4"/>
        </w:numPr>
        <w:spacing w:line="360" w:lineRule="auto"/>
        <w:ind w:left="284" w:hanging="284"/>
        <w:jc w:val="left"/>
        <w:rPr>
          <w:rFonts w:cs="Arial"/>
          <w:szCs w:val="22"/>
        </w:rPr>
      </w:pPr>
      <w:r w:rsidRPr="00FB1F95">
        <w:rPr>
          <w:rFonts w:cs="Arial"/>
          <w:szCs w:val="22"/>
        </w:rPr>
        <w:t>Przedmiotem zamówienia jest</w:t>
      </w:r>
      <w:r w:rsidR="00015DBF">
        <w:rPr>
          <w:rFonts w:cs="Arial"/>
          <w:szCs w:val="22"/>
        </w:rPr>
        <w:t xml:space="preserve"> </w:t>
      </w:r>
      <w:r w:rsidR="007502C4">
        <w:rPr>
          <w:rFonts w:cs="Arial"/>
          <w:szCs w:val="22"/>
        </w:rPr>
        <w:t xml:space="preserve">świadczenie usługi </w:t>
      </w:r>
      <w:r w:rsidR="00903885">
        <w:rPr>
          <w:rFonts w:cs="Arial"/>
          <w:szCs w:val="22"/>
        </w:rPr>
        <w:t>publikacj</w:t>
      </w:r>
      <w:r w:rsidR="007502C4">
        <w:rPr>
          <w:rFonts w:cs="Arial"/>
          <w:szCs w:val="22"/>
        </w:rPr>
        <w:t>i</w:t>
      </w:r>
      <w:r w:rsidR="00903885">
        <w:rPr>
          <w:rFonts w:cs="Arial"/>
          <w:szCs w:val="22"/>
        </w:rPr>
        <w:t xml:space="preserve"> </w:t>
      </w:r>
      <w:r w:rsidR="00C84D5B">
        <w:rPr>
          <w:rFonts w:cs="Arial"/>
          <w:szCs w:val="22"/>
        </w:rPr>
        <w:t xml:space="preserve">obwieszczeń </w:t>
      </w:r>
      <w:r w:rsidR="00221C42">
        <w:rPr>
          <w:rFonts w:cs="Arial"/>
          <w:szCs w:val="22"/>
        </w:rPr>
        <w:t xml:space="preserve">na potrzeby </w:t>
      </w:r>
      <w:r w:rsidR="00C84D5B">
        <w:rPr>
          <w:rFonts w:cs="Arial"/>
          <w:szCs w:val="22"/>
        </w:rPr>
        <w:t>Regionalne</w:t>
      </w:r>
      <w:r w:rsidR="00221C42">
        <w:rPr>
          <w:rFonts w:cs="Arial"/>
          <w:szCs w:val="22"/>
        </w:rPr>
        <w:t>j</w:t>
      </w:r>
      <w:r w:rsidR="00C84D5B">
        <w:rPr>
          <w:rFonts w:cs="Arial"/>
          <w:szCs w:val="22"/>
        </w:rPr>
        <w:t xml:space="preserve"> Dyre</w:t>
      </w:r>
      <w:r w:rsidR="00221C42">
        <w:rPr>
          <w:rFonts w:cs="Arial"/>
          <w:szCs w:val="22"/>
        </w:rPr>
        <w:t>kcji</w:t>
      </w:r>
      <w:r w:rsidR="00C84D5B">
        <w:rPr>
          <w:rFonts w:cs="Arial"/>
          <w:szCs w:val="22"/>
        </w:rPr>
        <w:t xml:space="preserve"> Ochrony Środowiska w Rzeszowie w </w:t>
      </w:r>
      <w:r w:rsidR="0065097E">
        <w:rPr>
          <w:rFonts w:cs="Arial"/>
          <w:szCs w:val="22"/>
        </w:rPr>
        <w:t xml:space="preserve">małopolskiej </w:t>
      </w:r>
      <w:r w:rsidR="00C84D5B">
        <w:rPr>
          <w:rFonts w:cs="Arial"/>
          <w:szCs w:val="22"/>
        </w:rPr>
        <w:t>prasie lokalnej</w:t>
      </w:r>
      <w:r w:rsidR="00DE3905">
        <w:rPr>
          <w:rFonts w:cs="Arial"/>
          <w:szCs w:val="22"/>
        </w:rPr>
        <w:t>.</w:t>
      </w:r>
    </w:p>
    <w:p w14:paraId="58BCA297" w14:textId="4F431693" w:rsidR="007502C4" w:rsidRDefault="00221C42" w:rsidP="0065097E">
      <w:pPr>
        <w:numPr>
          <w:ilvl w:val="0"/>
          <w:numId w:val="4"/>
        </w:numPr>
        <w:spacing w:line="360" w:lineRule="auto"/>
        <w:ind w:left="284" w:hanging="284"/>
        <w:jc w:val="left"/>
        <w:rPr>
          <w:rFonts w:cs="Arial"/>
          <w:szCs w:val="22"/>
        </w:rPr>
      </w:pPr>
      <w:r w:rsidRPr="007502C4">
        <w:rPr>
          <w:rFonts w:cs="Arial"/>
          <w:szCs w:val="22"/>
          <w:u w:val="single"/>
        </w:rPr>
        <w:t xml:space="preserve">Planuje się publikację </w:t>
      </w:r>
      <w:r w:rsidR="007502C4" w:rsidRPr="007502C4">
        <w:rPr>
          <w:rFonts w:cs="Arial"/>
          <w:szCs w:val="22"/>
          <w:u w:val="single"/>
        </w:rPr>
        <w:t xml:space="preserve">od </w:t>
      </w:r>
      <w:r w:rsidR="0065097E">
        <w:rPr>
          <w:rFonts w:cs="Arial"/>
          <w:szCs w:val="22"/>
          <w:u w:val="single"/>
        </w:rPr>
        <w:t>2 do 4</w:t>
      </w:r>
      <w:r w:rsidR="007502C4" w:rsidRPr="007502C4">
        <w:rPr>
          <w:rFonts w:cs="Arial"/>
          <w:szCs w:val="22"/>
          <w:u w:val="single"/>
        </w:rPr>
        <w:t xml:space="preserve"> obwieszczeń </w:t>
      </w:r>
      <w:r w:rsidR="0065097E">
        <w:rPr>
          <w:rFonts w:cs="Arial"/>
          <w:szCs w:val="22"/>
          <w:u w:val="single"/>
        </w:rPr>
        <w:t>w okresie trwania umowy tj</w:t>
      </w:r>
      <w:r w:rsidR="00C375C4">
        <w:rPr>
          <w:rFonts w:cs="Arial"/>
          <w:szCs w:val="22"/>
          <w:u w:val="single"/>
        </w:rPr>
        <w:t>.</w:t>
      </w:r>
      <w:r w:rsidR="0065097E">
        <w:rPr>
          <w:rFonts w:cs="Arial"/>
          <w:szCs w:val="22"/>
          <w:u w:val="single"/>
        </w:rPr>
        <w:t xml:space="preserve"> do 30.03.2023r. </w:t>
      </w:r>
    </w:p>
    <w:p w14:paraId="57B65AD6" w14:textId="2ADE55A6" w:rsidR="00FD0CDD" w:rsidRDefault="00DE3D1E" w:rsidP="0065097E">
      <w:pPr>
        <w:numPr>
          <w:ilvl w:val="0"/>
          <w:numId w:val="4"/>
        </w:numPr>
        <w:spacing w:line="360" w:lineRule="auto"/>
        <w:ind w:left="284" w:hanging="284"/>
        <w:jc w:val="left"/>
        <w:rPr>
          <w:rFonts w:cs="Arial"/>
          <w:szCs w:val="22"/>
        </w:rPr>
      </w:pPr>
      <w:r>
        <w:rPr>
          <w:rFonts w:cs="Arial"/>
          <w:szCs w:val="22"/>
        </w:rPr>
        <w:t>P</w:t>
      </w:r>
      <w:r w:rsidR="004E3FE0">
        <w:rPr>
          <w:rFonts w:cs="Arial"/>
          <w:szCs w:val="22"/>
        </w:rPr>
        <w:t xml:space="preserve">ublikacja wszystkich obwieszczeń nie nastąpi w jednym czasie. </w:t>
      </w:r>
      <w:r w:rsidR="00221C42">
        <w:rPr>
          <w:rFonts w:cs="Arial"/>
          <w:szCs w:val="22"/>
        </w:rPr>
        <w:t xml:space="preserve">Maksymalne zlecenie może obejmować </w:t>
      </w:r>
      <w:r w:rsidR="0065097E">
        <w:rPr>
          <w:rFonts w:cs="Arial"/>
          <w:szCs w:val="22"/>
        </w:rPr>
        <w:t>2</w:t>
      </w:r>
      <w:r w:rsidR="00221C42">
        <w:rPr>
          <w:rFonts w:cs="Arial"/>
          <w:szCs w:val="22"/>
        </w:rPr>
        <w:t xml:space="preserve"> obwieszczenia jednocześnie.</w:t>
      </w:r>
    </w:p>
    <w:p w14:paraId="09C7B7BC" w14:textId="77777777" w:rsidR="004E3FE0" w:rsidRPr="00AD41A5" w:rsidRDefault="004E3FE0" w:rsidP="0065097E">
      <w:pPr>
        <w:numPr>
          <w:ilvl w:val="0"/>
          <w:numId w:val="4"/>
        </w:numPr>
        <w:spacing w:line="360" w:lineRule="auto"/>
        <w:ind w:left="284" w:hanging="284"/>
        <w:jc w:val="left"/>
        <w:rPr>
          <w:rFonts w:eastAsia="Arial" w:cs="Arial"/>
          <w:szCs w:val="22"/>
        </w:rPr>
      </w:pPr>
      <w:r w:rsidRPr="00AD41A5">
        <w:rPr>
          <w:rFonts w:eastAsia="Arial" w:cs="Arial"/>
          <w:szCs w:val="22"/>
        </w:rPr>
        <w:t>Zamawiający w zależności od potrzeb będzie przekazywał Wykonawcy obwieszczenia do publikacji w formacie doc</w:t>
      </w:r>
      <w:r w:rsidRPr="00AD41A5">
        <w:rPr>
          <w:rFonts w:cs="Arial"/>
        </w:rPr>
        <w:t>. wraz z informacją, które logotypy należy zastosować</w:t>
      </w:r>
      <w:r>
        <w:rPr>
          <w:rFonts w:cs="Arial"/>
        </w:rPr>
        <w:t>.</w:t>
      </w:r>
      <w:r w:rsidR="00FD0CDD">
        <w:rPr>
          <w:rFonts w:cs="Arial"/>
        </w:rPr>
        <w:t xml:space="preserve"> </w:t>
      </w:r>
    </w:p>
    <w:p w14:paraId="4DE061AA" w14:textId="77777777" w:rsidR="00015DBF" w:rsidRDefault="00015DBF" w:rsidP="0065097E">
      <w:pPr>
        <w:numPr>
          <w:ilvl w:val="0"/>
          <w:numId w:val="4"/>
        </w:numPr>
        <w:spacing w:line="360" w:lineRule="auto"/>
        <w:ind w:left="284" w:hanging="284"/>
        <w:jc w:val="left"/>
        <w:rPr>
          <w:rFonts w:cs="Arial"/>
        </w:rPr>
      </w:pPr>
      <w:r>
        <w:rPr>
          <w:rFonts w:cs="Arial"/>
        </w:rPr>
        <w:t>Szczegółowe wymagania w stosunku do publikacji:</w:t>
      </w:r>
    </w:p>
    <w:p w14:paraId="340FA3B4" w14:textId="77777777" w:rsidR="00015DBF" w:rsidRDefault="00015DBF" w:rsidP="0065097E">
      <w:pPr>
        <w:numPr>
          <w:ilvl w:val="0"/>
          <w:numId w:val="20"/>
        </w:numPr>
        <w:spacing w:line="360" w:lineRule="auto"/>
        <w:ind w:left="567" w:hanging="283"/>
        <w:jc w:val="left"/>
        <w:rPr>
          <w:rFonts w:cs="Arial"/>
        </w:rPr>
      </w:pPr>
      <w:r>
        <w:rPr>
          <w:rFonts w:cs="Arial"/>
        </w:rPr>
        <w:t>pełny kolor, pełna grafika,</w:t>
      </w:r>
    </w:p>
    <w:p w14:paraId="57080E46" w14:textId="7A85F7B6" w:rsidR="00015DBF" w:rsidRDefault="00015DBF" w:rsidP="0065097E">
      <w:pPr>
        <w:numPr>
          <w:ilvl w:val="0"/>
          <w:numId w:val="20"/>
        </w:numPr>
        <w:spacing w:line="360" w:lineRule="auto"/>
        <w:ind w:left="567" w:hanging="283"/>
        <w:jc w:val="left"/>
        <w:rPr>
          <w:rFonts w:cs="Arial"/>
        </w:rPr>
      </w:pPr>
      <w:r>
        <w:rPr>
          <w:rFonts w:cs="Arial"/>
        </w:rPr>
        <w:t>zlecone obwieszczenia do publikacji muszą znaleźć się</w:t>
      </w:r>
      <w:r w:rsidR="00742E97">
        <w:rPr>
          <w:rFonts w:cs="Arial"/>
        </w:rPr>
        <w:t xml:space="preserve"> w wydaniu papierowym</w:t>
      </w:r>
      <w:r w:rsidR="004B11C3">
        <w:rPr>
          <w:rFonts w:cs="Arial"/>
        </w:rPr>
        <w:br/>
      </w:r>
      <w:r w:rsidR="00742E97">
        <w:rPr>
          <w:rFonts w:cs="Arial"/>
        </w:rPr>
        <w:t>w dniu roboczym,</w:t>
      </w:r>
      <w:r>
        <w:rPr>
          <w:rFonts w:cs="Arial"/>
        </w:rPr>
        <w:t xml:space="preserve"> w całości nakładu zaplanowanego na dany dzień,</w:t>
      </w:r>
    </w:p>
    <w:p w14:paraId="6B18841F" w14:textId="77777777" w:rsidR="00015DBF" w:rsidRDefault="00015DBF" w:rsidP="0065097E">
      <w:pPr>
        <w:numPr>
          <w:ilvl w:val="0"/>
          <w:numId w:val="20"/>
        </w:numPr>
        <w:spacing w:line="360" w:lineRule="auto"/>
        <w:ind w:left="567" w:hanging="283"/>
        <w:jc w:val="left"/>
        <w:rPr>
          <w:rFonts w:cs="Arial"/>
        </w:rPr>
      </w:pPr>
      <w:r>
        <w:rPr>
          <w:rFonts w:cs="Arial"/>
        </w:rPr>
        <w:lastRenderedPageBreak/>
        <w:t xml:space="preserve">obwieszczenia każdorazowo muszą znaleźć się na stronach redakcyjnych </w:t>
      </w:r>
      <w:r>
        <w:rPr>
          <w:rFonts w:cs="Arial"/>
        </w:rPr>
        <w:br/>
        <w:t>w widocznym miejscu,</w:t>
      </w:r>
    </w:p>
    <w:p w14:paraId="26917A4C" w14:textId="77777777" w:rsidR="00AD41A5" w:rsidRDefault="00AD41A5" w:rsidP="0065097E">
      <w:pPr>
        <w:numPr>
          <w:ilvl w:val="0"/>
          <w:numId w:val="20"/>
        </w:numPr>
        <w:spacing w:line="360" w:lineRule="auto"/>
        <w:ind w:left="567" w:hanging="283"/>
        <w:jc w:val="left"/>
        <w:rPr>
          <w:rFonts w:cs="Arial"/>
        </w:rPr>
      </w:pPr>
      <w:r>
        <w:rPr>
          <w:rFonts w:cs="Arial"/>
        </w:rPr>
        <w:t>publikacja treści obwieszczeń musi znaleźć się w serwisie internetowym ww. prasy,</w:t>
      </w:r>
    </w:p>
    <w:p w14:paraId="360D71C7" w14:textId="77777777" w:rsidR="00015DBF" w:rsidRPr="00742E97" w:rsidRDefault="00015DBF" w:rsidP="0065097E">
      <w:pPr>
        <w:numPr>
          <w:ilvl w:val="0"/>
          <w:numId w:val="20"/>
        </w:numPr>
        <w:spacing w:line="360" w:lineRule="auto"/>
        <w:ind w:left="567" w:hanging="283"/>
        <w:jc w:val="left"/>
        <w:rPr>
          <w:rFonts w:cs="Arial"/>
        </w:rPr>
      </w:pPr>
      <w:r>
        <w:rPr>
          <w:rFonts w:cs="Arial"/>
        </w:rPr>
        <w:t xml:space="preserve">publikacja </w:t>
      </w:r>
      <w:r w:rsidR="00903885">
        <w:rPr>
          <w:rFonts w:cs="Arial"/>
        </w:rPr>
        <w:t xml:space="preserve">obwieszczeń </w:t>
      </w:r>
      <w:r>
        <w:rPr>
          <w:rFonts w:cs="Arial"/>
        </w:rPr>
        <w:t>musi zawierać logotypy</w:t>
      </w:r>
      <w:r w:rsidR="007502C4">
        <w:rPr>
          <w:rFonts w:cs="Arial"/>
        </w:rPr>
        <w:t>, które każdorazowo będą przekazywane przez Zama</w:t>
      </w:r>
      <w:r w:rsidR="00742E97">
        <w:rPr>
          <w:rFonts w:cs="Arial"/>
        </w:rPr>
        <w:t xml:space="preserve">wiającego wraz z obwieszczeniem </w:t>
      </w:r>
      <w:r w:rsidRPr="00742E97">
        <w:rPr>
          <w:rFonts w:cs="Arial"/>
        </w:rPr>
        <w:t>w wersjach: eps</w:t>
      </w:r>
      <w:r w:rsidR="00FC53EC">
        <w:rPr>
          <w:rFonts w:cs="Arial"/>
        </w:rPr>
        <w:t xml:space="preserve">/ </w:t>
      </w:r>
      <w:r w:rsidRPr="00742E97">
        <w:rPr>
          <w:rFonts w:cs="Arial"/>
        </w:rPr>
        <w:t>pdf</w:t>
      </w:r>
      <w:r w:rsidR="00FC53EC">
        <w:rPr>
          <w:rFonts w:cs="Arial"/>
        </w:rPr>
        <w:t>/</w:t>
      </w:r>
      <w:r w:rsidRPr="00742E97">
        <w:rPr>
          <w:rFonts w:cs="Arial"/>
        </w:rPr>
        <w:t xml:space="preserve"> jpg</w:t>
      </w:r>
      <w:r w:rsidR="00FC53EC">
        <w:rPr>
          <w:rFonts w:cs="Arial"/>
        </w:rPr>
        <w:t xml:space="preserve">/ </w:t>
      </w:r>
      <w:r w:rsidRPr="00742E97">
        <w:rPr>
          <w:rFonts w:cs="Arial"/>
        </w:rPr>
        <w:t>png,</w:t>
      </w:r>
    </w:p>
    <w:p w14:paraId="3CD2B3AA" w14:textId="77777777" w:rsidR="00FC53EC" w:rsidRPr="00FC53EC" w:rsidRDefault="00015DBF" w:rsidP="0065097E">
      <w:pPr>
        <w:numPr>
          <w:ilvl w:val="0"/>
          <w:numId w:val="20"/>
        </w:numPr>
        <w:spacing w:line="360" w:lineRule="auto"/>
        <w:ind w:left="567" w:hanging="283"/>
        <w:jc w:val="left"/>
        <w:rPr>
          <w:rFonts w:cs="Arial"/>
        </w:rPr>
      </w:pPr>
      <w:r>
        <w:rPr>
          <w:rFonts w:cs="Arial"/>
          <w:bCs/>
        </w:rPr>
        <w:t xml:space="preserve">wymiary jednego obwieszczenia nie mniejsze niż 10 cm x 15 cm </w:t>
      </w:r>
      <w:r>
        <w:rPr>
          <w:rFonts w:cs="Arial"/>
        </w:rPr>
        <w:t>dla każdej ze stron przekazanego tekstu, każdorazowo uzga</w:t>
      </w:r>
      <w:r w:rsidR="00FC53EC">
        <w:rPr>
          <w:rFonts w:cs="Arial"/>
        </w:rPr>
        <w:t xml:space="preserve">dniając wielkość z Zamawiającym (maksymalny archiwalny wymiar obwieszczenia w prasie </w:t>
      </w:r>
      <w:r w:rsidR="00A62EE0">
        <w:rPr>
          <w:rFonts w:cs="Arial"/>
        </w:rPr>
        <w:t>13 cm x 30 cm),</w:t>
      </w:r>
    </w:p>
    <w:p w14:paraId="7A434876" w14:textId="77777777" w:rsidR="00A62EE0" w:rsidRDefault="00015DBF" w:rsidP="0065097E">
      <w:pPr>
        <w:numPr>
          <w:ilvl w:val="0"/>
          <w:numId w:val="20"/>
        </w:numPr>
        <w:spacing w:line="360" w:lineRule="auto"/>
        <w:ind w:left="567" w:hanging="283"/>
        <w:jc w:val="left"/>
        <w:rPr>
          <w:rFonts w:cs="Arial"/>
        </w:rPr>
      </w:pPr>
      <w:r>
        <w:rPr>
          <w:rFonts w:cs="Arial"/>
        </w:rPr>
        <w:t xml:space="preserve">Zamawiający przekaże Wykonawcy gotową treść obwieszczenia do publikacji </w:t>
      </w:r>
      <w:r>
        <w:rPr>
          <w:rFonts w:cs="Arial"/>
        </w:rPr>
        <w:br/>
        <w:t>w formacie doc. Treść obwieszczenia będzie miała objętość</w:t>
      </w:r>
      <w:r w:rsidR="00AD41A5">
        <w:rPr>
          <w:rFonts w:cs="Arial"/>
        </w:rPr>
        <w:t xml:space="preserve"> do 2 stron A4 pliku tekstowego</w:t>
      </w:r>
      <w:r w:rsidR="006D67C6">
        <w:rPr>
          <w:rFonts w:cs="Arial"/>
        </w:rPr>
        <w:t>, który można sformatować (np. zmienić czcionkę / in</w:t>
      </w:r>
      <w:r w:rsidR="00782AAB">
        <w:rPr>
          <w:rFonts w:cs="Arial"/>
        </w:rPr>
        <w:t>terlinię</w:t>
      </w:r>
      <w:r w:rsidR="00A62EE0">
        <w:rPr>
          <w:rFonts w:cs="Arial"/>
        </w:rPr>
        <w:t xml:space="preserve"> / marginesy</w:t>
      </w:r>
      <w:r w:rsidR="00782AAB">
        <w:rPr>
          <w:rFonts w:cs="Arial"/>
        </w:rPr>
        <w:t xml:space="preserve">) </w:t>
      </w:r>
      <w:r w:rsidR="00782AAB">
        <w:rPr>
          <w:rFonts w:cs="Arial"/>
        </w:rPr>
        <w:br/>
        <w:t>z zastrzeżeniem pkt 6</w:t>
      </w:r>
      <w:r w:rsidR="00A62EE0">
        <w:rPr>
          <w:rFonts w:cs="Arial"/>
        </w:rPr>
        <w:t>,</w:t>
      </w:r>
    </w:p>
    <w:p w14:paraId="023FD08E" w14:textId="77777777" w:rsidR="00AD41A5" w:rsidRPr="00AD41A5" w:rsidRDefault="00A62EE0" w:rsidP="0065097E">
      <w:pPr>
        <w:numPr>
          <w:ilvl w:val="0"/>
          <w:numId w:val="20"/>
        </w:numPr>
        <w:spacing w:line="360" w:lineRule="auto"/>
        <w:ind w:left="567" w:hanging="283"/>
        <w:jc w:val="left"/>
        <w:rPr>
          <w:rFonts w:cs="Arial"/>
        </w:rPr>
      </w:pPr>
      <w:r>
        <w:rPr>
          <w:rFonts w:cs="Arial"/>
        </w:rPr>
        <w:t>przykładowy wzór obwieszczenia do publikacji stanowi załącznik nr 4 do zapytania ofertowego</w:t>
      </w:r>
      <w:r w:rsidR="00AD41A5">
        <w:rPr>
          <w:rFonts w:cs="Arial"/>
        </w:rPr>
        <w:t>.</w:t>
      </w:r>
      <w:r w:rsidR="00742E97">
        <w:rPr>
          <w:rFonts w:cs="Arial"/>
        </w:rPr>
        <w:t xml:space="preserve"> </w:t>
      </w:r>
    </w:p>
    <w:p w14:paraId="65308A76" w14:textId="77777777" w:rsidR="00015DBF" w:rsidRPr="00AD41A5" w:rsidRDefault="00AD41A5" w:rsidP="0065097E">
      <w:pPr>
        <w:numPr>
          <w:ilvl w:val="0"/>
          <w:numId w:val="4"/>
        </w:numPr>
        <w:spacing w:line="360" w:lineRule="auto"/>
        <w:ind w:left="284" w:hanging="284"/>
        <w:jc w:val="left"/>
        <w:rPr>
          <w:rFonts w:eastAsia="Arial" w:cs="Arial"/>
          <w:szCs w:val="22"/>
        </w:rPr>
      </w:pPr>
      <w:r>
        <w:rPr>
          <w:rFonts w:cs="Arial"/>
        </w:rPr>
        <w:t>G</w:t>
      </w:r>
      <w:r w:rsidR="00015DBF" w:rsidRPr="00AD41A5">
        <w:rPr>
          <w:rFonts w:cs="Arial"/>
        </w:rPr>
        <w:t>azeta (publikator, tytuł prasowy), w której zamieszczane będą obwieszczenia musi:</w:t>
      </w:r>
    </w:p>
    <w:p w14:paraId="123CB786" w14:textId="77777777" w:rsidR="00015DBF" w:rsidRDefault="00015DBF" w:rsidP="0065097E">
      <w:pPr>
        <w:numPr>
          <w:ilvl w:val="0"/>
          <w:numId w:val="21"/>
        </w:numPr>
        <w:spacing w:line="360" w:lineRule="auto"/>
        <w:ind w:left="567" w:hanging="283"/>
        <w:jc w:val="left"/>
        <w:rPr>
          <w:rFonts w:cs="Arial"/>
        </w:rPr>
      </w:pPr>
      <w:r>
        <w:rPr>
          <w:rFonts w:cs="Arial"/>
        </w:rPr>
        <w:t>ukazywać się w postaci drukowanej,</w:t>
      </w:r>
    </w:p>
    <w:p w14:paraId="3E595450" w14:textId="77777777" w:rsidR="00015DBF" w:rsidRDefault="00015DBF" w:rsidP="0065097E">
      <w:pPr>
        <w:numPr>
          <w:ilvl w:val="0"/>
          <w:numId w:val="21"/>
        </w:numPr>
        <w:spacing w:line="360" w:lineRule="auto"/>
        <w:ind w:left="567" w:hanging="283"/>
        <w:jc w:val="left"/>
        <w:rPr>
          <w:rFonts w:cs="Arial"/>
        </w:rPr>
      </w:pPr>
      <w:r>
        <w:rPr>
          <w:rFonts w:cs="Arial"/>
        </w:rPr>
        <w:t xml:space="preserve">ukazywać się regularnie w nakładzie nie mniejszym niż </w:t>
      </w:r>
      <w:r w:rsidR="004F57BB">
        <w:rPr>
          <w:rFonts w:cs="Arial"/>
        </w:rPr>
        <w:t>3</w:t>
      </w:r>
      <w:r>
        <w:rPr>
          <w:rFonts w:cs="Arial"/>
        </w:rPr>
        <w:t xml:space="preserve"> 000 egzemplarzy,</w:t>
      </w:r>
    </w:p>
    <w:p w14:paraId="04046997" w14:textId="0C75F656" w:rsidR="00015DBF" w:rsidRDefault="004F57BB" w:rsidP="0065097E">
      <w:pPr>
        <w:numPr>
          <w:ilvl w:val="0"/>
          <w:numId w:val="21"/>
        </w:numPr>
        <w:spacing w:line="360" w:lineRule="auto"/>
        <w:ind w:left="567" w:hanging="283"/>
        <w:jc w:val="left"/>
        <w:rPr>
          <w:rFonts w:cs="Arial"/>
        </w:rPr>
      </w:pPr>
      <w:r>
        <w:rPr>
          <w:rFonts w:cs="Arial"/>
        </w:rPr>
        <w:t>obejmować zakresem</w:t>
      </w:r>
      <w:r w:rsidR="00015DBF">
        <w:rPr>
          <w:rFonts w:cs="Arial"/>
        </w:rPr>
        <w:t xml:space="preserve"> informacji teren całego województwa </w:t>
      </w:r>
      <w:r w:rsidR="0065097E">
        <w:rPr>
          <w:rFonts w:cs="Arial"/>
        </w:rPr>
        <w:t>małopolskiego</w:t>
      </w:r>
      <w:r w:rsidR="00015DBF">
        <w:rPr>
          <w:rFonts w:cs="Arial"/>
        </w:rPr>
        <w:t xml:space="preserve">, </w:t>
      </w:r>
    </w:p>
    <w:p w14:paraId="3853883E" w14:textId="77777777" w:rsidR="00015DBF" w:rsidRPr="005D410C" w:rsidRDefault="00015DBF" w:rsidP="0065097E">
      <w:pPr>
        <w:numPr>
          <w:ilvl w:val="0"/>
          <w:numId w:val="21"/>
        </w:numPr>
        <w:spacing w:line="360" w:lineRule="auto"/>
        <w:ind w:left="567" w:hanging="283"/>
        <w:jc w:val="left"/>
        <w:rPr>
          <w:rFonts w:cs="Arial"/>
          <w:b/>
        </w:rPr>
      </w:pPr>
      <w:r w:rsidRPr="005D410C">
        <w:rPr>
          <w:rFonts w:cs="Arial"/>
        </w:rPr>
        <w:t>nie może mieć charakteru tabloidu, jako tabloid należy rozumieć gazetę wypełnioną tanią sensacją, tekstami populistycznymi o dosadnym języku itp.</w:t>
      </w:r>
    </w:p>
    <w:p w14:paraId="779E89D0" w14:textId="77777777" w:rsidR="00FD315E" w:rsidRPr="00015DBF" w:rsidRDefault="00AD41A5" w:rsidP="0065097E">
      <w:pPr>
        <w:numPr>
          <w:ilvl w:val="0"/>
          <w:numId w:val="4"/>
        </w:numPr>
        <w:spacing w:line="360" w:lineRule="auto"/>
        <w:ind w:left="284" w:hanging="284"/>
        <w:jc w:val="left"/>
        <w:rPr>
          <w:rFonts w:cs="Arial"/>
          <w:szCs w:val="22"/>
        </w:rPr>
      </w:pPr>
      <w:r>
        <w:rPr>
          <w:rFonts w:cs="Arial"/>
          <w:szCs w:val="22"/>
        </w:rPr>
        <w:t>N</w:t>
      </w:r>
      <w:r w:rsidR="00FD315E" w:rsidRPr="00FB1F95">
        <w:rPr>
          <w:rFonts w:cs="Arial"/>
          <w:szCs w:val="22"/>
        </w:rPr>
        <w:t>azwa i kod według słownika CPV:</w:t>
      </w:r>
      <w:r w:rsidR="00015DBF">
        <w:rPr>
          <w:rFonts w:cs="Arial"/>
          <w:szCs w:val="22"/>
        </w:rPr>
        <w:t xml:space="preserve"> </w:t>
      </w:r>
      <w:r w:rsidR="00015DBF" w:rsidRPr="00015DBF">
        <w:rPr>
          <w:rFonts w:cs="Arial"/>
          <w:szCs w:val="22"/>
        </w:rPr>
        <w:t xml:space="preserve">79970000-4 Usługi w zakresie publikowania </w:t>
      </w:r>
      <w:r>
        <w:rPr>
          <w:rFonts w:cs="Arial"/>
          <w:szCs w:val="22"/>
        </w:rPr>
        <w:br/>
      </w:r>
      <w:r w:rsidR="00015DBF" w:rsidRPr="00015DBF">
        <w:rPr>
          <w:rFonts w:cs="Arial"/>
          <w:szCs w:val="22"/>
        </w:rPr>
        <w:t>i drukowania.</w:t>
      </w:r>
      <w:r w:rsidR="00FD315E" w:rsidRPr="00015DBF">
        <w:rPr>
          <w:rFonts w:cs="Arial"/>
          <w:szCs w:val="22"/>
        </w:rPr>
        <w:t xml:space="preserve"> </w:t>
      </w:r>
    </w:p>
    <w:p w14:paraId="1819E1DB" w14:textId="77777777" w:rsidR="00FD315E"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Termin realizacji zamówienia:</w:t>
      </w:r>
    </w:p>
    <w:p w14:paraId="33FA5A9D" w14:textId="061C86D6" w:rsidR="00750798" w:rsidRDefault="00750798" w:rsidP="0065097E">
      <w:pPr>
        <w:pStyle w:val="Akapitzlist"/>
        <w:numPr>
          <w:ilvl w:val="0"/>
          <w:numId w:val="23"/>
        </w:numPr>
        <w:spacing w:line="360" w:lineRule="auto"/>
        <w:ind w:left="284" w:hanging="284"/>
        <w:contextualSpacing/>
        <w:jc w:val="left"/>
        <w:rPr>
          <w:rFonts w:cs="Arial"/>
        </w:rPr>
      </w:pPr>
      <w:r w:rsidRPr="00750798">
        <w:rPr>
          <w:rFonts w:cs="Arial"/>
        </w:rPr>
        <w:t>Wykonawca w ciągu 3 dni roboczych od dnia przekazania przez Zamawiającego obwieszcze</w:t>
      </w:r>
      <w:r w:rsidR="006158FE">
        <w:rPr>
          <w:rFonts w:cs="Arial"/>
        </w:rPr>
        <w:t xml:space="preserve">nia/obwieszczeń w formacie doc. </w:t>
      </w:r>
      <w:r w:rsidRPr="00750798">
        <w:rPr>
          <w:rFonts w:cs="Arial"/>
        </w:rPr>
        <w:t>przekaże projekt graficzny/projekty graficzne obwieszczenia/obwieszczeń na adres</w:t>
      </w:r>
      <w:r w:rsidR="006158FE">
        <w:rPr>
          <w:rFonts w:cs="Arial"/>
        </w:rPr>
        <w:t>y</w:t>
      </w:r>
      <w:r w:rsidRPr="00750798">
        <w:rPr>
          <w:rFonts w:cs="Arial"/>
        </w:rPr>
        <w:t xml:space="preserve"> e-mail Zamawiającego</w:t>
      </w:r>
      <w:r w:rsidR="006158FE">
        <w:rPr>
          <w:rFonts w:cs="Arial"/>
        </w:rPr>
        <w:t xml:space="preserve"> wskazane </w:t>
      </w:r>
      <w:r w:rsidR="004B11C3">
        <w:rPr>
          <w:rFonts w:cs="Arial"/>
        </w:rPr>
        <w:br/>
      </w:r>
      <w:r>
        <w:rPr>
          <w:rFonts w:cs="Arial"/>
        </w:rPr>
        <w:t>w umowie</w:t>
      </w:r>
      <w:r w:rsidR="001039D9">
        <w:rPr>
          <w:rFonts w:cs="Arial"/>
        </w:rPr>
        <w:t>.</w:t>
      </w:r>
    </w:p>
    <w:p w14:paraId="2672FA86" w14:textId="74B07F99" w:rsidR="00750798" w:rsidRPr="00750798" w:rsidRDefault="00750798" w:rsidP="0065097E">
      <w:pPr>
        <w:pStyle w:val="Akapitzlist"/>
        <w:numPr>
          <w:ilvl w:val="0"/>
          <w:numId w:val="23"/>
        </w:numPr>
        <w:spacing w:line="360" w:lineRule="auto"/>
        <w:ind w:left="284" w:hanging="284"/>
        <w:contextualSpacing/>
        <w:jc w:val="left"/>
        <w:rPr>
          <w:rFonts w:cs="Arial"/>
        </w:rPr>
      </w:pPr>
      <w:r w:rsidRPr="00750798">
        <w:rPr>
          <w:rFonts w:cs="Arial"/>
        </w:rPr>
        <w:t xml:space="preserve">Zamawiający w ciągu 3 dni </w:t>
      </w:r>
      <w:r w:rsidR="00CB5A83">
        <w:rPr>
          <w:rFonts w:cs="Arial"/>
        </w:rPr>
        <w:t xml:space="preserve">roboczych </w:t>
      </w:r>
      <w:r w:rsidRPr="00750798">
        <w:rPr>
          <w:rFonts w:cs="Arial"/>
        </w:rPr>
        <w:t xml:space="preserve">od dnia przekazania przez Wykonawcę projektów graficznych obwieszczeń zaakceptuje projekty graficzne lub naniesie korekty informując </w:t>
      </w:r>
      <w:r w:rsidR="007502C4">
        <w:rPr>
          <w:rFonts w:cs="Arial"/>
        </w:rPr>
        <w:br/>
      </w:r>
      <w:r w:rsidRPr="00750798">
        <w:rPr>
          <w:rFonts w:cs="Arial"/>
        </w:rPr>
        <w:t>o nich Wykonawcę. W przypadku stwierdzenia nieprawidłowości Wykonawca zobowiązany jest nanieść korekty i przedstawić poprawione projekty graficzne Zamawiającemu w terminie 3 dni</w:t>
      </w:r>
      <w:r w:rsidR="00CB5A83">
        <w:rPr>
          <w:rFonts w:cs="Arial"/>
        </w:rPr>
        <w:t xml:space="preserve"> roboczych</w:t>
      </w:r>
      <w:r w:rsidRPr="00750798">
        <w:rPr>
          <w:rFonts w:cs="Arial"/>
        </w:rPr>
        <w:t>. Jeżeli Zamawiający stwierdzi, iż przekazane przez niego uwagi nie zostały poprawione przekazuje uwagi kolejny raz</w:t>
      </w:r>
      <w:r w:rsidR="004B11C3">
        <w:rPr>
          <w:rFonts w:cs="Arial"/>
        </w:rPr>
        <w:br/>
      </w:r>
      <w:r w:rsidRPr="00750798">
        <w:rPr>
          <w:rFonts w:cs="Arial"/>
        </w:rPr>
        <w:t>a Wykonawca uwzględnia je z zastrzeżeniem, iż naliczana jest mu kara umowna.</w:t>
      </w:r>
    </w:p>
    <w:p w14:paraId="2401B714" w14:textId="77777777" w:rsidR="00750798" w:rsidRDefault="00750798" w:rsidP="0065097E">
      <w:pPr>
        <w:pStyle w:val="Akapitzlist"/>
        <w:numPr>
          <w:ilvl w:val="0"/>
          <w:numId w:val="23"/>
        </w:numPr>
        <w:spacing w:line="360" w:lineRule="auto"/>
        <w:ind w:left="284" w:hanging="284"/>
        <w:contextualSpacing/>
        <w:jc w:val="left"/>
        <w:rPr>
          <w:rFonts w:cs="Arial"/>
        </w:rPr>
      </w:pPr>
      <w:r w:rsidRPr="00273859">
        <w:rPr>
          <w:rFonts w:cs="Arial"/>
        </w:rPr>
        <w:lastRenderedPageBreak/>
        <w:t>Po zaakceptowaniu projektów graficznych przez Zamawiającego Wykonawca opublikuje obwieszczenie/obwieszczenia w terminie 5 dni</w:t>
      </w:r>
      <w:r w:rsidR="00A62EE0">
        <w:rPr>
          <w:rFonts w:cs="Arial"/>
        </w:rPr>
        <w:t xml:space="preserve"> roboczych</w:t>
      </w:r>
      <w:r w:rsidRPr="00273859">
        <w:rPr>
          <w:rFonts w:cs="Arial"/>
        </w:rPr>
        <w:t>.</w:t>
      </w:r>
    </w:p>
    <w:p w14:paraId="70D95048" w14:textId="77777777" w:rsidR="00AD41A5" w:rsidRDefault="00AD41A5" w:rsidP="0065097E">
      <w:pPr>
        <w:pStyle w:val="Akapitzlist"/>
        <w:numPr>
          <w:ilvl w:val="0"/>
          <w:numId w:val="23"/>
        </w:numPr>
        <w:spacing w:line="360" w:lineRule="auto"/>
        <w:ind w:left="284" w:hanging="284"/>
        <w:contextualSpacing/>
        <w:jc w:val="left"/>
        <w:rPr>
          <w:rFonts w:cs="Arial"/>
        </w:rPr>
      </w:pPr>
      <w:r w:rsidRPr="002144CB">
        <w:rPr>
          <w:rFonts w:cs="Arial"/>
        </w:rPr>
        <w:t xml:space="preserve">Wykonawca po opublikowaniu obwieszczenia zobowiązuje się do przesłania do siedziby Zamawiającego potwierdzenia publikacji obwieszczenia </w:t>
      </w:r>
      <w:r>
        <w:rPr>
          <w:rFonts w:cs="Arial"/>
        </w:rPr>
        <w:t xml:space="preserve">w prasie oraz w serwisie internetowym </w:t>
      </w:r>
      <w:r w:rsidRPr="002144CB">
        <w:rPr>
          <w:rFonts w:cs="Arial"/>
        </w:rPr>
        <w:t>w</w:t>
      </w:r>
      <w:r>
        <w:rPr>
          <w:rFonts w:cs="Arial"/>
        </w:rPr>
        <w:t xml:space="preserve"> ciągu 7 dni</w:t>
      </w:r>
      <w:r w:rsidR="00CB5A83">
        <w:rPr>
          <w:rFonts w:cs="Arial"/>
        </w:rPr>
        <w:t xml:space="preserve"> roboczych </w:t>
      </w:r>
      <w:r>
        <w:rPr>
          <w:rFonts w:cs="Arial"/>
        </w:rPr>
        <w:t>od daty publikacji</w:t>
      </w:r>
      <w:r w:rsidR="000B7A3D">
        <w:rPr>
          <w:rFonts w:cs="Arial"/>
        </w:rPr>
        <w:t>.</w:t>
      </w:r>
    </w:p>
    <w:p w14:paraId="5BE9C813" w14:textId="2250F1A3" w:rsidR="00000E5F" w:rsidRDefault="00000E5F" w:rsidP="0065097E">
      <w:pPr>
        <w:pStyle w:val="Akapitzlist"/>
        <w:numPr>
          <w:ilvl w:val="0"/>
          <w:numId w:val="23"/>
        </w:numPr>
        <w:spacing w:line="360" w:lineRule="auto"/>
        <w:ind w:left="284" w:hanging="284"/>
        <w:contextualSpacing/>
        <w:jc w:val="left"/>
        <w:rPr>
          <w:rFonts w:cs="Arial"/>
        </w:rPr>
      </w:pPr>
      <w:r>
        <w:rPr>
          <w:rFonts w:cs="Arial"/>
        </w:rPr>
        <w:t>Termin realizacji całości przedmio</w:t>
      </w:r>
      <w:r w:rsidR="00BF6DCB">
        <w:rPr>
          <w:rFonts w:cs="Arial"/>
        </w:rPr>
        <w:t>tu zamówienia do</w:t>
      </w:r>
      <w:r w:rsidR="0065097E">
        <w:rPr>
          <w:rFonts w:cs="Arial"/>
        </w:rPr>
        <w:t xml:space="preserve"> 30 marca</w:t>
      </w:r>
      <w:r w:rsidR="00BF6DCB">
        <w:rPr>
          <w:rFonts w:cs="Arial"/>
        </w:rPr>
        <w:t xml:space="preserve"> 202</w:t>
      </w:r>
      <w:r w:rsidR="0065097E">
        <w:rPr>
          <w:rFonts w:cs="Arial"/>
        </w:rPr>
        <w:t>3</w:t>
      </w:r>
      <w:r>
        <w:rPr>
          <w:rFonts w:cs="Arial"/>
        </w:rPr>
        <w:t xml:space="preserve"> r.</w:t>
      </w:r>
    </w:p>
    <w:p w14:paraId="32AD6CBA" w14:textId="77777777" w:rsidR="00FD315E"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Warunki udziału w postępowaniu oraz opis sposobu dokonywania oceny ich spełnienia:</w:t>
      </w:r>
    </w:p>
    <w:p w14:paraId="4230DDA8" w14:textId="77777777" w:rsidR="00FD315E" w:rsidRPr="00FB1F95" w:rsidRDefault="002E159E" w:rsidP="0065097E">
      <w:pPr>
        <w:spacing w:line="360" w:lineRule="auto"/>
        <w:jc w:val="left"/>
        <w:rPr>
          <w:rFonts w:cs="Arial"/>
          <w:szCs w:val="22"/>
          <w:lang w:eastAsia="pl-PL"/>
        </w:rPr>
      </w:pPr>
      <w:r w:rsidRPr="00FB1F95">
        <w:rPr>
          <w:rFonts w:cs="Arial"/>
          <w:szCs w:val="22"/>
          <w:lang w:eastAsia="pl-PL"/>
        </w:rPr>
        <w:t>Zamawiający nie stawia warunków udziału w postępowaniu.</w:t>
      </w:r>
    </w:p>
    <w:p w14:paraId="67B457D0" w14:textId="77777777" w:rsidR="00855944" w:rsidRPr="00FB1F95" w:rsidRDefault="00FD315E" w:rsidP="0065097E">
      <w:pPr>
        <w:numPr>
          <w:ilvl w:val="0"/>
          <w:numId w:val="8"/>
        </w:numPr>
        <w:tabs>
          <w:tab w:val="left" w:pos="0"/>
          <w:tab w:val="left" w:pos="284"/>
        </w:tabs>
        <w:suppressAutoHyphens w:val="0"/>
        <w:spacing w:before="240" w:line="360" w:lineRule="auto"/>
        <w:ind w:left="0" w:hanging="142"/>
        <w:jc w:val="left"/>
        <w:rPr>
          <w:rFonts w:cs="Arial"/>
          <w:b/>
          <w:szCs w:val="22"/>
          <w:lang w:eastAsia="pl-PL"/>
        </w:rPr>
      </w:pPr>
      <w:r w:rsidRPr="00FB1F95">
        <w:rPr>
          <w:rFonts w:cs="Arial"/>
          <w:b/>
          <w:szCs w:val="22"/>
          <w:lang w:eastAsia="pl-PL"/>
        </w:rPr>
        <w:t>Kryteria oceny ofert wraz z informacją o wagach punktowych lub procentowych przypisanych do poszczególnych kryteriów ocen oferty i opisem sposobu przyznawania punktacji za spełnienie danego kryterium ofert</w:t>
      </w:r>
      <w:r w:rsidR="005E5739" w:rsidRPr="00FB1F95">
        <w:rPr>
          <w:rFonts w:cs="Arial"/>
          <w:b/>
          <w:szCs w:val="22"/>
          <w:lang w:eastAsia="pl-PL"/>
        </w:rPr>
        <w:t>:</w:t>
      </w:r>
    </w:p>
    <w:p w14:paraId="0C99A1FA" w14:textId="50A6F98A" w:rsidR="002E159E" w:rsidRPr="00725840" w:rsidRDefault="002E159E" w:rsidP="0065097E">
      <w:pPr>
        <w:tabs>
          <w:tab w:val="left" w:pos="284"/>
          <w:tab w:val="left" w:pos="426"/>
        </w:tabs>
        <w:suppressAutoHyphens w:val="0"/>
        <w:spacing w:line="360" w:lineRule="auto"/>
        <w:jc w:val="left"/>
        <w:rPr>
          <w:rFonts w:cs="Arial"/>
          <w:szCs w:val="22"/>
          <w:lang w:eastAsia="pl-PL"/>
        </w:rPr>
      </w:pPr>
      <w:r w:rsidRPr="00FB1F95">
        <w:rPr>
          <w:rFonts w:cs="Arial"/>
          <w:szCs w:val="22"/>
          <w:lang w:eastAsia="pl-PL"/>
        </w:rPr>
        <w:t>Zamawiający wybiera ofertę najkorzystniejszą na podstawie kryteriów oceny ofert</w:t>
      </w:r>
      <w:r w:rsidR="00855944" w:rsidRPr="00FB1F95">
        <w:rPr>
          <w:rFonts w:cs="Arial"/>
          <w:szCs w:val="22"/>
          <w:lang w:eastAsia="pl-PL"/>
        </w:rPr>
        <w:t>:</w:t>
      </w:r>
      <w:r w:rsidRPr="00FB1F95">
        <w:rPr>
          <w:rFonts w:cs="Arial"/>
          <w:szCs w:val="22"/>
          <w:lang w:eastAsia="pl-PL"/>
        </w:rPr>
        <w:t xml:space="preserve"> Cena 100%.</w:t>
      </w:r>
    </w:p>
    <w:p w14:paraId="7CE7BE5F" w14:textId="77777777" w:rsidR="002E159E"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Termin i sposób składania ofert:</w:t>
      </w:r>
    </w:p>
    <w:p w14:paraId="617F3872" w14:textId="77777777" w:rsidR="00750798" w:rsidRDefault="002E159E" w:rsidP="0065097E">
      <w:pPr>
        <w:numPr>
          <w:ilvl w:val="0"/>
          <w:numId w:val="9"/>
        </w:numPr>
        <w:spacing w:line="360" w:lineRule="auto"/>
        <w:ind w:left="284" w:hanging="284"/>
        <w:jc w:val="left"/>
        <w:rPr>
          <w:rFonts w:cs="Arial"/>
          <w:szCs w:val="22"/>
        </w:rPr>
      </w:pPr>
      <w:r w:rsidRPr="00750798">
        <w:rPr>
          <w:rFonts w:cs="Arial"/>
          <w:szCs w:val="22"/>
        </w:rPr>
        <w:t>Ofertę należy złożyć na Formularzu oferty stanowiącym załącznik nr 1 do zapytania ofertoweg</w:t>
      </w:r>
      <w:r w:rsidR="00750798">
        <w:rPr>
          <w:rFonts w:cs="Arial"/>
          <w:szCs w:val="22"/>
        </w:rPr>
        <w:t>o.</w:t>
      </w:r>
    </w:p>
    <w:p w14:paraId="68A56A05" w14:textId="77777777" w:rsidR="002E159E" w:rsidRPr="00750798" w:rsidRDefault="00750798" w:rsidP="0065097E">
      <w:pPr>
        <w:numPr>
          <w:ilvl w:val="0"/>
          <w:numId w:val="9"/>
        </w:numPr>
        <w:spacing w:line="360" w:lineRule="auto"/>
        <w:ind w:left="284" w:hanging="284"/>
        <w:jc w:val="left"/>
        <w:rPr>
          <w:rFonts w:cs="Arial"/>
          <w:szCs w:val="22"/>
        </w:rPr>
      </w:pPr>
      <w:r>
        <w:rPr>
          <w:rFonts w:cs="Arial"/>
          <w:szCs w:val="22"/>
        </w:rPr>
        <w:t xml:space="preserve">Do oferty należy dołączyć </w:t>
      </w:r>
      <w:r w:rsidR="00A768D8" w:rsidRPr="00750798">
        <w:rPr>
          <w:rFonts w:cs="Arial"/>
          <w:szCs w:val="22"/>
        </w:rPr>
        <w:t>p</w:t>
      </w:r>
      <w:r w:rsidR="002E159E" w:rsidRPr="00750798">
        <w:rPr>
          <w:rFonts w:cs="Arial"/>
          <w:szCs w:val="22"/>
        </w:rPr>
        <w:t>ełnomocn</w:t>
      </w:r>
      <w:r>
        <w:rPr>
          <w:rFonts w:cs="Arial"/>
          <w:szCs w:val="22"/>
        </w:rPr>
        <w:t>ictwo</w:t>
      </w:r>
      <w:r w:rsidR="002E159E" w:rsidRPr="00750798">
        <w:rPr>
          <w:rFonts w:cs="Arial"/>
          <w:szCs w:val="22"/>
        </w:rPr>
        <w:t xml:space="preserve"> do podpisania oferty w imieniu Wykonawcy, jeżeli prawo do reprezentowania Wykonawcy nie wynika z odpisu z właściwego rejestru lub z centralnej ewidencji i informa</w:t>
      </w:r>
      <w:r w:rsidR="00A768D8" w:rsidRPr="00750798">
        <w:rPr>
          <w:rFonts w:cs="Arial"/>
          <w:szCs w:val="22"/>
        </w:rPr>
        <w:t>cji o działalności gospodarczej.</w:t>
      </w:r>
    </w:p>
    <w:p w14:paraId="2CE11E48" w14:textId="77777777" w:rsidR="00A768D8" w:rsidRPr="00FB1F95" w:rsidRDefault="00A768D8" w:rsidP="0065097E">
      <w:pPr>
        <w:pStyle w:val="NormalnyWeb"/>
        <w:numPr>
          <w:ilvl w:val="0"/>
          <w:numId w:val="9"/>
        </w:numPr>
        <w:spacing w:before="0" w:beforeAutospacing="0" w:after="0" w:line="360" w:lineRule="auto"/>
        <w:ind w:left="284" w:hanging="284"/>
        <w:jc w:val="left"/>
        <w:rPr>
          <w:rFonts w:cs="Arial"/>
          <w:szCs w:val="22"/>
        </w:rPr>
      </w:pPr>
      <w:r w:rsidRPr="00FB1F95">
        <w:rPr>
          <w:rFonts w:cs="Arial"/>
          <w:szCs w:val="22"/>
        </w:rPr>
        <w:t xml:space="preserve">W formularzu oferty należy określić </w:t>
      </w:r>
      <w:r w:rsidR="00750798">
        <w:rPr>
          <w:rFonts w:cs="Arial"/>
          <w:szCs w:val="22"/>
        </w:rPr>
        <w:t>cenę jednostkową publikacji jednego obwieszczenia</w:t>
      </w:r>
      <w:r w:rsidRPr="00FB1F95">
        <w:rPr>
          <w:rFonts w:cs="Arial"/>
          <w:szCs w:val="22"/>
        </w:rPr>
        <w:t>.</w:t>
      </w:r>
    </w:p>
    <w:p w14:paraId="5353692D" w14:textId="6EF5767D" w:rsidR="00A768D8" w:rsidRPr="00FB1F95" w:rsidRDefault="00A768D8" w:rsidP="0065097E">
      <w:pPr>
        <w:pStyle w:val="NormalnyWeb"/>
        <w:numPr>
          <w:ilvl w:val="0"/>
          <w:numId w:val="9"/>
        </w:numPr>
        <w:spacing w:before="0" w:beforeAutospacing="0" w:after="0" w:line="360" w:lineRule="auto"/>
        <w:ind w:left="284" w:hanging="284"/>
        <w:jc w:val="left"/>
        <w:rPr>
          <w:rFonts w:cs="Arial"/>
          <w:szCs w:val="22"/>
        </w:rPr>
      </w:pPr>
      <w:r w:rsidRPr="00FB1F95">
        <w:rPr>
          <w:rFonts w:eastAsia="Calibri" w:cs="Arial"/>
          <w:szCs w:val="22"/>
          <w:lang w:eastAsia="x-none"/>
        </w:rPr>
        <w:t>Ofe</w:t>
      </w:r>
      <w:r w:rsidR="00750798">
        <w:rPr>
          <w:rFonts w:eastAsia="Calibri" w:cs="Arial"/>
          <w:szCs w:val="22"/>
          <w:lang w:eastAsia="x-none"/>
        </w:rPr>
        <w:t xml:space="preserve">rtę należy złożyć w terminie </w:t>
      </w:r>
      <w:r w:rsidR="00750798" w:rsidRPr="004B11C3">
        <w:rPr>
          <w:rFonts w:eastAsia="Calibri" w:cs="Arial"/>
          <w:szCs w:val="22"/>
          <w:lang w:eastAsia="x-none"/>
        </w:rPr>
        <w:t>do</w:t>
      </w:r>
      <w:r w:rsidR="00AC4BE0" w:rsidRPr="004B11C3">
        <w:rPr>
          <w:rFonts w:eastAsia="Calibri" w:cs="Arial"/>
          <w:b/>
          <w:szCs w:val="22"/>
          <w:lang w:eastAsia="x-none"/>
        </w:rPr>
        <w:t xml:space="preserve"> </w:t>
      </w:r>
      <w:r w:rsidR="0065097E">
        <w:rPr>
          <w:rFonts w:eastAsia="Calibri" w:cs="Arial"/>
          <w:b/>
          <w:szCs w:val="22"/>
          <w:lang w:eastAsia="x-none"/>
        </w:rPr>
        <w:t>11</w:t>
      </w:r>
      <w:r w:rsidR="00DE3905" w:rsidRPr="004B11C3">
        <w:rPr>
          <w:rFonts w:eastAsia="Calibri" w:cs="Arial"/>
          <w:b/>
          <w:szCs w:val="22"/>
          <w:lang w:eastAsia="x-none"/>
        </w:rPr>
        <w:t xml:space="preserve"> </w:t>
      </w:r>
      <w:r w:rsidR="0065097E">
        <w:rPr>
          <w:rFonts w:eastAsia="Calibri" w:cs="Arial"/>
          <w:b/>
          <w:szCs w:val="22"/>
          <w:lang w:eastAsia="x-none"/>
        </w:rPr>
        <w:t>maja</w:t>
      </w:r>
      <w:r w:rsidR="00725840" w:rsidRPr="004B11C3">
        <w:rPr>
          <w:rFonts w:eastAsia="Calibri" w:cs="Arial"/>
          <w:b/>
          <w:szCs w:val="22"/>
          <w:lang w:eastAsia="x-none"/>
        </w:rPr>
        <w:t xml:space="preserve"> 202</w:t>
      </w:r>
      <w:r w:rsidR="004B11C3" w:rsidRPr="004B11C3">
        <w:rPr>
          <w:rFonts w:eastAsia="Calibri" w:cs="Arial"/>
          <w:b/>
          <w:szCs w:val="22"/>
          <w:lang w:eastAsia="x-none"/>
        </w:rPr>
        <w:t>2</w:t>
      </w:r>
      <w:r w:rsidRPr="004B11C3">
        <w:rPr>
          <w:rFonts w:eastAsia="Calibri" w:cs="Arial"/>
          <w:b/>
          <w:szCs w:val="22"/>
          <w:lang w:eastAsia="x-none"/>
        </w:rPr>
        <w:t xml:space="preserve"> r.</w:t>
      </w:r>
      <w:r w:rsidRPr="004B11C3">
        <w:rPr>
          <w:rFonts w:eastAsia="Calibri" w:cs="Arial"/>
          <w:szCs w:val="22"/>
          <w:lang w:eastAsia="x-none"/>
        </w:rPr>
        <w:t xml:space="preserve"> w formie</w:t>
      </w:r>
      <w:r w:rsidRPr="00FB1F95">
        <w:rPr>
          <w:rFonts w:eastAsia="Calibri" w:cs="Arial"/>
          <w:szCs w:val="22"/>
          <w:lang w:eastAsia="x-none"/>
        </w:rPr>
        <w:t>:</w:t>
      </w:r>
    </w:p>
    <w:p w14:paraId="41F6C5F4"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eastAsia="Calibri" w:cs="Arial"/>
          <w:szCs w:val="22"/>
          <w:lang w:eastAsia="pl-PL"/>
        </w:rPr>
        <w:t xml:space="preserve">pisemnej w oryginale (osobiście, listownie) na adres: </w:t>
      </w:r>
      <w:r w:rsidRPr="00FB1F95">
        <w:rPr>
          <w:rFonts w:cs="Arial"/>
          <w:szCs w:val="22"/>
          <w:lang w:eastAsia="pl-PL"/>
        </w:rPr>
        <w:t xml:space="preserve">Regionalna Dyrekcja Ochrony Środowiska w Rzeszowie, al. </w:t>
      </w:r>
      <w:r w:rsidR="00343C19">
        <w:rPr>
          <w:rFonts w:cs="Arial"/>
          <w:szCs w:val="22"/>
          <w:lang w:eastAsia="pl-PL"/>
        </w:rPr>
        <w:t>Piłsudskiego 38, 35-001 Rzeszów lub</w:t>
      </w:r>
    </w:p>
    <w:p w14:paraId="3314FCFB" w14:textId="77777777" w:rsidR="00A768D8" w:rsidRPr="00FB1F95" w:rsidRDefault="00343C19" w:rsidP="0065097E">
      <w:pPr>
        <w:numPr>
          <w:ilvl w:val="0"/>
          <w:numId w:val="7"/>
        </w:numPr>
        <w:suppressAutoHyphens w:val="0"/>
        <w:spacing w:line="360" w:lineRule="auto"/>
        <w:ind w:left="567" w:hanging="284"/>
        <w:jc w:val="left"/>
        <w:rPr>
          <w:rFonts w:cs="Arial"/>
          <w:szCs w:val="22"/>
          <w:lang w:eastAsia="pl-PL"/>
        </w:rPr>
      </w:pPr>
      <w:r>
        <w:rPr>
          <w:rFonts w:cs="Arial"/>
          <w:szCs w:val="22"/>
          <w:lang w:eastAsia="pl-PL"/>
        </w:rPr>
        <w:t>faksu na numer: (17) 852 11 09 lub</w:t>
      </w:r>
    </w:p>
    <w:p w14:paraId="4739ECC5"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skanu przesłanego e-mailem na adres: </w:t>
      </w:r>
      <w:hyperlink r:id="rId9" w:history="1">
        <w:r w:rsidRPr="00FB1F95">
          <w:rPr>
            <w:rFonts w:cs="Arial"/>
            <w:szCs w:val="22"/>
            <w:u w:val="single"/>
            <w:lang w:eastAsia="pl-PL"/>
          </w:rPr>
          <w:t>zampub.rzeszow@rdos.gov.pl</w:t>
        </w:r>
      </w:hyperlink>
      <w:r w:rsidR="00343C19">
        <w:rPr>
          <w:rFonts w:cs="Arial"/>
          <w:szCs w:val="22"/>
          <w:lang w:eastAsia="pl-PL"/>
        </w:rPr>
        <w:t xml:space="preserve"> lub</w:t>
      </w:r>
      <w:r w:rsidRPr="00FB1F95">
        <w:rPr>
          <w:rFonts w:cs="Arial"/>
          <w:szCs w:val="22"/>
          <w:lang w:eastAsia="pl-PL"/>
        </w:rPr>
        <w:t xml:space="preserve"> </w:t>
      </w:r>
    </w:p>
    <w:p w14:paraId="143D1544"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 xml:space="preserve">elektronicznej podpisanej kwalifikowalnym podpisem przesłanej e-mailem na adres: </w:t>
      </w:r>
      <w:hyperlink r:id="rId10" w:history="1">
        <w:r w:rsidRPr="00FB1F95">
          <w:rPr>
            <w:rFonts w:cs="Arial"/>
            <w:szCs w:val="22"/>
            <w:u w:val="single"/>
            <w:lang w:eastAsia="pl-PL"/>
          </w:rPr>
          <w:t>zampub.rzeszow@rdos.gov.pl</w:t>
        </w:r>
      </w:hyperlink>
      <w:r w:rsidR="00343C19">
        <w:rPr>
          <w:rFonts w:cs="Arial"/>
          <w:szCs w:val="22"/>
          <w:lang w:eastAsia="pl-PL"/>
        </w:rPr>
        <w:t xml:space="preserve"> lub</w:t>
      </w:r>
    </w:p>
    <w:p w14:paraId="06658110" w14:textId="77777777" w:rsidR="00A768D8" w:rsidRPr="00FB1F95" w:rsidRDefault="00A768D8" w:rsidP="0065097E">
      <w:pPr>
        <w:numPr>
          <w:ilvl w:val="0"/>
          <w:numId w:val="7"/>
        </w:numPr>
        <w:suppressAutoHyphens w:val="0"/>
        <w:spacing w:line="360" w:lineRule="auto"/>
        <w:ind w:left="567" w:hanging="284"/>
        <w:jc w:val="left"/>
        <w:rPr>
          <w:rFonts w:cs="Arial"/>
          <w:szCs w:val="22"/>
          <w:lang w:eastAsia="pl-PL"/>
        </w:rPr>
      </w:pPr>
      <w:r w:rsidRPr="00FB1F95">
        <w:rPr>
          <w:rFonts w:cs="Arial"/>
          <w:szCs w:val="22"/>
          <w:lang w:eastAsia="pl-PL"/>
        </w:rPr>
        <w:t>elektronicznej podpisanej kwalifikowalnym podpisem przesłanej na adres ePUAP Urzędu: /rdos-rzeszow/skrytka.</w:t>
      </w:r>
    </w:p>
    <w:p w14:paraId="7F14EE7E"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Osoby uprawnione do reprezentacji Wykonawcy lub pełnomocnik muszą złożyć podpisy na Ofercie.</w:t>
      </w:r>
    </w:p>
    <w:p w14:paraId="610E5401"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lastRenderedPageBreak/>
        <w:t>Wykonawca może wprowadzić zmiany, poprawki, modyfikacje i uzupełnienia do złożonej oferty pod warunkiem, że Zamawiający otrzyma pisemne powiadomienie o wprowadzeniu zmian, poprawek itp. przed terminem składania ofert.</w:t>
      </w:r>
    </w:p>
    <w:p w14:paraId="7DB98A7E"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 xml:space="preserve">Wykonawca ma prawo przed upływem terminu składania ofert wycofać się </w:t>
      </w:r>
      <w:r w:rsidR="00FB1F95">
        <w:rPr>
          <w:rFonts w:cs="Arial"/>
          <w:szCs w:val="22"/>
          <w:lang w:eastAsia="pl-PL"/>
        </w:rPr>
        <w:br/>
      </w:r>
      <w:r w:rsidRPr="00FB1F95">
        <w:rPr>
          <w:rFonts w:cs="Arial"/>
          <w:szCs w:val="22"/>
          <w:lang w:eastAsia="pl-PL"/>
        </w:rPr>
        <w:t>z postępowania poprzez złożenie pisemnego powiadomienia.</w:t>
      </w:r>
    </w:p>
    <w:p w14:paraId="520305B3" w14:textId="77777777" w:rsidR="00A768D8" w:rsidRPr="00FB1F95" w:rsidRDefault="00A768D8" w:rsidP="0065097E">
      <w:pPr>
        <w:numPr>
          <w:ilvl w:val="0"/>
          <w:numId w:val="9"/>
        </w:numPr>
        <w:suppressAutoHyphens w:val="0"/>
        <w:spacing w:line="360" w:lineRule="auto"/>
        <w:ind w:left="284" w:hanging="284"/>
        <w:jc w:val="left"/>
        <w:rPr>
          <w:rFonts w:cs="Arial"/>
          <w:szCs w:val="22"/>
          <w:lang w:eastAsia="pl-PL"/>
        </w:rPr>
      </w:pPr>
      <w:r w:rsidRPr="00FB1F95">
        <w:rPr>
          <w:rFonts w:cs="Arial"/>
          <w:szCs w:val="22"/>
          <w:lang w:eastAsia="pl-PL"/>
        </w:rPr>
        <w:t>Wykonawca nie może wprowadzić jakichkolwiek zmian w treści oferty po upływie terminu składania ofert.</w:t>
      </w:r>
    </w:p>
    <w:p w14:paraId="58FE7CAB" w14:textId="77777777" w:rsidR="002E159E"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Wskazanie osoby upoważnionej do kontaktu z Wykonawcami:</w:t>
      </w:r>
    </w:p>
    <w:p w14:paraId="36018164" w14:textId="20F59247" w:rsidR="00A768D8" w:rsidRPr="00FB1F95" w:rsidRDefault="00A768D8" w:rsidP="0065097E">
      <w:pPr>
        <w:spacing w:line="360" w:lineRule="auto"/>
        <w:jc w:val="left"/>
        <w:rPr>
          <w:rFonts w:cs="Arial"/>
          <w:szCs w:val="22"/>
        </w:rPr>
      </w:pPr>
      <w:r w:rsidRPr="00FB1F95">
        <w:rPr>
          <w:rFonts w:cs="Arial"/>
          <w:szCs w:val="22"/>
        </w:rPr>
        <w:t xml:space="preserve">W razie wątpliwości i pytań Zamawiający wyznacza do </w:t>
      </w:r>
      <w:r w:rsidR="00A93704">
        <w:rPr>
          <w:rFonts w:cs="Arial"/>
          <w:szCs w:val="22"/>
        </w:rPr>
        <w:t xml:space="preserve">kontaktowania się z Wykonawcą:  </w:t>
      </w:r>
      <w:r w:rsidR="005767FD">
        <w:rPr>
          <w:rFonts w:cs="Arial"/>
          <w:szCs w:val="22"/>
        </w:rPr>
        <w:t>Lidia Bułatek</w:t>
      </w:r>
      <w:r w:rsidRPr="00FB1F95">
        <w:rPr>
          <w:rFonts w:cs="Arial"/>
          <w:szCs w:val="22"/>
        </w:rPr>
        <w:t xml:space="preserve">, tel. 17 785 00 44 wew. 665, e-mail: </w:t>
      </w:r>
      <w:hyperlink r:id="rId11" w:history="1">
        <w:r w:rsidR="004B11C3" w:rsidRPr="003A741B">
          <w:rPr>
            <w:rStyle w:val="Hipercze"/>
            <w:rFonts w:cs="Arial"/>
            <w:szCs w:val="22"/>
          </w:rPr>
          <w:t>lidia.bulatek.rzeszow@rdos.gov.pl</w:t>
        </w:r>
      </w:hyperlink>
      <w:r w:rsidRPr="00FB1F95">
        <w:rPr>
          <w:rFonts w:cs="Arial"/>
          <w:szCs w:val="22"/>
        </w:rPr>
        <w:t xml:space="preserve">. </w:t>
      </w:r>
    </w:p>
    <w:p w14:paraId="72CDA7ED" w14:textId="77777777" w:rsidR="00855944" w:rsidRPr="00FB1F95" w:rsidRDefault="002E159E" w:rsidP="0065097E">
      <w:pPr>
        <w:pStyle w:val="NormalnyWeb"/>
        <w:numPr>
          <w:ilvl w:val="0"/>
          <w:numId w:val="8"/>
        </w:numPr>
        <w:spacing w:before="240" w:beforeAutospacing="0" w:after="0" w:line="360" w:lineRule="auto"/>
        <w:ind w:left="0" w:hanging="142"/>
        <w:jc w:val="left"/>
        <w:rPr>
          <w:rFonts w:cs="Arial"/>
          <w:b/>
          <w:szCs w:val="22"/>
        </w:rPr>
      </w:pPr>
      <w:r w:rsidRPr="00FB1F95">
        <w:rPr>
          <w:rFonts w:cs="Arial"/>
          <w:b/>
          <w:szCs w:val="22"/>
        </w:rPr>
        <w:t>Pozostałe postanowienia:</w:t>
      </w:r>
    </w:p>
    <w:p w14:paraId="56B01DB1"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Wykonawca może zwrócić się do Zamawiającego o wyjaśnienie treści zapytania ofertowego.</w:t>
      </w:r>
    </w:p>
    <w:p w14:paraId="3D6FED09" w14:textId="77777777" w:rsidR="00AF59F1" w:rsidRPr="00AF59F1" w:rsidRDefault="00AF59F1" w:rsidP="0065097E">
      <w:pPr>
        <w:numPr>
          <w:ilvl w:val="0"/>
          <w:numId w:val="11"/>
        </w:numPr>
        <w:spacing w:line="360" w:lineRule="auto"/>
        <w:ind w:left="284" w:hanging="284"/>
        <w:jc w:val="left"/>
        <w:rPr>
          <w:rFonts w:cs="Arial"/>
          <w:szCs w:val="22"/>
        </w:rPr>
      </w:pPr>
      <w:r w:rsidRPr="00AF59F1">
        <w:rPr>
          <w:rFonts w:cs="Arial"/>
          <w:szCs w:val="22"/>
        </w:rPr>
        <w:t xml:space="preserve">Treść pytań dotyczących zapytania ofertowego wraz z wyjaśnieniami Zamawiającego bez ujawniania źródła zapytania udostępniana </w:t>
      </w:r>
      <w:r w:rsidR="00343C19">
        <w:rPr>
          <w:rFonts w:cs="Arial"/>
          <w:szCs w:val="22"/>
        </w:rPr>
        <w:t>zostanie</w:t>
      </w:r>
      <w:r w:rsidRPr="00AF59F1">
        <w:rPr>
          <w:rFonts w:cs="Arial"/>
          <w:szCs w:val="22"/>
        </w:rPr>
        <w:t xml:space="preserve"> na str</w:t>
      </w:r>
      <w:r w:rsidR="00343C19">
        <w:rPr>
          <w:rFonts w:cs="Arial"/>
          <w:szCs w:val="22"/>
        </w:rPr>
        <w:t xml:space="preserve">onie internetowej Zamawiającego, przekazana Wykonawcom, do których przesłano zapytanie ofertowe </w:t>
      </w:r>
      <w:r w:rsidR="00343C19">
        <w:rPr>
          <w:rFonts w:cs="Arial"/>
          <w:szCs w:val="22"/>
        </w:rPr>
        <w:br/>
        <w:t>i przekazana Wykonawcom, którzy zwrócili się o wyjaśnienie treści zapytania ofertowego.</w:t>
      </w:r>
    </w:p>
    <w:p w14:paraId="09E55507" w14:textId="77777777" w:rsidR="00E43AC0" w:rsidRPr="00FB1F95" w:rsidRDefault="00AF59F1" w:rsidP="0065097E">
      <w:pPr>
        <w:numPr>
          <w:ilvl w:val="0"/>
          <w:numId w:val="11"/>
        </w:numPr>
        <w:spacing w:line="360" w:lineRule="auto"/>
        <w:ind w:left="284" w:hanging="284"/>
        <w:jc w:val="left"/>
        <w:rPr>
          <w:rFonts w:cs="Arial"/>
          <w:szCs w:val="22"/>
        </w:rPr>
      </w:pPr>
      <w:r w:rsidRPr="00AF59F1">
        <w:rPr>
          <w:rFonts w:cs="Arial"/>
          <w:szCs w:val="22"/>
        </w:rPr>
        <w:t>Zamawiający może przed upływem terminu składania ofert zmienić treść zapytania ofertowego oraz zastrzega sobie prawo do zmiany warunków postępowania. Dokonaną zmianę treści zapytania ofertowego lub warunków postępowania Zamawiający udostępni na stronie internetowej</w:t>
      </w:r>
      <w:r w:rsidR="00343C19">
        <w:rPr>
          <w:rFonts w:cs="Arial"/>
          <w:szCs w:val="22"/>
        </w:rPr>
        <w:t>,</w:t>
      </w:r>
      <w:r w:rsidRPr="00AF59F1">
        <w:rPr>
          <w:rFonts w:cs="Arial"/>
          <w:szCs w:val="22"/>
        </w:rPr>
        <w:t xml:space="preserve"> przekaże Wykonawcom, do których przesłano zapytanie ofertowe</w:t>
      </w:r>
      <w:r w:rsidR="00343C19">
        <w:rPr>
          <w:rFonts w:cs="Arial"/>
          <w:szCs w:val="22"/>
        </w:rPr>
        <w:t xml:space="preserve"> oraz Wykonawcom, którzy zwrócili się o wyjaśnienie treści zapytania ofertowego</w:t>
      </w:r>
      <w:r w:rsidR="00E43AC0" w:rsidRPr="00FB1F95">
        <w:rPr>
          <w:rFonts w:cs="Arial"/>
          <w:szCs w:val="22"/>
        </w:rPr>
        <w:t>.</w:t>
      </w:r>
    </w:p>
    <w:p w14:paraId="3DFBB074"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Zamawiający może przedłużyć termin składania ofert o czas niezbędny do wprowadzenia zmian w ofertach, jeżeli jest to konieczne z uwagi na zakres wprowadzonych zmian.</w:t>
      </w:r>
    </w:p>
    <w:p w14:paraId="7BAD33D8"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 xml:space="preserve">W toku badania i oceny ofert Zamawiający może żądać od Wykonawców </w:t>
      </w:r>
      <w:r w:rsidRPr="00FB1F95">
        <w:rPr>
          <w:rStyle w:val="luchili"/>
          <w:rFonts w:cs="Arial"/>
          <w:szCs w:val="22"/>
        </w:rPr>
        <w:t>wyjaśnień</w:t>
      </w:r>
      <w:r w:rsidRPr="00FB1F95">
        <w:rPr>
          <w:rFonts w:cs="Arial"/>
          <w:szCs w:val="22"/>
        </w:rPr>
        <w:t xml:space="preserve"> dotyczących treści złożonych ofert w terminie przez siebie wskazanym</w:t>
      </w:r>
    </w:p>
    <w:p w14:paraId="3EAAE047"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Jeżeli</w:t>
      </w:r>
      <w:r w:rsidRPr="00FB1F95">
        <w:rPr>
          <w:rFonts w:cs="Arial"/>
          <w:szCs w:val="22"/>
          <w:lang w:eastAsia="pl-PL"/>
        </w:rPr>
        <w:t xml:space="preserve"> Wykonawca nie złożył dokumen</w:t>
      </w:r>
      <w:r w:rsidR="00750798">
        <w:rPr>
          <w:rFonts w:cs="Arial"/>
          <w:szCs w:val="22"/>
          <w:lang w:eastAsia="pl-PL"/>
        </w:rPr>
        <w:t>tu wymaganego w cz. VI, ust.</w:t>
      </w:r>
      <w:r w:rsidRPr="00FB1F95">
        <w:rPr>
          <w:rFonts w:cs="Arial"/>
          <w:szCs w:val="22"/>
          <w:lang w:eastAsia="pl-PL"/>
        </w:rPr>
        <w:t xml:space="preserve"> 2 za</w:t>
      </w:r>
      <w:r w:rsidR="00750798">
        <w:rPr>
          <w:rFonts w:cs="Arial"/>
          <w:szCs w:val="22"/>
          <w:lang w:eastAsia="pl-PL"/>
        </w:rPr>
        <w:t>pytania ofertowego lub dokument</w:t>
      </w:r>
      <w:r w:rsidRPr="00FB1F95">
        <w:rPr>
          <w:rFonts w:cs="Arial"/>
          <w:szCs w:val="22"/>
          <w:lang w:eastAsia="pl-PL"/>
        </w:rPr>
        <w:t xml:space="preserve"> </w:t>
      </w:r>
      <w:r w:rsidR="00750798">
        <w:rPr>
          <w:rFonts w:cs="Arial"/>
          <w:szCs w:val="22"/>
          <w:lang w:eastAsia="pl-PL"/>
        </w:rPr>
        <w:t xml:space="preserve">jest </w:t>
      </w:r>
      <w:r w:rsidRPr="00FB1F95">
        <w:rPr>
          <w:rFonts w:cs="Arial"/>
          <w:szCs w:val="22"/>
          <w:lang w:eastAsia="pl-PL"/>
        </w:rPr>
        <w:t>niekompletn</w:t>
      </w:r>
      <w:r w:rsidR="00750798">
        <w:rPr>
          <w:rFonts w:cs="Arial"/>
          <w:szCs w:val="22"/>
          <w:lang w:eastAsia="pl-PL"/>
        </w:rPr>
        <w:t>y, zawiera</w:t>
      </w:r>
      <w:r w:rsidRPr="00FB1F95">
        <w:rPr>
          <w:rFonts w:cs="Arial"/>
          <w:szCs w:val="22"/>
          <w:lang w:eastAsia="pl-PL"/>
        </w:rPr>
        <w:t xml:space="preserve"> błędy lub budz</w:t>
      </w:r>
      <w:r w:rsidR="00750798">
        <w:rPr>
          <w:rFonts w:cs="Arial"/>
          <w:szCs w:val="22"/>
          <w:lang w:eastAsia="pl-PL"/>
        </w:rPr>
        <w:t>i</w:t>
      </w:r>
      <w:r w:rsidRPr="00FB1F95">
        <w:rPr>
          <w:rFonts w:cs="Arial"/>
          <w:szCs w:val="22"/>
          <w:lang w:eastAsia="pl-PL"/>
        </w:rPr>
        <w:t xml:space="preserve"> wskazane przez Zamawiającego wątpliwości, Zamawiający </w:t>
      </w:r>
      <w:r w:rsidRPr="00FB1F95">
        <w:rPr>
          <w:rFonts w:cs="Arial"/>
          <w:iCs/>
          <w:szCs w:val="22"/>
          <w:lang w:eastAsia="pl-PL"/>
        </w:rPr>
        <w:t>wzywa</w:t>
      </w:r>
      <w:r w:rsidR="00750798">
        <w:rPr>
          <w:rFonts w:cs="Arial"/>
          <w:szCs w:val="22"/>
          <w:lang w:eastAsia="pl-PL"/>
        </w:rPr>
        <w:t xml:space="preserve"> do </w:t>
      </w:r>
      <w:r w:rsidRPr="00FB1F95">
        <w:rPr>
          <w:rFonts w:cs="Arial"/>
          <w:szCs w:val="22"/>
          <w:lang w:eastAsia="pl-PL"/>
        </w:rPr>
        <w:t>złożenia, uzupełnienia lub poprawienia lub do udzielania wyjaśnień w terminie przez siebi</w:t>
      </w:r>
      <w:r w:rsidR="00750798">
        <w:rPr>
          <w:rFonts w:cs="Arial"/>
          <w:szCs w:val="22"/>
          <w:lang w:eastAsia="pl-PL"/>
        </w:rPr>
        <w:t xml:space="preserve">e wskazanym, chyba że </w:t>
      </w:r>
      <w:r w:rsidR="00750798">
        <w:rPr>
          <w:rFonts w:cs="Arial"/>
          <w:szCs w:val="22"/>
          <w:lang w:eastAsia="pl-PL"/>
        </w:rPr>
        <w:lastRenderedPageBreak/>
        <w:t xml:space="preserve">mimo </w:t>
      </w:r>
      <w:r w:rsidRPr="00FB1F95">
        <w:rPr>
          <w:rFonts w:cs="Arial"/>
          <w:szCs w:val="22"/>
          <w:lang w:eastAsia="pl-PL"/>
        </w:rPr>
        <w:t>złożenia, uzupełnienia lub poprawienia lub udzielenia wyjaśnień oferta Wykonawcy podlega odrzuceniu albo konieczne byłoby unieważnienie postępowania.</w:t>
      </w:r>
    </w:p>
    <w:p w14:paraId="3C6AD28B" w14:textId="0534EAB5"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lang w:eastAsia="pl-PL"/>
        </w:rPr>
        <w:t xml:space="preserve">Nieuzupełnienie dokumentu lub niezłożenie wyjaśnień w przypadkach określonych  </w:t>
      </w:r>
      <w:r w:rsidR="00123769">
        <w:rPr>
          <w:rFonts w:cs="Arial"/>
          <w:szCs w:val="22"/>
          <w:lang w:eastAsia="pl-PL"/>
        </w:rPr>
        <w:br/>
      </w:r>
      <w:r w:rsidRPr="00FB1F95">
        <w:rPr>
          <w:rFonts w:cs="Arial"/>
          <w:szCs w:val="22"/>
          <w:lang w:eastAsia="pl-PL"/>
        </w:rPr>
        <w:t>w ust. 6 powoduje odrzucenie oferty przez Zamawiającego.</w:t>
      </w:r>
    </w:p>
    <w:p w14:paraId="691BF4A9" w14:textId="77777777" w:rsidR="008A55B5" w:rsidRPr="008A55B5" w:rsidRDefault="00E43AC0" w:rsidP="0065097E">
      <w:pPr>
        <w:numPr>
          <w:ilvl w:val="0"/>
          <w:numId w:val="11"/>
        </w:numPr>
        <w:spacing w:line="360" w:lineRule="auto"/>
        <w:ind w:left="284" w:hanging="284"/>
        <w:jc w:val="left"/>
        <w:rPr>
          <w:rFonts w:cs="Arial"/>
          <w:szCs w:val="22"/>
        </w:rPr>
      </w:pPr>
      <w:r w:rsidRPr="00FB1F95">
        <w:rPr>
          <w:rFonts w:cs="Arial"/>
          <w:szCs w:val="22"/>
        </w:rPr>
        <w:t>Zamawiający poprawia w ofercie:</w:t>
      </w:r>
    </w:p>
    <w:p w14:paraId="7085F340" w14:textId="77777777" w:rsidR="00E43AC0" w:rsidRPr="00FB1F95" w:rsidRDefault="00E43AC0" w:rsidP="0065097E">
      <w:pPr>
        <w:pStyle w:val="Tytu"/>
        <w:numPr>
          <w:ilvl w:val="0"/>
          <w:numId w:val="14"/>
        </w:numPr>
        <w:tabs>
          <w:tab w:val="clear" w:pos="284"/>
        </w:tabs>
        <w:spacing w:line="360" w:lineRule="auto"/>
        <w:ind w:left="567" w:hanging="283"/>
        <w:jc w:val="left"/>
        <w:rPr>
          <w:rFonts w:cs="Arial"/>
          <w:szCs w:val="22"/>
        </w:rPr>
      </w:pPr>
      <w:r w:rsidRPr="00FB1F95">
        <w:rPr>
          <w:rFonts w:cs="Arial"/>
          <w:szCs w:val="22"/>
        </w:rPr>
        <w:t>oczywiste omyłki pisarskie,</w:t>
      </w:r>
    </w:p>
    <w:p w14:paraId="5DD1C1C1" w14:textId="77777777" w:rsidR="00E43AC0" w:rsidRPr="00FB1F95" w:rsidRDefault="00E43AC0" w:rsidP="0065097E">
      <w:pPr>
        <w:pStyle w:val="Tytu"/>
        <w:numPr>
          <w:ilvl w:val="0"/>
          <w:numId w:val="14"/>
        </w:numPr>
        <w:tabs>
          <w:tab w:val="clear" w:pos="284"/>
        </w:tabs>
        <w:spacing w:line="360" w:lineRule="auto"/>
        <w:ind w:left="567" w:hanging="283"/>
        <w:jc w:val="left"/>
        <w:rPr>
          <w:rFonts w:cs="Arial"/>
          <w:szCs w:val="22"/>
        </w:rPr>
      </w:pPr>
      <w:r w:rsidRPr="00FB1F95">
        <w:rPr>
          <w:rFonts w:cs="Arial"/>
          <w:szCs w:val="22"/>
        </w:rPr>
        <w:t>oczywiste omyłki rachunkowe, z uwzględnieniem konsekwencji rachunkowych dokonanych poprawek,</w:t>
      </w:r>
    </w:p>
    <w:p w14:paraId="5302EB58" w14:textId="77777777" w:rsidR="00E43AC0" w:rsidRPr="00FB1F95" w:rsidRDefault="00E43AC0" w:rsidP="0065097E">
      <w:pPr>
        <w:pStyle w:val="Tytu"/>
        <w:numPr>
          <w:ilvl w:val="0"/>
          <w:numId w:val="14"/>
        </w:numPr>
        <w:tabs>
          <w:tab w:val="clear" w:pos="284"/>
        </w:tabs>
        <w:spacing w:line="360" w:lineRule="auto"/>
        <w:ind w:left="567" w:hanging="283"/>
        <w:jc w:val="left"/>
        <w:rPr>
          <w:rFonts w:cs="Arial"/>
          <w:szCs w:val="22"/>
        </w:rPr>
      </w:pPr>
      <w:r w:rsidRPr="00FB1F95">
        <w:rPr>
          <w:rFonts w:cs="Arial"/>
          <w:szCs w:val="22"/>
        </w:rPr>
        <w:t>inne omyłki polegające na niezgodności oferty z zapytaniem ofertowym niepowodujące istotnych zmian w treści oferty</w:t>
      </w:r>
    </w:p>
    <w:p w14:paraId="320B6DD4" w14:textId="77777777" w:rsidR="00E43AC0" w:rsidRPr="00FB1F95" w:rsidRDefault="00E43AC0" w:rsidP="0065097E">
      <w:pPr>
        <w:numPr>
          <w:ilvl w:val="0"/>
          <w:numId w:val="13"/>
        </w:numPr>
        <w:spacing w:line="360" w:lineRule="auto"/>
        <w:ind w:left="567" w:hanging="283"/>
        <w:jc w:val="left"/>
        <w:rPr>
          <w:rFonts w:cs="Arial"/>
          <w:szCs w:val="22"/>
        </w:rPr>
      </w:pPr>
      <w:r w:rsidRPr="00FB1F95">
        <w:rPr>
          <w:rFonts w:cs="Arial"/>
          <w:szCs w:val="22"/>
        </w:rPr>
        <w:t>niezwłocznie zawiadamiając o tym Wykonawcę, którego oferta została poprawiona.</w:t>
      </w:r>
    </w:p>
    <w:p w14:paraId="7B813634" w14:textId="77777777" w:rsidR="00E43AC0" w:rsidRPr="00FB1F95" w:rsidRDefault="00E43AC0" w:rsidP="0065097E">
      <w:pPr>
        <w:numPr>
          <w:ilvl w:val="0"/>
          <w:numId w:val="11"/>
        </w:numPr>
        <w:spacing w:line="360" w:lineRule="auto"/>
        <w:ind w:left="284" w:hanging="284"/>
        <w:jc w:val="left"/>
        <w:rPr>
          <w:rFonts w:cs="Arial"/>
          <w:szCs w:val="22"/>
        </w:rPr>
      </w:pPr>
      <w:r w:rsidRPr="00FB1F95">
        <w:rPr>
          <w:rFonts w:cs="Arial"/>
          <w:szCs w:val="22"/>
        </w:rPr>
        <w:t>W przypadku gdy nie można dokonać wyboru najkorzystniejszej oferty ze względu na to, że zostały złożone oferty o takiej samej cenie, Zamawiający wzywa Wykonawców, którzy złożyli te oferty do złożenia w określonym terminie ofert dodatkowych, których ceny nie mogą być wyższe niż zaoferowane w pierwotnie złożonych ofertach.</w:t>
      </w:r>
    </w:p>
    <w:p w14:paraId="27096114" w14:textId="77777777" w:rsidR="00E43AC0" w:rsidRPr="00FB1F95" w:rsidRDefault="00E43AC0" w:rsidP="0065097E">
      <w:pPr>
        <w:numPr>
          <w:ilvl w:val="0"/>
          <w:numId w:val="11"/>
        </w:numPr>
        <w:spacing w:line="360" w:lineRule="auto"/>
        <w:ind w:left="284" w:hanging="426"/>
        <w:jc w:val="left"/>
        <w:rPr>
          <w:rFonts w:cs="Arial"/>
          <w:szCs w:val="22"/>
        </w:rPr>
      </w:pPr>
      <w:r w:rsidRPr="00FB1F95">
        <w:rPr>
          <w:rFonts w:cs="Arial"/>
          <w:szCs w:val="22"/>
        </w:rPr>
        <w:t>Zamawiający odrzuca ofertę bez wzywania do jej uzupełnienia w przypadku:</w:t>
      </w:r>
    </w:p>
    <w:p w14:paraId="2DDDFD3B" w14:textId="77777777" w:rsidR="00E43AC0" w:rsidRPr="00FB1F95" w:rsidRDefault="00E43AC0" w:rsidP="0065097E">
      <w:pPr>
        <w:numPr>
          <w:ilvl w:val="0"/>
          <w:numId w:val="15"/>
        </w:numPr>
        <w:spacing w:line="360" w:lineRule="auto"/>
        <w:ind w:left="567" w:hanging="283"/>
        <w:jc w:val="left"/>
        <w:rPr>
          <w:rFonts w:cs="Arial"/>
          <w:szCs w:val="22"/>
        </w:rPr>
      </w:pPr>
      <w:r w:rsidRPr="00FB1F95">
        <w:rPr>
          <w:rFonts w:cs="Arial"/>
          <w:szCs w:val="22"/>
        </w:rPr>
        <w:t>gdy treść Oferty nie odpowiada innym wymaganiom wskazanym przez Zamawiającego,</w:t>
      </w:r>
    </w:p>
    <w:p w14:paraId="3848866B" w14:textId="77777777" w:rsidR="00E43AC0" w:rsidRPr="00FB1F95" w:rsidRDefault="00E43AC0" w:rsidP="0065097E">
      <w:pPr>
        <w:numPr>
          <w:ilvl w:val="0"/>
          <w:numId w:val="15"/>
        </w:numPr>
        <w:spacing w:line="360" w:lineRule="auto"/>
        <w:ind w:left="567" w:hanging="283"/>
        <w:jc w:val="left"/>
        <w:rPr>
          <w:rFonts w:cs="Arial"/>
          <w:szCs w:val="22"/>
        </w:rPr>
      </w:pPr>
      <w:r w:rsidRPr="00FB1F95">
        <w:rPr>
          <w:rFonts w:cs="Arial"/>
          <w:szCs w:val="22"/>
        </w:rPr>
        <w:t>złożenia Oferty po wyznaczonym przez Zamawiającego terminie,</w:t>
      </w:r>
    </w:p>
    <w:p w14:paraId="5159835F" w14:textId="77777777" w:rsidR="00343C19" w:rsidRDefault="00E43AC0" w:rsidP="0065097E">
      <w:pPr>
        <w:numPr>
          <w:ilvl w:val="0"/>
          <w:numId w:val="15"/>
        </w:numPr>
        <w:spacing w:line="360" w:lineRule="auto"/>
        <w:ind w:left="567" w:hanging="283"/>
        <w:jc w:val="left"/>
        <w:rPr>
          <w:rFonts w:cs="Arial"/>
          <w:szCs w:val="22"/>
        </w:rPr>
      </w:pPr>
      <w:r w:rsidRPr="00FB1F95">
        <w:rPr>
          <w:rFonts w:cs="Arial"/>
          <w:szCs w:val="22"/>
        </w:rPr>
        <w:t>gdy Wykonawca złoży więcej niż jedną ofertę</w:t>
      </w:r>
      <w:r w:rsidR="00343C19">
        <w:rPr>
          <w:rFonts w:cs="Arial"/>
          <w:szCs w:val="22"/>
        </w:rPr>
        <w:t>,</w:t>
      </w:r>
    </w:p>
    <w:p w14:paraId="7211BECE" w14:textId="77777777" w:rsidR="00E43AC0" w:rsidRPr="00FB1F95" w:rsidRDefault="00343C19" w:rsidP="0065097E">
      <w:pPr>
        <w:numPr>
          <w:ilvl w:val="0"/>
          <w:numId w:val="15"/>
        </w:numPr>
        <w:spacing w:line="360" w:lineRule="auto"/>
        <w:ind w:left="567" w:hanging="283"/>
        <w:jc w:val="left"/>
        <w:rPr>
          <w:rFonts w:cs="Arial"/>
          <w:szCs w:val="22"/>
        </w:rPr>
      </w:pPr>
      <w:r>
        <w:rPr>
          <w:rFonts w:cs="Arial"/>
          <w:szCs w:val="22"/>
        </w:rPr>
        <w:t>braku podpisu na ofercie Wykonawcy lub osoby uprawnionej</w:t>
      </w:r>
      <w:r w:rsidR="00E43AC0" w:rsidRPr="00FB1F95">
        <w:rPr>
          <w:rFonts w:cs="Arial"/>
          <w:szCs w:val="22"/>
        </w:rPr>
        <w:t>.</w:t>
      </w:r>
    </w:p>
    <w:p w14:paraId="2DD1E93C" w14:textId="77777777" w:rsidR="00E43AC0" w:rsidRPr="00FB1F95" w:rsidRDefault="00E43AC0" w:rsidP="0065097E">
      <w:pPr>
        <w:numPr>
          <w:ilvl w:val="0"/>
          <w:numId w:val="11"/>
        </w:numPr>
        <w:spacing w:line="360" w:lineRule="auto"/>
        <w:ind w:left="284" w:hanging="426"/>
        <w:jc w:val="left"/>
        <w:rPr>
          <w:rFonts w:cs="Arial"/>
          <w:szCs w:val="22"/>
        </w:rPr>
      </w:pPr>
      <w:r w:rsidRPr="00FB1F95">
        <w:rPr>
          <w:rFonts w:cs="Arial"/>
          <w:szCs w:val="22"/>
        </w:rPr>
        <w:t>Zamawiający unieważnia postępowanie w przypadku gdy:</w:t>
      </w:r>
    </w:p>
    <w:p w14:paraId="68ED7B23" w14:textId="77777777" w:rsidR="00E43AC0" w:rsidRPr="00FB1F95"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cena najkorzystniejszej oferty przewyższa kwotę przeznaczoną na realizację zamówienia publicznego i nie jest uzasadnione lub możliwe zwiększanie tej kwoty,</w:t>
      </w:r>
    </w:p>
    <w:p w14:paraId="7999CD78" w14:textId="77777777" w:rsidR="00E43AC0" w:rsidRPr="00FB1F95"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nie złożono żadnej oferty lub oferty niepodlegającej odrzuceniu,</w:t>
      </w:r>
    </w:p>
    <w:p w14:paraId="1C6C7A0B" w14:textId="77777777" w:rsidR="00343C19" w:rsidRDefault="00E43AC0" w:rsidP="0065097E">
      <w:pPr>
        <w:pStyle w:val="Podtytu"/>
        <w:numPr>
          <w:ilvl w:val="0"/>
          <w:numId w:val="16"/>
        </w:numPr>
        <w:spacing w:line="360" w:lineRule="auto"/>
        <w:ind w:left="567" w:hanging="283"/>
        <w:jc w:val="left"/>
        <w:rPr>
          <w:rFonts w:cs="Arial"/>
          <w:szCs w:val="22"/>
        </w:rPr>
      </w:pPr>
      <w:r w:rsidRPr="00FB1F95">
        <w:rPr>
          <w:rFonts w:cs="Arial"/>
          <w:szCs w:val="22"/>
        </w:rPr>
        <w:t xml:space="preserve">wystąpią okoliczności, których nie dało się przewidzieć w </w:t>
      </w:r>
      <w:r w:rsidR="00343C19">
        <w:rPr>
          <w:rFonts w:cs="Arial"/>
          <w:szCs w:val="22"/>
        </w:rPr>
        <w:t>momencie wszczęcia postępowania,</w:t>
      </w:r>
    </w:p>
    <w:p w14:paraId="0892BECF" w14:textId="77777777" w:rsidR="00343C19" w:rsidRPr="00343C19" w:rsidRDefault="00343C19" w:rsidP="0065097E">
      <w:pPr>
        <w:pStyle w:val="Podtytu"/>
        <w:numPr>
          <w:ilvl w:val="0"/>
          <w:numId w:val="16"/>
        </w:numPr>
        <w:spacing w:line="360" w:lineRule="auto"/>
        <w:ind w:left="567" w:hanging="283"/>
        <w:jc w:val="left"/>
        <w:rPr>
          <w:rFonts w:cs="Arial"/>
          <w:szCs w:val="22"/>
        </w:rPr>
      </w:pPr>
      <w:r>
        <w:rPr>
          <w:rFonts w:cs="Arial"/>
          <w:szCs w:val="22"/>
        </w:rPr>
        <w:t>postępowanie jest obarczone niemożliwą do usunięcia wadą.</w:t>
      </w:r>
    </w:p>
    <w:p w14:paraId="00AEB144" w14:textId="77777777" w:rsidR="00E43AC0" w:rsidRPr="00FB1F95" w:rsidRDefault="00E43AC0" w:rsidP="0065097E">
      <w:pPr>
        <w:numPr>
          <w:ilvl w:val="0"/>
          <w:numId w:val="11"/>
        </w:numPr>
        <w:suppressAutoHyphens w:val="0"/>
        <w:spacing w:line="360" w:lineRule="auto"/>
        <w:ind w:left="284" w:hanging="426"/>
        <w:jc w:val="left"/>
        <w:rPr>
          <w:rFonts w:cs="Arial"/>
          <w:szCs w:val="22"/>
        </w:rPr>
      </w:pPr>
      <w:r w:rsidRPr="00FB1F95">
        <w:rPr>
          <w:rFonts w:cs="Arial"/>
          <w:szCs w:val="22"/>
        </w:rPr>
        <w:t>Zamawiający zastrzega sobie prawo do unieważnienia postępowania bez podania przyczyny.</w:t>
      </w:r>
    </w:p>
    <w:p w14:paraId="48D33BAB" w14:textId="77777777" w:rsidR="008C25E3" w:rsidRDefault="00E43AC0" w:rsidP="0065097E">
      <w:pPr>
        <w:numPr>
          <w:ilvl w:val="0"/>
          <w:numId w:val="11"/>
        </w:numPr>
        <w:suppressAutoHyphens w:val="0"/>
        <w:spacing w:line="360" w:lineRule="auto"/>
        <w:ind w:left="284" w:hanging="426"/>
        <w:jc w:val="left"/>
        <w:rPr>
          <w:rFonts w:cs="Arial"/>
          <w:szCs w:val="22"/>
        </w:rPr>
      </w:pPr>
      <w:r w:rsidRPr="00FB1F95">
        <w:rPr>
          <w:rFonts w:eastAsia="Lucida Sans Unicode" w:cs="Arial"/>
          <w:szCs w:val="22"/>
        </w:rPr>
        <w:t>W</w:t>
      </w:r>
      <w:r w:rsidR="00401897">
        <w:rPr>
          <w:rFonts w:eastAsia="Lucida Sans Unicode" w:cs="Arial"/>
          <w:szCs w:val="22"/>
        </w:rPr>
        <w:t>zór umowy stanowi załącznik nr 2</w:t>
      </w:r>
      <w:r w:rsidRPr="00FB1F95">
        <w:rPr>
          <w:rFonts w:eastAsia="Lucida Sans Unicode" w:cs="Arial"/>
          <w:szCs w:val="22"/>
        </w:rPr>
        <w:t xml:space="preserve"> do zapytania ofertowego.</w:t>
      </w:r>
    </w:p>
    <w:p w14:paraId="6AA4F147" w14:textId="39BD2EEE" w:rsidR="008C25E3" w:rsidRPr="002B3EF9" w:rsidRDefault="008C25E3" w:rsidP="0065097E">
      <w:pPr>
        <w:numPr>
          <w:ilvl w:val="0"/>
          <w:numId w:val="11"/>
        </w:numPr>
        <w:suppressAutoHyphens w:val="0"/>
        <w:spacing w:line="360" w:lineRule="auto"/>
        <w:ind w:left="284" w:hanging="426"/>
        <w:jc w:val="left"/>
        <w:rPr>
          <w:rFonts w:cs="Arial"/>
          <w:szCs w:val="22"/>
        </w:rPr>
      </w:pPr>
      <w:r w:rsidRPr="008C25E3">
        <w:rPr>
          <w:rFonts w:cs="Arial"/>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130F4D3" w14:textId="0465173C" w:rsidR="002B3EF9" w:rsidRPr="002B3EF9" w:rsidRDefault="002B3EF9" w:rsidP="002B3EF9">
      <w:pPr>
        <w:numPr>
          <w:ilvl w:val="0"/>
          <w:numId w:val="11"/>
        </w:numPr>
        <w:suppressAutoHyphens w:val="0"/>
        <w:spacing w:line="360" w:lineRule="auto"/>
        <w:ind w:left="284" w:hanging="426"/>
        <w:jc w:val="left"/>
        <w:rPr>
          <w:rFonts w:cs="Arial"/>
          <w:szCs w:val="22"/>
        </w:rPr>
      </w:pPr>
      <w:r w:rsidRPr="002B3EF9">
        <w:rPr>
          <w:rFonts w:cs="Arial"/>
          <w:szCs w:val="22"/>
        </w:rPr>
        <w:t>Zgodnie z art. 7 ustawy z dnia 13 kwietnia 2022 r. o szczególnych rozwiązaniach</w:t>
      </w:r>
    </w:p>
    <w:p w14:paraId="5E2D25B5" w14:textId="77777777" w:rsidR="002B3EF9" w:rsidRPr="002B3EF9" w:rsidRDefault="002B3EF9" w:rsidP="00D862C4">
      <w:pPr>
        <w:suppressAutoHyphens w:val="0"/>
        <w:spacing w:line="360" w:lineRule="auto"/>
        <w:ind w:left="426"/>
        <w:jc w:val="left"/>
        <w:rPr>
          <w:rFonts w:cs="Arial"/>
          <w:szCs w:val="22"/>
        </w:rPr>
      </w:pPr>
      <w:r w:rsidRPr="002B3EF9">
        <w:rPr>
          <w:rFonts w:cs="Arial"/>
          <w:szCs w:val="22"/>
        </w:rPr>
        <w:lastRenderedPageBreak/>
        <w:t>w zakresie przeciwdziałania wspieraniu agresji na Ukrainę oraz służących ochronie bezpieczeństwa narodowego (Dz. U. z 2022 r. poz. 835), zwanej dalej „ustawą”,</w:t>
      </w:r>
    </w:p>
    <w:p w14:paraId="050C6F8B" w14:textId="77777777" w:rsidR="002B3EF9" w:rsidRPr="002B3EF9" w:rsidRDefault="002B3EF9" w:rsidP="00D862C4">
      <w:pPr>
        <w:suppressAutoHyphens w:val="0"/>
        <w:spacing w:line="360" w:lineRule="auto"/>
        <w:ind w:left="426"/>
        <w:jc w:val="left"/>
        <w:rPr>
          <w:rFonts w:cs="Arial"/>
          <w:szCs w:val="22"/>
        </w:rPr>
      </w:pPr>
      <w:r w:rsidRPr="002B3EF9">
        <w:rPr>
          <w:rFonts w:cs="Arial"/>
          <w:szCs w:val="22"/>
        </w:rPr>
        <w:t>z niniejszego postępowania wyklucza się:</w:t>
      </w:r>
    </w:p>
    <w:p w14:paraId="52D20325" w14:textId="28C40B00" w:rsidR="002B3EF9" w:rsidRPr="002B3EF9" w:rsidRDefault="002B3EF9" w:rsidP="00D862C4">
      <w:pPr>
        <w:suppressAutoHyphens w:val="0"/>
        <w:spacing w:line="360" w:lineRule="auto"/>
        <w:ind w:left="426"/>
        <w:jc w:val="left"/>
        <w:rPr>
          <w:rFonts w:cs="Arial"/>
          <w:szCs w:val="22"/>
        </w:rPr>
      </w:pPr>
      <w:r w:rsidRPr="002B3EF9">
        <w:rPr>
          <w:rFonts w:cs="Arial"/>
          <w:szCs w:val="22"/>
        </w:rPr>
        <w:t>1)</w:t>
      </w:r>
      <w:r w:rsidRPr="002B3EF9">
        <w:rPr>
          <w:rFonts w:cs="Arial"/>
          <w:szCs w:val="22"/>
        </w:rPr>
        <w:tab/>
        <w:t xml:space="preserve">Wykonawcę wymienionego w wykazach określonych w rozporządzeniu Rady (WE) 765/2006 z dnia 18 maja 2006 r. dotyczącego środków ograniczających w związku </w:t>
      </w:r>
      <w:r w:rsidR="00D862C4">
        <w:rPr>
          <w:rFonts w:cs="Arial"/>
          <w:szCs w:val="22"/>
        </w:rPr>
        <w:br/>
      </w:r>
      <w:r w:rsidRPr="002B3EF9">
        <w:rPr>
          <w:rFonts w:cs="Arial"/>
          <w:szCs w:val="22"/>
        </w:rPr>
        <w:t>z sytuacją na Białorusi i udziałem Białorusi w agresji Rosji wobec Ukrainy (Dz. Urz. UE L 134 z 20.05.2006  str. 1 z późn. zm.) zwanego dalej "rozporządzeniem 765/2006"</w:t>
      </w:r>
      <w:r w:rsidR="00D862C4">
        <w:rPr>
          <w:rFonts w:cs="Arial"/>
          <w:szCs w:val="22"/>
        </w:rPr>
        <w:br/>
      </w:r>
      <w:r w:rsidRPr="002B3EF9">
        <w:rPr>
          <w:rFonts w:cs="Arial"/>
          <w:szCs w:val="22"/>
        </w:rPr>
        <w:t>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w:t>
      </w:r>
    </w:p>
    <w:p w14:paraId="5DCF839F" w14:textId="77777777" w:rsidR="002B3EF9" w:rsidRPr="002B3EF9" w:rsidRDefault="002B3EF9" w:rsidP="00D862C4">
      <w:pPr>
        <w:suppressAutoHyphens w:val="0"/>
        <w:spacing w:line="360" w:lineRule="auto"/>
        <w:ind w:left="426"/>
        <w:jc w:val="left"/>
        <w:rPr>
          <w:rFonts w:cs="Arial"/>
          <w:szCs w:val="22"/>
        </w:rPr>
      </w:pPr>
      <w:r w:rsidRPr="002B3EF9">
        <w:rPr>
          <w:rFonts w:cs="Arial"/>
          <w:szCs w:val="22"/>
        </w:rPr>
        <w:t>o zastosowaniu środka, o którym mowa w art. 1 pkt 3 ustawy;</w:t>
      </w:r>
    </w:p>
    <w:p w14:paraId="284F0F83" w14:textId="36B562CA" w:rsidR="002B3EF9" w:rsidRPr="002B3EF9" w:rsidRDefault="002B3EF9" w:rsidP="00D862C4">
      <w:pPr>
        <w:suppressAutoHyphens w:val="0"/>
        <w:spacing w:line="360" w:lineRule="auto"/>
        <w:ind w:left="426"/>
        <w:jc w:val="left"/>
        <w:rPr>
          <w:rFonts w:cs="Arial"/>
          <w:szCs w:val="22"/>
        </w:rPr>
      </w:pPr>
      <w:r w:rsidRPr="002B3EF9">
        <w:rPr>
          <w:rFonts w:cs="Arial"/>
          <w:szCs w:val="22"/>
        </w:rPr>
        <w:t>2)</w:t>
      </w:r>
      <w:r w:rsidRPr="002B3EF9">
        <w:rPr>
          <w:rFonts w:cs="Arial"/>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t>
      </w:r>
      <w:r w:rsidR="00D862C4">
        <w:rPr>
          <w:rFonts w:cs="Arial"/>
          <w:szCs w:val="22"/>
        </w:rPr>
        <w:br/>
      </w:r>
      <w:r w:rsidRPr="002B3EF9">
        <w:rPr>
          <w:rFonts w:cs="Arial"/>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1F0A126" w14:textId="6C23D40F" w:rsidR="002B3EF9" w:rsidRPr="002B3EF9" w:rsidRDefault="002B3EF9" w:rsidP="00D862C4">
      <w:pPr>
        <w:suppressAutoHyphens w:val="0"/>
        <w:spacing w:line="360" w:lineRule="auto"/>
        <w:ind w:left="426"/>
        <w:jc w:val="left"/>
        <w:rPr>
          <w:rFonts w:cs="Arial"/>
          <w:szCs w:val="22"/>
        </w:rPr>
      </w:pPr>
      <w:r w:rsidRPr="002B3EF9">
        <w:rPr>
          <w:rFonts w:cs="Arial"/>
          <w:szCs w:val="22"/>
        </w:rPr>
        <w:t>3)</w:t>
      </w:r>
      <w:r w:rsidRPr="002B3EF9">
        <w:rPr>
          <w:rFonts w:cs="Arial"/>
          <w:szCs w:val="22"/>
        </w:rPr>
        <w:tab/>
        <w:t>Wykonawcę, którego jednostką dominującą w rozumieniu art. 3 ust. 1 pkt 37 ustawy z dnia 29 września 1994 r. o rachunkowości (Dz. U. z 2021 r. poz. 217 z późn. zm.) jest podmiot wymieniony w wykazach określonych w rozporządzeniu 765/2006</w:t>
      </w:r>
      <w:r>
        <w:rPr>
          <w:rFonts w:cs="Arial"/>
          <w:szCs w:val="22"/>
        </w:rPr>
        <w:t xml:space="preserve"> </w:t>
      </w:r>
      <w:r w:rsidRPr="002B3EF9">
        <w:rPr>
          <w:rFonts w:cs="Arial"/>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762E8E1" w14:textId="77777777" w:rsidR="002B3EF9" w:rsidRPr="002B3EF9" w:rsidRDefault="002B3EF9" w:rsidP="002B3EF9">
      <w:pPr>
        <w:suppressAutoHyphens w:val="0"/>
        <w:spacing w:line="360" w:lineRule="auto"/>
        <w:ind w:left="426" w:hanging="426"/>
        <w:jc w:val="left"/>
        <w:rPr>
          <w:rFonts w:cs="Arial"/>
          <w:szCs w:val="22"/>
        </w:rPr>
      </w:pPr>
      <w:r w:rsidRPr="002B3EF9">
        <w:rPr>
          <w:rFonts w:cs="Arial"/>
          <w:szCs w:val="22"/>
        </w:rPr>
        <w:t>16.  Wykluczenie następuje na okres trwania okoliczności określonych w ust. 15.</w:t>
      </w:r>
    </w:p>
    <w:p w14:paraId="788CAA72" w14:textId="77777777" w:rsidR="002B3EF9" w:rsidRPr="002B3EF9" w:rsidRDefault="002B3EF9" w:rsidP="002B3EF9">
      <w:pPr>
        <w:suppressAutoHyphens w:val="0"/>
        <w:spacing w:line="360" w:lineRule="auto"/>
        <w:ind w:left="426" w:hanging="426"/>
        <w:jc w:val="left"/>
        <w:rPr>
          <w:rFonts w:cs="Arial"/>
          <w:szCs w:val="22"/>
        </w:rPr>
      </w:pPr>
      <w:r w:rsidRPr="002B3EF9">
        <w:rPr>
          <w:rFonts w:cs="Arial"/>
          <w:szCs w:val="22"/>
        </w:rPr>
        <w:t>17.  W przypadku Wykonawcy wykluczonego na podstawie ust. 15, Zamawiający odrzuca ofertę takiego Wykonawcy.</w:t>
      </w:r>
    </w:p>
    <w:p w14:paraId="4773DCC7" w14:textId="77777777" w:rsidR="002B3EF9" w:rsidRPr="002B3EF9" w:rsidRDefault="002B3EF9" w:rsidP="002B3EF9">
      <w:pPr>
        <w:suppressAutoHyphens w:val="0"/>
        <w:spacing w:line="360" w:lineRule="auto"/>
        <w:ind w:left="426" w:hanging="426"/>
        <w:jc w:val="left"/>
        <w:rPr>
          <w:rFonts w:cs="Arial"/>
          <w:szCs w:val="22"/>
        </w:rPr>
      </w:pPr>
      <w:r w:rsidRPr="002B3EF9">
        <w:rPr>
          <w:rFonts w:cs="Arial"/>
          <w:szCs w:val="22"/>
        </w:rPr>
        <w:t>18.  Przez ubieganie się o udzielenie zamówienia rozumie się złożenie oferty.</w:t>
      </w:r>
    </w:p>
    <w:p w14:paraId="1610E6F1" w14:textId="4CE98C3A" w:rsidR="002B3EF9" w:rsidRPr="002B3EF9" w:rsidRDefault="002B3EF9" w:rsidP="002B3EF9">
      <w:pPr>
        <w:suppressAutoHyphens w:val="0"/>
        <w:spacing w:line="360" w:lineRule="auto"/>
        <w:ind w:left="426" w:hanging="426"/>
        <w:jc w:val="left"/>
        <w:rPr>
          <w:rFonts w:cs="Arial"/>
          <w:szCs w:val="22"/>
        </w:rPr>
      </w:pPr>
      <w:r w:rsidRPr="002B3EF9">
        <w:rPr>
          <w:rFonts w:cs="Arial"/>
          <w:szCs w:val="22"/>
        </w:rPr>
        <w:t xml:space="preserve">19.  Osoba lub podmiot podlegające wykluczeniu na podstawie ust. 15, które w okresie tego wykluczenia ubiegają się o udzielenie zamówienia publicznego lub biorą udział </w:t>
      </w:r>
      <w:r w:rsidR="00D862C4">
        <w:rPr>
          <w:rFonts w:cs="Arial"/>
          <w:szCs w:val="22"/>
        </w:rPr>
        <w:br/>
      </w:r>
      <w:r w:rsidRPr="002B3EF9">
        <w:rPr>
          <w:rFonts w:cs="Arial"/>
          <w:szCs w:val="22"/>
        </w:rPr>
        <w:t>w postępowaniu o udzielenie zamówienia publicznego, podlegają karze pieniężnej.</w:t>
      </w:r>
    </w:p>
    <w:p w14:paraId="29BE43D1" w14:textId="106C5C02" w:rsidR="002B3EF9" w:rsidRPr="00D862C4" w:rsidRDefault="002B3EF9" w:rsidP="00D862C4">
      <w:pPr>
        <w:pStyle w:val="Akapitzlist"/>
        <w:numPr>
          <w:ilvl w:val="0"/>
          <w:numId w:val="31"/>
        </w:numPr>
        <w:suppressAutoHyphens w:val="0"/>
        <w:spacing w:line="360" w:lineRule="auto"/>
        <w:ind w:left="426" w:hanging="426"/>
        <w:jc w:val="left"/>
        <w:rPr>
          <w:rFonts w:cs="Arial"/>
          <w:szCs w:val="22"/>
        </w:rPr>
      </w:pPr>
      <w:r w:rsidRPr="00D862C4">
        <w:rPr>
          <w:rFonts w:cs="Arial"/>
          <w:szCs w:val="22"/>
        </w:rPr>
        <w:t>Karę pieniężną, o której mowa w ust. 19, nakłada Prezes Urzędu Zamówień Publicznych, w drodze decyzji, w wysokości do 20 000 000 zł.</w:t>
      </w:r>
    </w:p>
    <w:p w14:paraId="54C91426" w14:textId="77777777" w:rsidR="008C25E3" w:rsidRDefault="008C25E3" w:rsidP="0065097E">
      <w:pPr>
        <w:pStyle w:val="NormalnyWeb"/>
        <w:numPr>
          <w:ilvl w:val="0"/>
          <w:numId w:val="8"/>
        </w:numPr>
        <w:spacing w:before="240" w:beforeAutospacing="0" w:after="0" w:line="360" w:lineRule="auto"/>
        <w:ind w:left="0" w:hanging="142"/>
        <w:jc w:val="left"/>
        <w:rPr>
          <w:rFonts w:cs="Arial"/>
          <w:b/>
          <w:szCs w:val="22"/>
        </w:rPr>
      </w:pPr>
      <w:r>
        <w:rPr>
          <w:rFonts w:cs="Arial"/>
          <w:b/>
          <w:szCs w:val="22"/>
        </w:rPr>
        <w:lastRenderedPageBreak/>
        <w:t>Informacje dodatkowe:</w:t>
      </w:r>
    </w:p>
    <w:p w14:paraId="4116CA19" w14:textId="0C338651" w:rsidR="008C25E3" w:rsidRPr="00F917F5" w:rsidRDefault="008C25E3" w:rsidP="0065097E">
      <w:pPr>
        <w:numPr>
          <w:ilvl w:val="0"/>
          <w:numId w:val="30"/>
        </w:numPr>
        <w:tabs>
          <w:tab w:val="left" w:pos="284"/>
        </w:tabs>
        <w:spacing w:line="360" w:lineRule="auto"/>
        <w:ind w:left="284" w:hanging="284"/>
        <w:jc w:val="left"/>
        <w:rPr>
          <w:rFonts w:cs="Arial"/>
        </w:rPr>
      </w:pPr>
      <w:r>
        <w:rPr>
          <w:rFonts w:cs="Arial"/>
        </w:rPr>
        <w:t xml:space="preserve">Wykonawca zapozna się z Polityką środowiskową dostępną na stronie internetowej RDOŚ w Rzeszowie pod adresem: </w:t>
      </w:r>
      <w:hyperlink r:id="rId12" w:history="1">
        <w:r w:rsidR="00F917F5" w:rsidRPr="00F917F5">
          <w:rPr>
            <w:rStyle w:val="Hipercze"/>
            <w:rFonts w:cs="Arial"/>
          </w:rPr>
          <w:t>https://www.gov.pl/web/rdos-rzeszow/system-ekozarzadzania-i-audytu-emas</w:t>
        </w:r>
      </w:hyperlink>
      <w:r w:rsidR="00F917F5" w:rsidRPr="00F917F5">
        <w:rPr>
          <w:rFonts w:cs="Arial"/>
        </w:rPr>
        <w:t> </w:t>
      </w:r>
      <w:r w:rsidRPr="00F917F5">
        <w:rPr>
          <w:rFonts w:cs="Arial"/>
        </w:rPr>
        <w:t xml:space="preserve"> i zobowiąże się postępować zgodnie z wymaganiami prawnymi w zakresie ochrony środowiska.</w:t>
      </w:r>
    </w:p>
    <w:p w14:paraId="2254082F" w14:textId="77777777" w:rsidR="008C25E3" w:rsidRDefault="008C25E3" w:rsidP="0065097E">
      <w:pPr>
        <w:pStyle w:val="Podtytu"/>
        <w:numPr>
          <w:ilvl w:val="0"/>
          <w:numId w:val="30"/>
        </w:numPr>
        <w:tabs>
          <w:tab w:val="clear" w:pos="0"/>
        </w:tabs>
        <w:spacing w:line="360" w:lineRule="auto"/>
        <w:ind w:left="284" w:hanging="284"/>
        <w:jc w:val="left"/>
        <w:rPr>
          <w:rFonts w:cs="Arial"/>
          <w:lang w:eastAsia="pl-PL"/>
        </w:rPr>
      </w:pPr>
      <w:r>
        <w:rPr>
          <w:rFonts w:cs="Arial"/>
          <w:lang w:eastAsia="pl-PL"/>
        </w:rPr>
        <w:t>Wszystkie pisma związane z postępowaniem w tym wyniki postępowania, wezwania do wyjaśnień, wezwania do uzupełnień zostaną przekazane w formie elektronicznej na adresy e-mail podane przez Wykonawców w złożonych ofertach.</w:t>
      </w:r>
    </w:p>
    <w:p w14:paraId="0CCACA85" w14:textId="77777777" w:rsidR="008C25E3" w:rsidRDefault="008C25E3" w:rsidP="0065097E">
      <w:pPr>
        <w:pStyle w:val="Podtytu"/>
        <w:numPr>
          <w:ilvl w:val="0"/>
          <w:numId w:val="30"/>
        </w:numPr>
        <w:tabs>
          <w:tab w:val="clear" w:pos="0"/>
        </w:tabs>
        <w:spacing w:line="360" w:lineRule="auto"/>
        <w:ind w:left="284" w:hanging="284"/>
        <w:jc w:val="left"/>
        <w:rPr>
          <w:rFonts w:cs="Arial"/>
          <w:szCs w:val="22"/>
        </w:rPr>
      </w:pPr>
      <w:r>
        <w:rPr>
          <w:rFonts w:cs="Arial"/>
          <w:szCs w:val="22"/>
        </w:rPr>
        <w:t>Wykonawca ponosi wszelkie koszty związane z przygotowaniem i złożeniem oferty. Niezależnie od wyniku postępowania, Zamawiający w żadnym wypadku nie odpowiada za koszty poniesione przez Wykonawcę w związku z przygotowaniem i złożeniem oferty.</w:t>
      </w:r>
    </w:p>
    <w:p w14:paraId="5AC802D1" w14:textId="77777777" w:rsidR="008C25E3" w:rsidRDefault="008C25E3" w:rsidP="0065097E">
      <w:pPr>
        <w:pStyle w:val="Podtytu"/>
        <w:numPr>
          <w:ilvl w:val="0"/>
          <w:numId w:val="30"/>
        </w:numPr>
        <w:tabs>
          <w:tab w:val="clear" w:pos="0"/>
        </w:tabs>
        <w:spacing w:line="360" w:lineRule="auto"/>
        <w:ind w:left="284" w:hanging="284"/>
        <w:jc w:val="left"/>
        <w:rPr>
          <w:rFonts w:cs="Arial"/>
          <w:szCs w:val="22"/>
        </w:rPr>
      </w:pPr>
      <w:r>
        <w:t>Wykonawca zapozna się z informacją dotyczącą przetwarzania danych osobowych stanowiącą załącznik nr 3 do zapytania ofertowego.</w:t>
      </w:r>
    </w:p>
    <w:p w14:paraId="4620F619" w14:textId="77777777" w:rsidR="002E159E" w:rsidRPr="00FB1F95" w:rsidRDefault="002E159E" w:rsidP="0065097E">
      <w:pPr>
        <w:pStyle w:val="NormalnyWeb"/>
        <w:numPr>
          <w:ilvl w:val="0"/>
          <w:numId w:val="8"/>
        </w:numPr>
        <w:spacing w:before="240" w:beforeAutospacing="0" w:after="0" w:line="360" w:lineRule="auto"/>
        <w:ind w:hanging="862"/>
        <w:rPr>
          <w:rFonts w:cs="Arial"/>
          <w:b/>
          <w:szCs w:val="22"/>
        </w:rPr>
      </w:pPr>
      <w:r w:rsidRPr="00FB1F95">
        <w:rPr>
          <w:rFonts w:cs="Arial"/>
          <w:b/>
          <w:szCs w:val="22"/>
        </w:rPr>
        <w:t>Załączniki:</w:t>
      </w:r>
    </w:p>
    <w:p w14:paraId="798E05AE" w14:textId="77777777" w:rsidR="00DD5C36" w:rsidRPr="00FB1F95" w:rsidRDefault="00ED2A11" w:rsidP="0065097E">
      <w:pPr>
        <w:numPr>
          <w:ilvl w:val="0"/>
          <w:numId w:val="17"/>
        </w:numPr>
        <w:shd w:val="clear" w:color="auto" w:fill="FFFFFF"/>
        <w:suppressAutoHyphens w:val="0"/>
        <w:spacing w:line="360" w:lineRule="auto"/>
        <w:ind w:left="284" w:hanging="284"/>
        <w:rPr>
          <w:rFonts w:cs="Arial"/>
          <w:szCs w:val="22"/>
          <w:lang w:eastAsia="pl-PL"/>
        </w:rPr>
      </w:pPr>
      <w:r w:rsidRPr="00FB1F95">
        <w:rPr>
          <w:rFonts w:cs="Arial"/>
          <w:szCs w:val="22"/>
          <w:lang w:eastAsia="pl-PL"/>
        </w:rPr>
        <w:t>Załącznik nr 1 –</w:t>
      </w:r>
      <w:r w:rsidR="00347CEC" w:rsidRPr="00FB1F95">
        <w:rPr>
          <w:rFonts w:cs="Arial"/>
          <w:szCs w:val="22"/>
          <w:lang w:eastAsia="pl-PL"/>
        </w:rPr>
        <w:t xml:space="preserve"> </w:t>
      </w:r>
      <w:r w:rsidR="00FB1F95" w:rsidRPr="00FB1F95">
        <w:rPr>
          <w:rFonts w:cs="Arial"/>
          <w:szCs w:val="22"/>
          <w:lang w:eastAsia="pl-PL"/>
        </w:rPr>
        <w:t>Formularz oferty</w:t>
      </w:r>
      <w:r w:rsidR="00347CEC" w:rsidRPr="00FB1F95">
        <w:rPr>
          <w:rFonts w:cs="Arial"/>
          <w:szCs w:val="22"/>
          <w:lang w:eastAsia="pl-PL"/>
        </w:rPr>
        <w:t>.</w:t>
      </w:r>
    </w:p>
    <w:p w14:paraId="587CD3EE" w14:textId="77777777" w:rsidR="00347CEC" w:rsidRPr="00FB1F95" w:rsidRDefault="00ED2A11"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sidRPr="00FB1F95">
        <w:rPr>
          <w:rFonts w:cs="Arial"/>
          <w:szCs w:val="22"/>
          <w:lang w:eastAsia="pl-PL"/>
        </w:rPr>
        <w:t xml:space="preserve">Załącznik nr </w:t>
      </w:r>
      <w:r w:rsidR="001779D3">
        <w:rPr>
          <w:rFonts w:cs="Arial"/>
          <w:szCs w:val="22"/>
          <w:lang w:eastAsia="pl-PL"/>
        </w:rPr>
        <w:t>2</w:t>
      </w:r>
      <w:r w:rsidRPr="00FB1F95">
        <w:rPr>
          <w:rFonts w:cs="Arial"/>
          <w:szCs w:val="22"/>
          <w:lang w:eastAsia="pl-PL"/>
        </w:rPr>
        <w:t xml:space="preserve"> – </w:t>
      </w:r>
      <w:r w:rsidR="00FB1F95" w:rsidRPr="00FB1F95">
        <w:rPr>
          <w:rFonts w:cs="Arial"/>
          <w:szCs w:val="22"/>
          <w:lang w:eastAsia="pl-PL"/>
        </w:rPr>
        <w:t>Wzór umowy</w:t>
      </w:r>
      <w:r w:rsidR="00347CEC" w:rsidRPr="00FB1F95">
        <w:rPr>
          <w:rFonts w:cs="Arial"/>
          <w:szCs w:val="22"/>
          <w:lang w:eastAsia="pl-PL"/>
        </w:rPr>
        <w:t>.</w:t>
      </w:r>
    </w:p>
    <w:p w14:paraId="47DB24B5" w14:textId="77777777" w:rsidR="00767863" w:rsidRDefault="001779D3"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Pr>
          <w:rFonts w:cs="Arial"/>
          <w:szCs w:val="22"/>
          <w:lang w:eastAsia="pl-PL"/>
        </w:rPr>
        <w:t>Załącznik nr 3</w:t>
      </w:r>
      <w:r w:rsidR="00347CEC" w:rsidRPr="00FB1F95">
        <w:rPr>
          <w:rFonts w:cs="Arial"/>
          <w:szCs w:val="22"/>
          <w:lang w:eastAsia="pl-PL"/>
        </w:rPr>
        <w:t xml:space="preserve"> – </w:t>
      </w:r>
      <w:r w:rsidR="00000E5F">
        <w:rPr>
          <w:rFonts w:cs="Arial"/>
          <w:szCs w:val="22"/>
          <w:lang w:eastAsia="pl-PL"/>
        </w:rPr>
        <w:t>Klauzula informacyjna</w:t>
      </w:r>
      <w:r w:rsidR="00FB1F95" w:rsidRPr="00FB1F95">
        <w:rPr>
          <w:rFonts w:cs="Arial"/>
          <w:szCs w:val="22"/>
          <w:lang w:eastAsia="pl-PL"/>
        </w:rPr>
        <w:t xml:space="preserve"> dotycząca przetwarzania danych osobowych</w:t>
      </w:r>
      <w:r w:rsidR="00767863">
        <w:rPr>
          <w:rFonts w:cs="Arial"/>
          <w:szCs w:val="22"/>
          <w:lang w:eastAsia="pl-PL"/>
        </w:rPr>
        <w:t>.</w:t>
      </w:r>
    </w:p>
    <w:p w14:paraId="3D1C0607" w14:textId="77777777" w:rsidR="008A55B5" w:rsidRDefault="00767863" w:rsidP="0065097E">
      <w:pPr>
        <w:numPr>
          <w:ilvl w:val="0"/>
          <w:numId w:val="17"/>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rPr>
          <w:rFonts w:cs="Arial"/>
          <w:szCs w:val="22"/>
          <w:lang w:eastAsia="pl-PL"/>
        </w:rPr>
      </w:pPr>
      <w:r>
        <w:rPr>
          <w:rFonts w:cs="Arial"/>
          <w:szCs w:val="22"/>
          <w:lang w:eastAsia="pl-PL"/>
        </w:rPr>
        <w:t>Załącznik nr 4 – Wzór obwieszczenia</w:t>
      </w:r>
      <w:r w:rsidR="008A55B5">
        <w:rPr>
          <w:rFonts w:cs="Arial"/>
          <w:szCs w:val="22"/>
          <w:lang w:eastAsia="pl-PL"/>
        </w:rPr>
        <w:t xml:space="preserve">.              </w:t>
      </w:r>
    </w:p>
    <w:p w14:paraId="771FFEF3"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2184AA43"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79849B16"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6F3E9785"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0F801D87" w14:textId="77777777" w:rsidR="00B41F73" w:rsidRPr="00B41F73" w:rsidRDefault="00B41F73" w:rsidP="00B41F73">
      <w:pPr>
        <w:suppressAutoHyphens w:val="0"/>
        <w:ind w:left="2836"/>
        <w:jc w:val="center"/>
        <w:rPr>
          <w:rFonts w:eastAsia="Calibri" w:cs="Arial"/>
          <w:b/>
          <w:color w:val="000000"/>
          <w:sz w:val="18"/>
          <w:szCs w:val="18"/>
          <w:lang w:eastAsia="en-US"/>
        </w:rPr>
      </w:pPr>
      <w:r w:rsidRPr="00B41F73">
        <w:rPr>
          <w:rFonts w:eastAsia="Calibri" w:cs="Arial"/>
          <w:b/>
          <w:color w:val="000000"/>
          <w:sz w:val="18"/>
          <w:szCs w:val="18"/>
          <w:lang w:eastAsia="en-US"/>
        </w:rPr>
        <w:t>Regionalny Dyrektor Ochrony Środowiska</w:t>
      </w:r>
    </w:p>
    <w:p w14:paraId="40F98BD3" w14:textId="77777777" w:rsidR="00B41F73" w:rsidRPr="00B41F73" w:rsidRDefault="00B41F73" w:rsidP="00B41F73">
      <w:pPr>
        <w:suppressAutoHyphens w:val="0"/>
        <w:spacing w:line="360" w:lineRule="auto"/>
        <w:ind w:left="2836"/>
        <w:jc w:val="center"/>
        <w:rPr>
          <w:rFonts w:eastAsia="Calibri" w:cs="Arial"/>
          <w:b/>
          <w:color w:val="000000"/>
          <w:sz w:val="18"/>
          <w:szCs w:val="18"/>
          <w:lang w:eastAsia="en-US"/>
        </w:rPr>
      </w:pPr>
      <w:r w:rsidRPr="00B41F73">
        <w:rPr>
          <w:rFonts w:eastAsia="Calibri" w:cs="Arial"/>
          <w:b/>
          <w:color w:val="000000"/>
          <w:sz w:val="18"/>
          <w:szCs w:val="18"/>
          <w:lang w:eastAsia="en-US"/>
        </w:rPr>
        <w:t>w Rzeszowie</w:t>
      </w:r>
    </w:p>
    <w:p w14:paraId="4075F7F1" w14:textId="77777777" w:rsidR="00B41F73" w:rsidRPr="00B41F73" w:rsidRDefault="00B41F73" w:rsidP="00B41F73">
      <w:pPr>
        <w:suppressAutoHyphens w:val="0"/>
        <w:spacing w:line="360" w:lineRule="auto"/>
        <w:ind w:left="2836"/>
        <w:jc w:val="center"/>
        <w:rPr>
          <w:rFonts w:eastAsia="Calibri" w:cs="Arial"/>
          <w:b/>
          <w:color w:val="000000"/>
          <w:sz w:val="18"/>
          <w:szCs w:val="18"/>
          <w:lang w:eastAsia="en-US"/>
        </w:rPr>
      </w:pPr>
      <w:r w:rsidRPr="00B41F73">
        <w:rPr>
          <w:rFonts w:eastAsia="Calibri" w:cs="Arial"/>
          <w:b/>
          <w:color w:val="000000"/>
          <w:sz w:val="18"/>
          <w:szCs w:val="18"/>
          <w:lang w:eastAsia="en-US"/>
        </w:rPr>
        <w:t>(-)</w:t>
      </w:r>
    </w:p>
    <w:p w14:paraId="08B5ADAC" w14:textId="77777777" w:rsidR="00B41F73" w:rsidRPr="00B41F73" w:rsidRDefault="00B41F73" w:rsidP="00B41F73">
      <w:pPr>
        <w:suppressAutoHyphens w:val="0"/>
        <w:spacing w:line="276" w:lineRule="auto"/>
        <w:ind w:left="2836"/>
        <w:jc w:val="center"/>
        <w:rPr>
          <w:rFonts w:eastAsia="Calibri" w:cs="Arial"/>
          <w:b/>
          <w:color w:val="000000"/>
          <w:sz w:val="18"/>
          <w:szCs w:val="18"/>
          <w:lang w:eastAsia="en-US"/>
        </w:rPr>
      </w:pPr>
      <w:r w:rsidRPr="00B41F73">
        <w:rPr>
          <w:rFonts w:eastAsia="Calibri" w:cs="Arial"/>
          <w:b/>
          <w:color w:val="000000"/>
          <w:sz w:val="18"/>
          <w:szCs w:val="18"/>
          <w:lang w:eastAsia="en-US"/>
        </w:rPr>
        <w:t>Wojciech Wdowik</w:t>
      </w:r>
    </w:p>
    <w:p w14:paraId="4F47C552" w14:textId="77777777" w:rsidR="008A55B5" w:rsidRDefault="008A55B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3F5AC6C6" w14:textId="2B6FF7D5" w:rsidR="00F917F5" w:rsidRDefault="00F917F5" w:rsidP="00B41F73">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Arial"/>
          <w:sz w:val="18"/>
          <w:szCs w:val="18"/>
        </w:rPr>
      </w:pPr>
      <w:r>
        <w:rPr>
          <w:rFonts w:cs="Arial"/>
          <w:sz w:val="18"/>
          <w:szCs w:val="18"/>
        </w:rPr>
        <w:tab/>
      </w:r>
      <w:r>
        <w:rPr>
          <w:rFonts w:cs="Arial"/>
          <w:sz w:val="18"/>
          <w:szCs w:val="18"/>
        </w:rPr>
        <w:tab/>
      </w:r>
      <w:r>
        <w:rPr>
          <w:rFonts w:cs="Arial"/>
          <w:sz w:val="18"/>
          <w:szCs w:val="18"/>
        </w:rPr>
        <w:tab/>
      </w:r>
    </w:p>
    <w:p w14:paraId="43C2F5C7" w14:textId="77777777" w:rsidR="00F917F5" w:rsidRDefault="00F917F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 w:val="18"/>
          <w:szCs w:val="18"/>
        </w:rPr>
      </w:pPr>
    </w:p>
    <w:p w14:paraId="37418AD2" w14:textId="46FBF0D4" w:rsidR="00E3050E" w:rsidRPr="008A55B5" w:rsidRDefault="00F917F5" w:rsidP="0065097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Pr>
          <w:rFonts w:cs="Arial"/>
          <w:szCs w:val="22"/>
          <w:lang w:eastAsia="pl-PL"/>
        </w:rPr>
      </w:pPr>
      <w:r>
        <w:rPr>
          <w:rFonts w:cs="Arial"/>
          <w:sz w:val="18"/>
          <w:szCs w:val="18"/>
        </w:rPr>
        <w:tab/>
      </w:r>
      <w:r>
        <w:rPr>
          <w:rFonts w:cs="Arial"/>
          <w:sz w:val="18"/>
          <w:szCs w:val="18"/>
        </w:rPr>
        <w:tab/>
      </w:r>
      <w:r>
        <w:rPr>
          <w:rFonts w:cs="Arial"/>
          <w:sz w:val="18"/>
          <w:szCs w:val="18"/>
        </w:rPr>
        <w:tab/>
      </w:r>
      <w:r w:rsidR="002542BE">
        <w:rPr>
          <w:rFonts w:cs="Arial"/>
          <w:sz w:val="18"/>
          <w:szCs w:val="18"/>
        </w:rPr>
        <w:t xml:space="preserve">                         </w:t>
      </w:r>
      <w:r w:rsidR="004D65E4" w:rsidRPr="008A55B5">
        <w:rPr>
          <w:rFonts w:cs="Arial"/>
          <w:sz w:val="18"/>
          <w:szCs w:val="18"/>
        </w:rPr>
        <w:t>Podpis Zamawiającego/osoby uprawnionej</w:t>
      </w:r>
    </w:p>
    <w:sectPr w:rsidR="00E3050E" w:rsidRPr="008A55B5" w:rsidSect="0065097E">
      <w:headerReference w:type="default" r:id="rId13"/>
      <w:footerReference w:type="default" r:id="rId14"/>
      <w:headerReference w:type="first" r:id="rId15"/>
      <w:footerReference w:type="first" r:id="rId16"/>
      <w:pgSz w:w="11906" w:h="16838"/>
      <w:pgMar w:top="1304" w:right="1559" w:bottom="1418" w:left="1418" w:header="142" w:footer="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0C0B" w14:textId="77777777" w:rsidR="00E6076C" w:rsidRDefault="00E6076C">
      <w:r>
        <w:separator/>
      </w:r>
    </w:p>
  </w:endnote>
  <w:endnote w:type="continuationSeparator" w:id="0">
    <w:p w14:paraId="120F4E18" w14:textId="77777777" w:rsidR="00E6076C" w:rsidRDefault="00E6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73E3" w14:textId="77777777" w:rsidR="00896698" w:rsidRDefault="00896698" w:rsidP="00414253">
    <w:pPr>
      <w:pStyle w:val="Nagwek"/>
      <w:tabs>
        <w:tab w:val="center" w:pos="8316"/>
        <w:tab w:val="right" w:pos="9072"/>
      </w:tabs>
      <w:rPr>
        <w:rFonts w:ascii="Times New Roman" w:hAnsi="Times New Roman"/>
        <w:sz w:val="20"/>
        <w:szCs w:val="24"/>
      </w:rPr>
    </w:pPr>
  </w:p>
  <w:p w14:paraId="1D0092E0" w14:textId="2B8F406D" w:rsidR="00896698" w:rsidRPr="00661BD7" w:rsidRDefault="00E92958" w:rsidP="00414253">
    <w:pPr>
      <w:pStyle w:val="Nagwek"/>
      <w:tabs>
        <w:tab w:val="center" w:pos="8316"/>
        <w:tab w:val="right" w:pos="9072"/>
      </w:tabs>
      <w:rPr>
        <w:rFonts w:cs="Arial"/>
        <w:sz w:val="18"/>
      </w:rPr>
    </w:pPr>
    <w:r w:rsidRPr="00974E73">
      <w:rPr>
        <w:rFonts w:cs="Arial"/>
        <w:sz w:val="18"/>
        <w:szCs w:val="24"/>
      </w:rPr>
      <w:t>WPN.261.</w:t>
    </w:r>
    <w:r w:rsidR="005767FD">
      <w:rPr>
        <w:rFonts w:cs="Arial"/>
        <w:sz w:val="18"/>
        <w:szCs w:val="24"/>
      </w:rPr>
      <w:t>2</w:t>
    </w:r>
    <w:r w:rsidR="00750798">
      <w:rPr>
        <w:rFonts w:cs="Arial"/>
        <w:sz w:val="18"/>
        <w:szCs w:val="24"/>
      </w:rPr>
      <w:t>.</w:t>
    </w:r>
    <w:r w:rsidR="0065097E">
      <w:rPr>
        <w:rFonts w:cs="Arial"/>
        <w:sz w:val="18"/>
        <w:szCs w:val="24"/>
      </w:rPr>
      <w:t>8</w:t>
    </w:r>
    <w:r w:rsidR="00750798">
      <w:rPr>
        <w:rFonts w:cs="Arial"/>
        <w:sz w:val="18"/>
        <w:szCs w:val="24"/>
      </w:rPr>
      <w:t>.202</w:t>
    </w:r>
    <w:r w:rsidR="005767FD">
      <w:rPr>
        <w:rFonts w:cs="Arial"/>
        <w:sz w:val="18"/>
        <w:szCs w:val="24"/>
      </w:rPr>
      <w:t>2</w:t>
    </w:r>
    <w:r w:rsidR="00EF1368" w:rsidRPr="00974E73">
      <w:rPr>
        <w:rFonts w:cs="Arial"/>
        <w:sz w:val="18"/>
        <w:szCs w:val="24"/>
      </w:rPr>
      <w:t>.</w:t>
    </w:r>
    <w:r w:rsidR="005767FD">
      <w:rPr>
        <w:rFonts w:cs="Arial"/>
        <w:sz w:val="18"/>
        <w:szCs w:val="24"/>
      </w:rPr>
      <w:t>LBu</w:t>
    </w:r>
    <w:r w:rsidR="00896698" w:rsidRPr="00661BD7">
      <w:rPr>
        <w:rFonts w:cs="Arial"/>
        <w:sz w:val="18"/>
        <w:szCs w:val="24"/>
      </w:rPr>
      <w:tab/>
      <w:t xml:space="preserve">Str. </w:t>
    </w:r>
    <w:r w:rsidR="00896698" w:rsidRPr="00661BD7">
      <w:rPr>
        <w:rFonts w:cs="Arial"/>
        <w:sz w:val="18"/>
        <w:szCs w:val="24"/>
      </w:rPr>
      <w:fldChar w:fldCharType="begin"/>
    </w:r>
    <w:r w:rsidR="00896698" w:rsidRPr="00661BD7">
      <w:rPr>
        <w:rFonts w:cs="Arial"/>
        <w:sz w:val="18"/>
        <w:szCs w:val="24"/>
      </w:rPr>
      <w:instrText>PAGE  \* Arabic  \* MERGEFORMAT</w:instrText>
    </w:r>
    <w:r w:rsidR="00896698" w:rsidRPr="00661BD7">
      <w:rPr>
        <w:rFonts w:cs="Arial"/>
        <w:sz w:val="18"/>
        <w:szCs w:val="24"/>
      </w:rPr>
      <w:fldChar w:fldCharType="separate"/>
    </w:r>
    <w:r w:rsidR="00E51B91">
      <w:rPr>
        <w:rFonts w:cs="Arial"/>
        <w:noProof/>
        <w:sz w:val="18"/>
        <w:szCs w:val="24"/>
      </w:rPr>
      <w:t>2</w:t>
    </w:r>
    <w:r w:rsidR="00896698" w:rsidRPr="00661BD7">
      <w:rPr>
        <w:rFonts w:cs="Arial"/>
        <w:sz w:val="18"/>
        <w:szCs w:val="24"/>
      </w:rPr>
      <w:fldChar w:fldCharType="end"/>
    </w:r>
    <w:r w:rsidR="00896698" w:rsidRPr="00661BD7">
      <w:rPr>
        <w:rFonts w:cs="Arial"/>
        <w:sz w:val="18"/>
        <w:szCs w:val="24"/>
      </w:rPr>
      <w:t xml:space="preserve"> z </w:t>
    </w:r>
    <w:r w:rsidR="00896698" w:rsidRPr="00661BD7">
      <w:rPr>
        <w:rFonts w:cs="Arial"/>
        <w:sz w:val="18"/>
        <w:szCs w:val="24"/>
      </w:rPr>
      <w:fldChar w:fldCharType="begin"/>
    </w:r>
    <w:r w:rsidR="00896698" w:rsidRPr="00661BD7">
      <w:rPr>
        <w:rFonts w:cs="Arial"/>
        <w:sz w:val="18"/>
        <w:szCs w:val="24"/>
      </w:rPr>
      <w:instrText>NUMPAGES  \* Arabic  \* MERGEFORMAT</w:instrText>
    </w:r>
    <w:r w:rsidR="00896698" w:rsidRPr="00661BD7">
      <w:rPr>
        <w:rFonts w:cs="Arial"/>
        <w:sz w:val="18"/>
        <w:szCs w:val="24"/>
      </w:rPr>
      <w:fldChar w:fldCharType="separate"/>
    </w:r>
    <w:r w:rsidR="00E51B91">
      <w:rPr>
        <w:rFonts w:cs="Arial"/>
        <w:noProof/>
        <w:sz w:val="18"/>
        <w:szCs w:val="24"/>
      </w:rPr>
      <w:t>4</w:t>
    </w:r>
    <w:r w:rsidR="00896698" w:rsidRPr="00661BD7">
      <w:rPr>
        <w:rFonts w:cs="Arial"/>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B0C1" w14:textId="7F605415" w:rsidR="00A35309" w:rsidRDefault="004B11C3">
    <w:pPr>
      <w:pStyle w:val="Stopka"/>
    </w:pPr>
    <w:r w:rsidRPr="00CE2CD9">
      <w:rPr>
        <w:noProof/>
      </w:rPr>
      <w:drawing>
        <wp:inline distT="0" distB="0" distL="0" distR="0" wp14:anchorId="450766F3" wp14:editId="5524C9D8">
          <wp:extent cx="5572125" cy="1000125"/>
          <wp:effectExtent l="0" t="0" r="0" b="0"/>
          <wp:docPr id="8" name="Obraz 8"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65BE" w14:textId="77777777" w:rsidR="00E6076C" w:rsidRDefault="00E6076C">
      <w:r>
        <w:separator/>
      </w:r>
    </w:p>
  </w:footnote>
  <w:footnote w:type="continuationSeparator" w:id="0">
    <w:p w14:paraId="249D2513" w14:textId="77777777" w:rsidR="00E6076C" w:rsidRDefault="00E6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AB64" w14:textId="77777777" w:rsidR="00896698" w:rsidRDefault="00896698" w:rsidP="004D65E4">
    <w:pPr>
      <w:pStyle w:val="Nagwek"/>
      <w:tabs>
        <w:tab w:val="center" w:pos="8316"/>
        <w:tab w:val="right" w:pos="9072"/>
      </w:tabs>
      <w:ind w:left="-426"/>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2C02" w14:textId="3134CF1B" w:rsidR="00896698" w:rsidRDefault="004B11C3" w:rsidP="00485765">
    <w:pPr>
      <w:pStyle w:val="Nagwek"/>
      <w:ind w:left="-426"/>
      <w:jc w:val="center"/>
    </w:pPr>
    <w:r>
      <w:rPr>
        <w:noProof/>
      </w:rPr>
      <w:drawing>
        <wp:inline distT="0" distB="0" distL="0" distR="0" wp14:anchorId="78894420" wp14:editId="63C0A5FC">
          <wp:extent cx="5753100" cy="571500"/>
          <wp:effectExtent l="0" t="0" r="0" b="0"/>
          <wp:docPr id="7" name="Obraz 7" descr="Logotypy Unii Europejskiej , Infrastruktura i Środowisko, Funduszu Spójności, Generalnej Dyrekcji Ochrony  Środowiska  w Warszawie, Regionalnej Dyrekcji Ochrony Środowiska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y Unii Europejskiej , Infrastruktura i Środowisko, Funduszu Spójności, Generalnej Dyrekcji Ochrony  Środowiska  w Warszawie, Regionalnej Dyrekcji Ochrony Środowiska w Rzeszow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9158CB"/>
    <w:multiLevelType w:val="hybridMultilevel"/>
    <w:tmpl w:val="E37CCB5E"/>
    <w:lvl w:ilvl="0" w:tplc="8E865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45F4F"/>
    <w:multiLevelType w:val="hybridMultilevel"/>
    <w:tmpl w:val="6E5C494E"/>
    <w:lvl w:ilvl="0" w:tplc="FE62B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F5B88"/>
    <w:multiLevelType w:val="hybridMultilevel"/>
    <w:tmpl w:val="3A367A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04F4E"/>
    <w:multiLevelType w:val="hybridMultilevel"/>
    <w:tmpl w:val="F33833EE"/>
    <w:lvl w:ilvl="0" w:tplc="061809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876F27"/>
    <w:multiLevelType w:val="hybridMultilevel"/>
    <w:tmpl w:val="8B164056"/>
    <w:lvl w:ilvl="0" w:tplc="FB02279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B4621"/>
    <w:multiLevelType w:val="hybridMultilevel"/>
    <w:tmpl w:val="E38290B8"/>
    <w:lvl w:ilvl="0" w:tplc="808840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D061E3F"/>
    <w:multiLevelType w:val="hybridMultilevel"/>
    <w:tmpl w:val="A5568572"/>
    <w:lvl w:ilvl="0" w:tplc="CB9469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FE3C22"/>
    <w:multiLevelType w:val="hybridMultilevel"/>
    <w:tmpl w:val="C95419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D07EDC"/>
    <w:multiLevelType w:val="hybridMultilevel"/>
    <w:tmpl w:val="19681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B7AB3"/>
    <w:multiLevelType w:val="hybridMultilevel"/>
    <w:tmpl w:val="7FDC8EB2"/>
    <w:lvl w:ilvl="0" w:tplc="39C82F6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8021313"/>
    <w:multiLevelType w:val="hybridMultilevel"/>
    <w:tmpl w:val="7FE88F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273EEA"/>
    <w:multiLevelType w:val="hybridMultilevel"/>
    <w:tmpl w:val="DFF8B106"/>
    <w:lvl w:ilvl="0" w:tplc="7CF06B1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BB7B50"/>
    <w:multiLevelType w:val="hybridMultilevel"/>
    <w:tmpl w:val="3A367A16"/>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83E6A13"/>
    <w:multiLevelType w:val="hybridMultilevel"/>
    <w:tmpl w:val="A972EE54"/>
    <w:lvl w:ilvl="0" w:tplc="0C5C62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284554"/>
    <w:multiLevelType w:val="hybridMultilevel"/>
    <w:tmpl w:val="D44C278E"/>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B6263A3"/>
    <w:multiLevelType w:val="hybridMultilevel"/>
    <w:tmpl w:val="7AEC41E0"/>
    <w:lvl w:ilvl="0" w:tplc="0BA2C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B920260"/>
    <w:multiLevelType w:val="hybridMultilevel"/>
    <w:tmpl w:val="A66AB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783793"/>
    <w:multiLevelType w:val="hybridMultilevel"/>
    <w:tmpl w:val="4D40F4C4"/>
    <w:lvl w:ilvl="0" w:tplc="3FD2CB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7165232"/>
    <w:multiLevelType w:val="hybridMultilevel"/>
    <w:tmpl w:val="93BAC020"/>
    <w:lvl w:ilvl="0" w:tplc="600C19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86D4BB8"/>
    <w:multiLevelType w:val="hybridMultilevel"/>
    <w:tmpl w:val="114AC6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2E72331"/>
    <w:multiLevelType w:val="hybridMultilevel"/>
    <w:tmpl w:val="3372FD7C"/>
    <w:lvl w:ilvl="0" w:tplc="16C4E37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7BE4D28"/>
    <w:multiLevelType w:val="hybridMultilevel"/>
    <w:tmpl w:val="7E68F8B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D6D5BBA"/>
    <w:multiLevelType w:val="hybridMultilevel"/>
    <w:tmpl w:val="84FA03CC"/>
    <w:lvl w:ilvl="0" w:tplc="6434A522">
      <w:start w:val="1"/>
      <w:numFmt w:val="decimal"/>
      <w:pStyle w:val="Podtytu"/>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B34537"/>
    <w:multiLevelType w:val="hybridMultilevel"/>
    <w:tmpl w:val="26E8F630"/>
    <w:lvl w:ilvl="0" w:tplc="0BF62E1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5FDF364A"/>
    <w:multiLevelType w:val="hybridMultilevel"/>
    <w:tmpl w:val="9F784F54"/>
    <w:lvl w:ilvl="0" w:tplc="B18CFF3E">
      <w:start w:val="1"/>
      <w:numFmt w:val="decimal"/>
      <w:pStyle w:val="Tytu"/>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8EE3B41"/>
    <w:multiLevelType w:val="hybridMultilevel"/>
    <w:tmpl w:val="F4423F3A"/>
    <w:lvl w:ilvl="0" w:tplc="377CE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CF0EE2"/>
    <w:multiLevelType w:val="hybridMultilevel"/>
    <w:tmpl w:val="2E56293A"/>
    <w:lvl w:ilvl="0" w:tplc="04150011">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num w:numId="1" w16cid:durableId="150029812">
    <w:abstractNumId w:val="0"/>
  </w:num>
  <w:num w:numId="2" w16cid:durableId="1888371814">
    <w:abstractNumId w:val="10"/>
  </w:num>
  <w:num w:numId="3" w16cid:durableId="1335768543">
    <w:abstractNumId w:val="1"/>
  </w:num>
  <w:num w:numId="4" w16cid:durableId="1228875720">
    <w:abstractNumId w:val="3"/>
  </w:num>
  <w:num w:numId="5" w16cid:durableId="847794035">
    <w:abstractNumId w:val="18"/>
  </w:num>
  <w:num w:numId="6" w16cid:durableId="785730724">
    <w:abstractNumId w:val="23"/>
  </w:num>
  <w:num w:numId="7" w16cid:durableId="1591549950">
    <w:abstractNumId w:val="9"/>
  </w:num>
  <w:num w:numId="8" w16cid:durableId="1798717591">
    <w:abstractNumId w:val="5"/>
  </w:num>
  <w:num w:numId="9" w16cid:durableId="42365603">
    <w:abstractNumId w:val="14"/>
  </w:num>
  <w:num w:numId="10" w16cid:durableId="324433694">
    <w:abstractNumId w:val="19"/>
  </w:num>
  <w:num w:numId="11" w16cid:durableId="1272005838">
    <w:abstractNumId w:val="26"/>
  </w:num>
  <w:num w:numId="12" w16cid:durableId="1807433273">
    <w:abstractNumId w:val="25"/>
    <w:lvlOverride w:ilvl="0">
      <w:startOverride w:val="1"/>
    </w:lvlOverride>
  </w:num>
  <w:num w:numId="13" w16cid:durableId="821385807">
    <w:abstractNumId w:val="2"/>
  </w:num>
  <w:num w:numId="14" w16cid:durableId="1326782250">
    <w:abstractNumId w:val="15"/>
  </w:num>
  <w:num w:numId="15" w16cid:durableId="2074691072">
    <w:abstractNumId w:val="27"/>
  </w:num>
  <w:num w:numId="16" w16cid:durableId="1457262728">
    <w:abstractNumId w:val="22"/>
  </w:num>
  <w:num w:numId="17" w16cid:durableId="372851096">
    <w:abstractNumId w:val="17"/>
  </w:num>
  <w:num w:numId="18" w16cid:durableId="784423437">
    <w:abstractNumId w:val="4"/>
  </w:num>
  <w:num w:numId="19" w16cid:durableId="1732995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143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5043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1352487">
    <w:abstractNumId w:val="8"/>
  </w:num>
  <w:num w:numId="23" w16cid:durableId="1964144571">
    <w:abstractNumId w:val="13"/>
  </w:num>
  <w:num w:numId="24" w16cid:durableId="1079404155">
    <w:abstractNumId w:val="24"/>
  </w:num>
  <w:num w:numId="25" w16cid:durableId="322127146">
    <w:abstractNumId w:val="20"/>
  </w:num>
  <w:num w:numId="26" w16cid:durableId="1634946136">
    <w:abstractNumId w:val="16"/>
  </w:num>
  <w:num w:numId="27" w16cid:durableId="15343463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3924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9567305">
    <w:abstractNumId w:val="5"/>
  </w:num>
  <w:num w:numId="30" w16cid:durableId="481118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3852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08"/>
    <w:rsid w:val="00000E5F"/>
    <w:rsid w:val="00005024"/>
    <w:rsid w:val="00006859"/>
    <w:rsid w:val="00015DBF"/>
    <w:rsid w:val="00025D1C"/>
    <w:rsid w:val="000272D1"/>
    <w:rsid w:val="000275F9"/>
    <w:rsid w:val="00030561"/>
    <w:rsid w:val="0003626C"/>
    <w:rsid w:val="00042C0C"/>
    <w:rsid w:val="00055F6E"/>
    <w:rsid w:val="00066349"/>
    <w:rsid w:val="000857D7"/>
    <w:rsid w:val="00086952"/>
    <w:rsid w:val="000A2A3F"/>
    <w:rsid w:val="000A3F66"/>
    <w:rsid w:val="000B7A3D"/>
    <w:rsid w:val="000C364B"/>
    <w:rsid w:val="000C54FB"/>
    <w:rsid w:val="000D0051"/>
    <w:rsid w:val="001039D9"/>
    <w:rsid w:val="0011216D"/>
    <w:rsid w:val="00112350"/>
    <w:rsid w:val="001213E3"/>
    <w:rsid w:val="00122170"/>
    <w:rsid w:val="00123769"/>
    <w:rsid w:val="00123CC7"/>
    <w:rsid w:val="0014535D"/>
    <w:rsid w:val="00152607"/>
    <w:rsid w:val="00162BC2"/>
    <w:rsid w:val="00164BF0"/>
    <w:rsid w:val="00170E8E"/>
    <w:rsid w:val="001779D3"/>
    <w:rsid w:val="001801DB"/>
    <w:rsid w:val="00185136"/>
    <w:rsid w:val="001A1CB9"/>
    <w:rsid w:val="001A2D64"/>
    <w:rsid w:val="001B49F9"/>
    <w:rsid w:val="001C0B24"/>
    <w:rsid w:val="001C6C23"/>
    <w:rsid w:val="001D2CE0"/>
    <w:rsid w:val="001D5A84"/>
    <w:rsid w:val="001E2073"/>
    <w:rsid w:val="001E4C45"/>
    <w:rsid w:val="001F374F"/>
    <w:rsid w:val="001F6EB9"/>
    <w:rsid w:val="00201D90"/>
    <w:rsid w:val="002063E4"/>
    <w:rsid w:val="00207B65"/>
    <w:rsid w:val="002144CB"/>
    <w:rsid w:val="00215BBF"/>
    <w:rsid w:val="00221C42"/>
    <w:rsid w:val="00222605"/>
    <w:rsid w:val="00222911"/>
    <w:rsid w:val="00231267"/>
    <w:rsid w:val="00231419"/>
    <w:rsid w:val="00236E21"/>
    <w:rsid w:val="0023735F"/>
    <w:rsid w:val="00240D59"/>
    <w:rsid w:val="00241FA6"/>
    <w:rsid w:val="002542BE"/>
    <w:rsid w:val="00255010"/>
    <w:rsid w:val="002579A2"/>
    <w:rsid w:val="00267446"/>
    <w:rsid w:val="00273D92"/>
    <w:rsid w:val="00280E80"/>
    <w:rsid w:val="0029277F"/>
    <w:rsid w:val="002A22ED"/>
    <w:rsid w:val="002A7BAD"/>
    <w:rsid w:val="002B0274"/>
    <w:rsid w:val="002B2A90"/>
    <w:rsid w:val="002B3EF9"/>
    <w:rsid w:val="002B7BE5"/>
    <w:rsid w:val="002C1C64"/>
    <w:rsid w:val="002C247F"/>
    <w:rsid w:val="002C59A5"/>
    <w:rsid w:val="002D6106"/>
    <w:rsid w:val="002E159E"/>
    <w:rsid w:val="002E2DBA"/>
    <w:rsid w:val="002E4208"/>
    <w:rsid w:val="002E78AD"/>
    <w:rsid w:val="002F10C2"/>
    <w:rsid w:val="002F29B1"/>
    <w:rsid w:val="003006D2"/>
    <w:rsid w:val="00310C7D"/>
    <w:rsid w:val="0031100E"/>
    <w:rsid w:val="0031258E"/>
    <w:rsid w:val="00343C19"/>
    <w:rsid w:val="00344BA4"/>
    <w:rsid w:val="00345529"/>
    <w:rsid w:val="00347CEC"/>
    <w:rsid w:val="00356B37"/>
    <w:rsid w:val="00362953"/>
    <w:rsid w:val="00365E17"/>
    <w:rsid w:val="00380C13"/>
    <w:rsid w:val="0038108F"/>
    <w:rsid w:val="00383060"/>
    <w:rsid w:val="00385551"/>
    <w:rsid w:val="00385D7E"/>
    <w:rsid w:val="003B020C"/>
    <w:rsid w:val="003C5506"/>
    <w:rsid w:val="003E09F0"/>
    <w:rsid w:val="003F1A75"/>
    <w:rsid w:val="003F1BD0"/>
    <w:rsid w:val="003F746C"/>
    <w:rsid w:val="00400251"/>
    <w:rsid w:val="00401897"/>
    <w:rsid w:val="00401CB2"/>
    <w:rsid w:val="00414253"/>
    <w:rsid w:val="004172A7"/>
    <w:rsid w:val="00422EB5"/>
    <w:rsid w:val="00424E11"/>
    <w:rsid w:val="004251AB"/>
    <w:rsid w:val="004377C7"/>
    <w:rsid w:val="00451241"/>
    <w:rsid w:val="0045354A"/>
    <w:rsid w:val="00453DEB"/>
    <w:rsid w:val="0045590D"/>
    <w:rsid w:val="00464486"/>
    <w:rsid w:val="004710D6"/>
    <w:rsid w:val="00485765"/>
    <w:rsid w:val="004A59DC"/>
    <w:rsid w:val="004B11C3"/>
    <w:rsid w:val="004B5FFB"/>
    <w:rsid w:val="004D4592"/>
    <w:rsid w:val="004D65E4"/>
    <w:rsid w:val="004E2EFF"/>
    <w:rsid w:val="004E3FE0"/>
    <w:rsid w:val="004F57BB"/>
    <w:rsid w:val="005038E9"/>
    <w:rsid w:val="005131A8"/>
    <w:rsid w:val="005143E3"/>
    <w:rsid w:val="00514B2A"/>
    <w:rsid w:val="00526E72"/>
    <w:rsid w:val="00530709"/>
    <w:rsid w:val="0053301B"/>
    <w:rsid w:val="0053323E"/>
    <w:rsid w:val="00534994"/>
    <w:rsid w:val="00536DA4"/>
    <w:rsid w:val="00546E44"/>
    <w:rsid w:val="00550544"/>
    <w:rsid w:val="00550995"/>
    <w:rsid w:val="005651D6"/>
    <w:rsid w:val="00570492"/>
    <w:rsid w:val="0057071B"/>
    <w:rsid w:val="0057299B"/>
    <w:rsid w:val="005767FD"/>
    <w:rsid w:val="00581348"/>
    <w:rsid w:val="005C259F"/>
    <w:rsid w:val="005D0266"/>
    <w:rsid w:val="005D3E68"/>
    <w:rsid w:val="005E5739"/>
    <w:rsid w:val="005E7F94"/>
    <w:rsid w:val="005F5605"/>
    <w:rsid w:val="00605FEE"/>
    <w:rsid w:val="00606ADF"/>
    <w:rsid w:val="00611308"/>
    <w:rsid w:val="006158FE"/>
    <w:rsid w:val="006276EC"/>
    <w:rsid w:val="0064408F"/>
    <w:rsid w:val="00644934"/>
    <w:rsid w:val="00645712"/>
    <w:rsid w:val="006501E3"/>
    <w:rsid w:val="0065097E"/>
    <w:rsid w:val="006513A4"/>
    <w:rsid w:val="0065615F"/>
    <w:rsid w:val="0065683E"/>
    <w:rsid w:val="00661019"/>
    <w:rsid w:val="006610EB"/>
    <w:rsid w:val="00661BD7"/>
    <w:rsid w:val="00664194"/>
    <w:rsid w:val="006643CE"/>
    <w:rsid w:val="006715DE"/>
    <w:rsid w:val="00672101"/>
    <w:rsid w:val="0068246A"/>
    <w:rsid w:val="00686E85"/>
    <w:rsid w:val="00690ABF"/>
    <w:rsid w:val="006A0B41"/>
    <w:rsid w:val="006A2735"/>
    <w:rsid w:val="006B6E66"/>
    <w:rsid w:val="006D0016"/>
    <w:rsid w:val="006D1614"/>
    <w:rsid w:val="006D24B3"/>
    <w:rsid w:val="006D67C6"/>
    <w:rsid w:val="006E1582"/>
    <w:rsid w:val="006E378B"/>
    <w:rsid w:val="006F11A7"/>
    <w:rsid w:val="006F3DAD"/>
    <w:rsid w:val="006F626A"/>
    <w:rsid w:val="00701962"/>
    <w:rsid w:val="00703677"/>
    <w:rsid w:val="007245B0"/>
    <w:rsid w:val="007245D6"/>
    <w:rsid w:val="00725840"/>
    <w:rsid w:val="00730D36"/>
    <w:rsid w:val="007320D7"/>
    <w:rsid w:val="00740CDA"/>
    <w:rsid w:val="00741082"/>
    <w:rsid w:val="00742E97"/>
    <w:rsid w:val="007502C4"/>
    <w:rsid w:val="00750798"/>
    <w:rsid w:val="0075556A"/>
    <w:rsid w:val="0075712D"/>
    <w:rsid w:val="00760EE7"/>
    <w:rsid w:val="007625CC"/>
    <w:rsid w:val="00767863"/>
    <w:rsid w:val="007679EB"/>
    <w:rsid w:val="00772912"/>
    <w:rsid w:val="00773EBF"/>
    <w:rsid w:val="0077498B"/>
    <w:rsid w:val="00782AAB"/>
    <w:rsid w:val="0078502F"/>
    <w:rsid w:val="007872BA"/>
    <w:rsid w:val="00790357"/>
    <w:rsid w:val="00790C27"/>
    <w:rsid w:val="00792349"/>
    <w:rsid w:val="007924A8"/>
    <w:rsid w:val="00794B58"/>
    <w:rsid w:val="007A5BA1"/>
    <w:rsid w:val="007B0CFE"/>
    <w:rsid w:val="007B2306"/>
    <w:rsid w:val="007D084A"/>
    <w:rsid w:val="007E38DD"/>
    <w:rsid w:val="007E39C4"/>
    <w:rsid w:val="007F0849"/>
    <w:rsid w:val="007F798D"/>
    <w:rsid w:val="008204D1"/>
    <w:rsid w:val="0083435D"/>
    <w:rsid w:val="00842AB6"/>
    <w:rsid w:val="00847C82"/>
    <w:rsid w:val="008543B2"/>
    <w:rsid w:val="00855944"/>
    <w:rsid w:val="0086043C"/>
    <w:rsid w:val="00872C20"/>
    <w:rsid w:val="008810AB"/>
    <w:rsid w:val="00884C38"/>
    <w:rsid w:val="00886C08"/>
    <w:rsid w:val="00896698"/>
    <w:rsid w:val="008A5588"/>
    <w:rsid w:val="008A55B5"/>
    <w:rsid w:val="008C2592"/>
    <w:rsid w:val="008C25E3"/>
    <w:rsid w:val="008C37FB"/>
    <w:rsid w:val="008C3D64"/>
    <w:rsid w:val="008C7A70"/>
    <w:rsid w:val="008C7B97"/>
    <w:rsid w:val="008D60C1"/>
    <w:rsid w:val="00901556"/>
    <w:rsid w:val="009023E0"/>
    <w:rsid w:val="00903885"/>
    <w:rsid w:val="00903BB2"/>
    <w:rsid w:val="00915719"/>
    <w:rsid w:val="00921ED5"/>
    <w:rsid w:val="009401A4"/>
    <w:rsid w:val="00951462"/>
    <w:rsid w:val="00955E60"/>
    <w:rsid w:val="00960F95"/>
    <w:rsid w:val="00962B3C"/>
    <w:rsid w:val="00974E73"/>
    <w:rsid w:val="0098680D"/>
    <w:rsid w:val="00987AF6"/>
    <w:rsid w:val="00992F35"/>
    <w:rsid w:val="009A0ACC"/>
    <w:rsid w:val="009A288B"/>
    <w:rsid w:val="009B7F15"/>
    <w:rsid w:val="009C3A20"/>
    <w:rsid w:val="009D36F5"/>
    <w:rsid w:val="009D3C68"/>
    <w:rsid w:val="009E61C2"/>
    <w:rsid w:val="009E6D8B"/>
    <w:rsid w:val="009F08A7"/>
    <w:rsid w:val="009F0959"/>
    <w:rsid w:val="00A014D1"/>
    <w:rsid w:val="00A0173D"/>
    <w:rsid w:val="00A03B8C"/>
    <w:rsid w:val="00A06E07"/>
    <w:rsid w:val="00A17BC2"/>
    <w:rsid w:val="00A262C1"/>
    <w:rsid w:val="00A32580"/>
    <w:rsid w:val="00A330F0"/>
    <w:rsid w:val="00A35309"/>
    <w:rsid w:val="00A501E8"/>
    <w:rsid w:val="00A5590C"/>
    <w:rsid w:val="00A56F45"/>
    <w:rsid w:val="00A571F0"/>
    <w:rsid w:val="00A62EE0"/>
    <w:rsid w:val="00A713FF"/>
    <w:rsid w:val="00A768D8"/>
    <w:rsid w:val="00A8306A"/>
    <w:rsid w:val="00A859A3"/>
    <w:rsid w:val="00A934CB"/>
    <w:rsid w:val="00A93704"/>
    <w:rsid w:val="00AA267E"/>
    <w:rsid w:val="00AB2AA0"/>
    <w:rsid w:val="00AC2120"/>
    <w:rsid w:val="00AC4BE0"/>
    <w:rsid w:val="00AC4F22"/>
    <w:rsid w:val="00AC6467"/>
    <w:rsid w:val="00AC652B"/>
    <w:rsid w:val="00AD41A5"/>
    <w:rsid w:val="00AF59F1"/>
    <w:rsid w:val="00B26B6D"/>
    <w:rsid w:val="00B33ADE"/>
    <w:rsid w:val="00B4053C"/>
    <w:rsid w:val="00B40F51"/>
    <w:rsid w:val="00B41F73"/>
    <w:rsid w:val="00B44A02"/>
    <w:rsid w:val="00B53709"/>
    <w:rsid w:val="00B72E94"/>
    <w:rsid w:val="00B73DAE"/>
    <w:rsid w:val="00B75A43"/>
    <w:rsid w:val="00B86368"/>
    <w:rsid w:val="00B871C0"/>
    <w:rsid w:val="00B943F9"/>
    <w:rsid w:val="00B96F2B"/>
    <w:rsid w:val="00BA677B"/>
    <w:rsid w:val="00BB62EE"/>
    <w:rsid w:val="00BC65FB"/>
    <w:rsid w:val="00BE0E7A"/>
    <w:rsid w:val="00BE433C"/>
    <w:rsid w:val="00BF16FB"/>
    <w:rsid w:val="00BF6DCB"/>
    <w:rsid w:val="00C070EB"/>
    <w:rsid w:val="00C11DA6"/>
    <w:rsid w:val="00C2000D"/>
    <w:rsid w:val="00C224B5"/>
    <w:rsid w:val="00C24AD5"/>
    <w:rsid w:val="00C24F63"/>
    <w:rsid w:val="00C31327"/>
    <w:rsid w:val="00C370FE"/>
    <w:rsid w:val="00C375C4"/>
    <w:rsid w:val="00C5086E"/>
    <w:rsid w:val="00C62FDF"/>
    <w:rsid w:val="00C63CD2"/>
    <w:rsid w:val="00C715AA"/>
    <w:rsid w:val="00C71D5E"/>
    <w:rsid w:val="00C723DF"/>
    <w:rsid w:val="00C72DDD"/>
    <w:rsid w:val="00C76CE1"/>
    <w:rsid w:val="00C7795C"/>
    <w:rsid w:val="00C80601"/>
    <w:rsid w:val="00C84D5B"/>
    <w:rsid w:val="00C85838"/>
    <w:rsid w:val="00C93593"/>
    <w:rsid w:val="00C96EC7"/>
    <w:rsid w:val="00CA0CB3"/>
    <w:rsid w:val="00CA539B"/>
    <w:rsid w:val="00CB18C7"/>
    <w:rsid w:val="00CB59DB"/>
    <w:rsid w:val="00CB5A83"/>
    <w:rsid w:val="00CC4A62"/>
    <w:rsid w:val="00CC5C2B"/>
    <w:rsid w:val="00CC6250"/>
    <w:rsid w:val="00CC67D5"/>
    <w:rsid w:val="00CD0672"/>
    <w:rsid w:val="00CD575E"/>
    <w:rsid w:val="00CD5D4C"/>
    <w:rsid w:val="00CF7ECF"/>
    <w:rsid w:val="00D054C3"/>
    <w:rsid w:val="00D11B85"/>
    <w:rsid w:val="00D13315"/>
    <w:rsid w:val="00D174AD"/>
    <w:rsid w:val="00D21306"/>
    <w:rsid w:val="00D251EB"/>
    <w:rsid w:val="00D409ED"/>
    <w:rsid w:val="00D41B78"/>
    <w:rsid w:val="00D4525B"/>
    <w:rsid w:val="00D50371"/>
    <w:rsid w:val="00D64D85"/>
    <w:rsid w:val="00D74C77"/>
    <w:rsid w:val="00D8232D"/>
    <w:rsid w:val="00D862C4"/>
    <w:rsid w:val="00D954BA"/>
    <w:rsid w:val="00D95733"/>
    <w:rsid w:val="00DA06EF"/>
    <w:rsid w:val="00DA11C8"/>
    <w:rsid w:val="00DA2619"/>
    <w:rsid w:val="00DA454C"/>
    <w:rsid w:val="00DA707B"/>
    <w:rsid w:val="00DC6829"/>
    <w:rsid w:val="00DD5C36"/>
    <w:rsid w:val="00DD6D75"/>
    <w:rsid w:val="00DE3905"/>
    <w:rsid w:val="00DE3D1E"/>
    <w:rsid w:val="00DF5D9F"/>
    <w:rsid w:val="00E004D0"/>
    <w:rsid w:val="00E0400D"/>
    <w:rsid w:val="00E12CA5"/>
    <w:rsid w:val="00E17CEF"/>
    <w:rsid w:val="00E21D2B"/>
    <w:rsid w:val="00E3050E"/>
    <w:rsid w:val="00E43AC0"/>
    <w:rsid w:val="00E51B91"/>
    <w:rsid w:val="00E6076C"/>
    <w:rsid w:val="00E63EC8"/>
    <w:rsid w:val="00E800BB"/>
    <w:rsid w:val="00E86D9D"/>
    <w:rsid w:val="00E92958"/>
    <w:rsid w:val="00E94734"/>
    <w:rsid w:val="00EB49E9"/>
    <w:rsid w:val="00EB5F77"/>
    <w:rsid w:val="00ED0F34"/>
    <w:rsid w:val="00ED2A11"/>
    <w:rsid w:val="00ED5D0C"/>
    <w:rsid w:val="00EE58C5"/>
    <w:rsid w:val="00EE7EAE"/>
    <w:rsid w:val="00EF050D"/>
    <w:rsid w:val="00EF1368"/>
    <w:rsid w:val="00EF2ABC"/>
    <w:rsid w:val="00EF4470"/>
    <w:rsid w:val="00EF6032"/>
    <w:rsid w:val="00F147CF"/>
    <w:rsid w:val="00F235C9"/>
    <w:rsid w:val="00F27012"/>
    <w:rsid w:val="00F40ACC"/>
    <w:rsid w:val="00F46570"/>
    <w:rsid w:val="00F5381F"/>
    <w:rsid w:val="00F60EF1"/>
    <w:rsid w:val="00F615DA"/>
    <w:rsid w:val="00F61D0D"/>
    <w:rsid w:val="00F769E2"/>
    <w:rsid w:val="00F872BF"/>
    <w:rsid w:val="00F917F5"/>
    <w:rsid w:val="00F96EC1"/>
    <w:rsid w:val="00FB1F95"/>
    <w:rsid w:val="00FB4F84"/>
    <w:rsid w:val="00FC325D"/>
    <w:rsid w:val="00FC53EC"/>
    <w:rsid w:val="00FD0CDD"/>
    <w:rsid w:val="00FD2680"/>
    <w:rsid w:val="00FD315E"/>
    <w:rsid w:val="00FD6977"/>
    <w:rsid w:val="00FE3425"/>
    <w:rsid w:val="00FE4174"/>
    <w:rsid w:val="00FE67CB"/>
    <w:rsid w:val="00FE7C9C"/>
    <w:rsid w:val="00FF4DCE"/>
    <w:rsid w:val="00FF6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F4FA80"/>
  <w15:chartTrackingRefBased/>
  <w15:docId w15:val="{E6AC63B1-8BC1-4605-93C0-21FDA90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59E"/>
    <w:pPr>
      <w:suppressAutoHyphens/>
      <w:jc w:val="both"/>
    </w:pPr>
    <w:rPr>
      <w:rFonts w:ascii="Arial" w:hAnsi="Arial"/>
      <w:sz w:val="22"/>
      <w:szCs w:val="24"/>
      <w:lang w:eastAsia="ar-SA"/>
    </w:rPr>
  </w:style>
  <w:style w:type="paragraph" w:styleId="Nagwek1">
    <w:name w:val="heading 1"/>
    <w:basedOn w:val="Normalny"/>
    <w:next w:val="Normalny"/>
    <w:qFormat/>
    <w:pPr>
      <w:keepNext/>
      <w:numPr>
        <w:numId w:val="1"/>
      </w:numPr>
      <w:jc w:val="right"/>
      <w:outlineLvl w:val="0"/>
    </w:pPr>
    <w:rPr>
      <w:b/>
      <w:szCs w:val="20"/>
    </w:rPr>
  </w:style>
  <w:style w:type="paragraph" w:styleId="Nagwek2">
    <w:name w:val="heading 2"/>
    <w:basedOn w:val="Normalny"/>
    <w:next w:val="Normalny"/>
    <w:link w:val="Nagwek2Znak"/>
    <w:uiPriority w:val="9"/>
    <w:semiHidden/>
    <w:unhideWhenUsed/>
    <w:qFormat/>
    <w:rsid w:val="00E43AC0"/>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b w:val="0"/>
      <w:i w:val="0"/>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paragraph" w:styleId="Nagwek">
    <w:name w:val="header"/>
    <w:basedOn w:val="Normalny"/>
    <w:next w:val="Tekstpodstawowy"/>
    <w:link w:val="NagwekZnak"/>
    <w:uiPriority w:val="99"/>
    <w:pPr>
      <w:keepNext/>
      <w:spacing w:before="240" w:after="120"/>
    </w:pPr>
    <w:rPr>
      <w:rFonts w:eastAsia="Lucida Sans Unicode" w:cs="Tahoma"/>
      <w:sz w:val="28"/>
      <w:szCs w:val="28"/>
    </w:rPr>
  </w:style>
  <w:style w:type="paragraph" w:styleId="Tekstpodstawowy">
    <w:name w:val="Body Text"/>
    <w:basedOn w:val="Normalny"/>
    <w:link w:val="TekstpodstawowyZnak"/>
    <w:rPr>
      <w:szCs w:val="2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eastAsia="Arial Unicode MS" w:cs="Tahoma"/>
      <w:sz w:val="28"/>
      <w:szCs w:val="28"/>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spacing w:after="120"/>
      <w:ind w:left="283"/>
    </w:pPr>
  </w:style>
  <w:style w:type="paragraph" w:customStyle="1" w:styleId="Zawartotabeli">
    <w:name w:val="Zawartość tabeli"/>
    <w:basedOn w:val="Normalny"/>
    <w:pPr>
      <w:suppressLineNumbers/>
    </w:pPr>
  </w:style>
  <w:style w:type="character" w:styleId="Hipercze">
    <w:name w:val="Hyperlink"/>
    <w:uiPriority w:val="99"/>
    <w:unhideWhenUsed/>
    <w:rsid w:val="00F147CF"/>
    <w:rPr>
      <w:color w:val="0000FF"/>
      <w:u w:val="single"/>
    </w:rPr>
  </w:style>
  <w:style w:type="character" w:styleId="Pogrubienie">
    <w:name w:val="Strong"/>
    <w:qFormat/>
    <w:rsid w:val="00E3050E"/>
    <w:rPr>
      <w:b/>
      <w:bCs/>
    </w:rPr>
  </w:style>
  <w:style w:type="paragraph" w:styleId="NormalnyWeb">
    <w:name w:val="Normal (Web)"/>
    <w:basedOn w:val="Normalny"/>
    <w:uiPriority w:val="99"/>
    <w:unhideWhenUsed/>
    <w:rsid w:val="00E3050E"/>
    <w:pPr>
      <w:suppressAutoHyphens w:val="0"/>
      <w:spacing w:before="100" w:beforeAutospacing="1" w:after="119"/>
    </w:pPr>
    <w:rPr>
      <w:lang w:eastAsia="pl-PL"/>
    </w:rPr>
  </w:style>
  <w:style w:type="character" w:customStyle="1" w:styleId="NagwekZnak">
    <w:name w:val="Nagłówek Znak"/>
    <w:link w:val="Nagwek"/>
    <w:uiPriority w:val="99"/>
    <w:rsid w:val="00414253"/>
    <w:rPr>
      <w:rFonts w:ascii="Arial" w:eastAsia="Lucida Sans Unicode" w:hAnsi="Arial" w:cs="Tahoma"/>
      <w:sz w:val="28"/>
      <w:szCs w:val="28"/>
      <w:lang w:eastAsia="ar-SA"/>
    </w:rPr>
  </w:style>
  <w:style w:type="paragraph" w:styleId="Tekstprzypisukocowego">
    <w:name w:val="endnote text"/>
    <w:basedOn w:val="Normalny"/>
    <w:link w:val="TekstprzypisukocowegoZnak"/>
    <w:uiPriority w:val="99"/>
    <w:semiHidden/>
    <w:unhideWhenUsed/>
    <w:rsid w:val="006513A4"/>
    <w:rPr>
      <w:sz w:val="20"/>
      <w:szCs w:val="20"/>
    </w:rPr>
  </w:style>
  <w:style w:type="character" w:customStyle="1" w:styleId="TekstprzypisukocowegoZnak">
    <w:name w:val="Tekst przypisu końcowego Znak"/>
    <w:link w:val="Tekstprzypisukocowego"/>
    <w:uiPriority w:val="99"/>
    <w:semiHidden/>
    <w:rsid w:val="006513A4"/>
    <w:rPr>
      <w:lang w:eastAsia="ar-SA"/>
    </w:rPr>
  </w:style>
  <w:style w:type="character" w:styleId="Odwoanieprzypisukocowego">
    <w:name w:val="endnote reference"/>
    <w:uiPriority w:val="99"/>
    <w:semiHidden/>
    <w:unhideWhenUsed/>
    <w:rsid w:val="006513A4"/>
    <w:rPr>
      <w:vertAlign w:val="superscript"/>
    </w:rPr>
  </w:style>
  <w:style w:type="paragraph" w:styleId="Tekstdymka">
    <w:name w:val="Balloon Text"/>
    <w:basedOn w:val="Normalny"/>
    <w:link w:val="TekstdymkaZnak"/>
    <w:uiPriority w:val="99"/>
    <w:semiHidden/>
    <w:unhideWhenUsed/>
    <w:rsid w:val="002B2A90"/>
    <w:rPr>
      <w:rFonts w:ascii="Tahoma" w:hAnsi="Tahoma" w:cs="Tahoma"/>
      <w:sz w:val="16"/>
      <w:szCs w:val="16"/>
    </w:rPr>
  </w:style>
  <w:style w:type="character" w:customStyle="1" w:styleId="TekstdymkaZnak">
    <w:name w:val="Tekst dymka Znak"/>
    <w:link w:val="Tekstdymka"/>
    <w:uiPriority w:val="99"/>
    <w:semiHidden/>
    <w:rsid w:val="002B2A90"/>
    <w:rPr>
      <w:rFonts w:ascii="Tahoma" w:hAnsi="Tahoma" w:cs="Tahoma"/>
      <w:sz w:val="16"/>
      <w:szCs w:val="16"/>
      <w:lang w:eastAsia="ar-SA"/>
    </w:rPr>
  </w:style>
  <w:style w:type="paragraph" w:customStyle="1" w:styleId="Tekstpodstawowy21">
    <w:name w:val="Tekst podstawowy 21"/>
    <w:basedOn w:val="Normalny"/>
    <w:rsid w:val="00383060"/>
    <w:pPr>
      <w:widowControl w:val="0"/>
      <w:autoSpaceDE w:val="0"/>
      <w:spacing w:line="288" w:lineRule="exact"/>
      <w:ind w:left="336" w:hanging="336"/>
    </w:pPr>
    <w:rPr>
      <w:lang w:eastAsia="pl-PL" w:bidi="pl-PL"/>
    </w:rPr>
  </w:style>
  <w:style w:type="character" w:customStyle="1" w:styleId="TekstpodstawowyZnak">
    <w:name w:val="Tekst podstawowy Znak"/>
    <w:link w:val="Tekstpodstawowy"/>
    <w:rsid w:val="001A1CB9"/>
    <w:rPr>
      <w:sz w:val="24"/>
      <w:lang w:eastAsia="ar-SA"/>
    </w:rPr>
  </w:style>
  <w:style w:type="paragraph" w:styleId="HTML-wstpniesformatowany">
    <w:name w:val="HTML Preformatted"/>
    <w:basedOn w:val="Normalny"/>
    <w:link w:val="HTML-wstpniesformatowanyZnak"/>
    <w:uiPriority w:val="99"/>
    <w:unhideWhenUsed/>
    <w:rsid w:val="003006D2"/>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3006D2"/>
    <w:rPr>
      <w:rFonts w:ascii="Courier New" w:hAnsi="Courier New" w:cs="Courier New"/>
      <w:lang w:eastAsia="ar-SA"/>
    </w:rPr>
  </w:style>
  <w:style w:type="paragraph" w:styleId="Akapitzlist">
    <w:name w:val="List Paragraph"/>
    <w:basedOn w:val="Normalny"/>
    <w:uiPriority w:val="34"/>
    <w:qFormat/>
    <w:rsid w:val="00792349"/>
    <w:pPr>
      <w:ind w:left="708"/>
    </w:pPr>
  </w:style>
  <w:style w:type="character" w:customStyle="1" w:styleId="StopkaZnak">
    <w:name w:val="Stopka Znak"/>
    <w:link w:val="Stopka"/>
    <w:uiPriority w:val="99"/>
    <w:rsid w:val="00152607"/>
    <w:rPr>
      <w:sz w:val="24"/>
      <w:szCs w:val="24"/>
      <w:lang w:eastAsia="ar-SA"/>
    </w:rPr>
  </w:style>
  <w:style w:type="table" w:styleId="Tabela-Siatka">
    <w:name w:val="Table Grid"/>
    <w:basedOn w:val="Standardowy"/>
    <w:uiPriority w:val="39"/>
    <w:rsid w:val="005729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agwek1"/>
    <w:next w:val="Nagwek10"/>
    <w:link w:val="PodtytuZnak"/>
    <w:uiPriority w:val="11"/>
    <w:qFormat/>
    <w:rsid w:val="0029277F"/>
    <w:pPr>
      <w:keepNext w:val="0"/>
      <w:widowControl w:val="0"/>
      <w:numPr>
        <w:numId w:val="6"/>
      </w:numPr>
      <w:tabs>
        <w:tab w:val="left" w:pos="0"/>
        <w:tab w:val="left" w:pos="284"/>
      </w:tabs>
      <w:suppressAutoHyphens w:val="0"/>
      <w:ind w:left="284" w:hanging="284"/>
      <w:jc w:val="both"/>
      <w:outlineLvl w:val="1"/>
    </w:pPr>
    <w:rPr>
      <w:b w:val="0"/>
    </w:rPr>
  </w:style>
  <w:style w:type="character" w:customStyle="1" w:styleId="PodtytuZnak">
    <w:name w:val="Podtytuł Znak"/>
    <w:link w:val="Podtytu"/>
    <w:uiPriority w:val="11"/>
    <w:rsid w:val="0029277F"/>
    <w:rPr>
      <w:rFonts w:ascii="Arial" w:hAnsi="Arial"/>
      <w:sz w:val="22"/>
      <w:lang w:eastAsia="ar-SA"/>
    </w:rPr>
  </w:style>
  <w:style w:type="character" w:customStyle="1" w:styleId="luchili">
    <w:name w:val="luc_hili"/>
    <w:rsid w:val="00E43AC0"/>
  </w:style>
  <w:style w:type="paragraph" w:styleId="Tytu">
    <w:name w:val="Title"/>
    <w:basedOn w:val="Nagwek2"/>
    <w:next w:val="Normalny"/>
    <w:link w:val="TytuZnak"/>
    <w:uiPriority w:val="10"/>
    <w:qFormat/>
    <w:rsid w:val="00E43AC0"/>
    <w:pPr>
      <w:numPr>
        <w:numId w:val="12"/>
      </w:numPr>
      <w:tabs>
        <w:tab w:val="left" w:pos="284"/>
      </w:tabs>
      <w:spacing w:before="0" w:after="0"/>
      <w:outlineLvl w:val="0"/>
    </w:pPr>
    <w:rPr>
      <w:rFonts w:ascii="Arial" w:hAnsi="Arial"/>
      <w:b w:val="0"/>
      <w:bCs w:val="0"/>
      <w:i w:val="0"/>
      <w:kern w:val="28"/>
      <w:sz w:val="22"/>
      <w:szCs w:val="32"/>
    </w:rPr>
  </w:style>
  <w:style w:type="character" w:customStyle="1" w:styleId="TytuZnak">
    <w:name w:val="Tytuł Znak"/>
    <w:link w:val="Tytu"/>
    <w:uiPriority w:val="10"/>
    <w:rsid w:val="00E43AC0"/>
    <w:rPr>
      <w:rFonts w:ascii="Arial" w:hAnsi="Arial"/>
      <w:iCs/>
      <w:kern w:val="28"/>
      <w:sz w:val="22"/>
      <w:szCs w:val="32"/>
      <w:lang w:eastAsia="ar-SA"/>
    </w:rPr>
  </w:style>
  <w:style w:type="character" w:customStyle="1" w:styleId="Nagwek2Znak">
    <w:name w:val="Nagłówek 2 Znak"/>
    <w:link w:val="Nagwek2"/>
    <w:uiPriority w:val="9"/>
    <w:semiHidden/>
    <w:rsid w:val="00E43AC0"/>
    <w:rPr>
      <w:rFonts w:ascii="Calibri Light" w:eastAsia="Times New Roman" w:hAnsi="Calibri Light" w:cs="Times New Roman"/>
      <w:b/>
      <w:bCs/>
      <w:i/>
      <w:iCs/>
      <w:sz w:val="28"/>
      <w:szCs w:val="28"/>
      <w:lang w:eastAsia="ar-SA"/>
    </w:rPr>
  </w:style>
  <w:style w:type="character" w:styleId="Nierozpoznanawzmianka">
    <w:name w:val="Unresolved Mention"/>
    <w:basedOn w:val="Domylnaczcionkaakapitu"/>
    <w:uiPriority w:val="99"/>
    <w:semiHidden/>
    <w:unhideWhenUsed/>
    <w:rsid w:val="004B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7140">
      <w:bodyDiv w:val="1"/>
      <w:marLeft w:val="0"/>
      <w:marRight w:val="0"/>
      <w:marTop w:val="0"/>
      <w:marBottom w:val="0"/>
      <w:divBdr>
        <w:top w:val="none" w:sz="0" w:space="0" w:color="auto"/>
        <w:left w:val="none" w:sz="0" w:space="0" w:color="auto"/>
        <w:bottom w:val="none" w:sz="0" w:space="0" w:color="auto"/>
        <w:right w:val="none" w:sz="0" w:space="0" w:color="auto"/>
      </w:divBdr>
    </w:div>
    <w:div w:id="599605878">
      <w:bodyDiv w:val="1"/>
      <w:marLeft w:val="0"/>
      <w:marRight w:val="0"/>
      <w:marTop w:val="0"/>
      <w:marBottom w:val="0"/>
      <w:divBdr>
        <w:top w:val="none" w:sz="0" w:space="0" w:color="auto"/>
        <w:left w:val="none" w:sz="0" w:space="0" w:color="auto"/>
        <w:bottom w:val="none" w:sz="0" w:space="0" w:color="auto"/>
        <w:right w:val="none" w:sz="0" w:space="0" w:color="auto"/>
      </w:divBdr>
    </w:div>
    <w:div w:id="761343867">
      <w:bodyDiv w:val="1"/>
      <w:marLeft w:val="0"/>
      <w:marRight w:val="0"/>
      <w:marTop w:val="0"/>
      <w:marBottom w:val="0"/>
      <w:divBdr>
        <w:top w:val="none" w:sz="0" w:space="0" w:color="auto"/>
        <w:left w:val="none" w:sz="0" w:space="0" w:color="auto"/>
        <w:bottom w:val="none" w:sz="0" w:space="0" w:color="auto"/>
        <w:right w:val="none" w:sz="0" w:space="0" w:color="auto"/>
      </w:divBdr>
    </w:div>
    <w:div w:id="1009798984">
      <w:bodyDiv w:val="1"/>
      <w:marLeft w:val="0"/>
      <w:marRight w:val="0"/>
      <w:marTop w:val="0"/>
      <w:marBottom w:val="0"/>
      <w:divBdr>
        <w:top w:val="none" w:sz="0" w:space="0" w:color="auto"/>
        <w:left w:val="none" w:sz="0" w:space="0" w:color="auto"/>
        <w:bottom w:val="none" w:sz="0" w:space="0" w:color="auto"/>
        <w:right w:val="none" w:sz="0" w:space="0" w:color="auto"/>
      </w:divBdr>
    </w:div>
    <w:div w:id="1228683584">
      <w:bodyDiv w:val="1"/>
      <w:marLeft w:val="0"/>
      <w:marRight w:val="0"/>
      <w:marTop w:val="0"/>
      <w:marBottom w:val="0"/>
      <w:divBdr>
        <w:top w:val="none" w:sz="0" w:space="0" w:color="auto"/>
        <w:left w:val="none" w:sz="0" w:space="0" w:color="auto"/>
        <w:bottom w:val="none" w:sz="0" w:space="0" w:color="auto"/>
        <w:right w:val="none" w:sz="0" w:space="0" w:color="auto"/>
      </w:divBdr>
    </w:div>
    <w:div w:id="1239945443">
      <w:bodyDiv w:val="1"/>
      <w:marLeft w:val="0"/>
      <w:marRight w:val="0"/>
      <w:marTop w:val="0"/>
      <w:marBottom w:val="0"/>
      <w:divBdr>
        <w:top w:val="none" w:sz="0" w:space="0" w:color="auto"/>
        <w:left w:val="none" w:sz="0" w:space="0" w:color="auto"/>
        <w:bottom w:val="none" w:sz="0" w:space="0" w:color="auto"/>
        <w:right w:val="none" w:sz="0" w:space="0" w:color="auto"/>
      </w:divBdr>
    </w:div>
    <w:div w:id="1411729004">
      <w:bodyDiv w:val="1"/>
      <w:marLeft w:val="0"/>
      <w:marRight w:val="0"/>
      <w:marTop w:val="0"/>
      <w:marBottom w:val="0"/>
      <w:divBdr>
        <w:top w:val="none" w:sz="0" w:space="0" w:color="auto"/>
        <w:left w:val="none" w:sz="0" w:space="0" w:color="auto"/>
        <w:bottom w:val="none" w:sz="0" w:space="0" w:color="auto"/>
        <w:right w:val="none" w:sz="0" w:space="0" w:color="auto"/>
      </w:divBdr>
    </w:div>
    <w:div w:id="16275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dos-rzeszow/system-ekozarzadzania-i-audytu-em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ia.bulatek.rzeszow@rdos.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pub.rzeszow@rdos.gov.pl" TargetMode="External"/><Relationship Id="rId4" Type="http://schemas.openxmlformats.org/officeDocument/2006/relationships/settings" Target="settings.xml"/><Relationship Id="rId9" Type="http://schemas.openxmlformats.org/officeDocument/2006/relationships/hyperlink" Target="mailto:zampub.rzeszow@rdos.gov.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F3F2-4FFB-48FD-ACE1-EC5830B1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12076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14060</CharactersWithSpaces>
  <SharedDoc>false</SharedDoc>
  <HLinks>
    <vt:vector size="30" baseType="variant">
      <vt:variant>
        <vt:i4>3866744</vt:i4>
      </vt:variant>
      <vt:variant>
        <vt:i4>12</vt:i4>
      </vt:variant>
      <vt:variant>
        <vt:i4>0</vt:i4>
      </vt:variant>
      <vt:variant>
        <vt:i4>5</vt:i4>
      </vt:variant>
      <vt:variant>
        <vt:lpwstr>http://rzeszow.rdos.gov.pl/system-ekozarzadzania-i-audytu-emas</vt:lpwstr>
      </vt:variant>
      <vt:variant>
        <vt:lpwstr/>
      </vt:variant>
      <vt:variant>
        <vt:i4>1704043</vt:i4>
      </vt:variant>
      <vt:variant>
        <vt:i4>9</vt:i4>
      </vt:variant>
      <vt:variant>
        <vt:i4>0</vt:i4>
      </vt:variant>
      <vt:variant>
        <vt:i4>5</vt:i4>
      </vt:variant>
      <vt:variant>
        <vt:lpwstr>mailto:agnieszka.tylutka.rzeszow@rdos.gov.pl</vt:lpwstr>
      </vt:variant>
      <vt:variant>
        <vt:lpwstr/>
      </vt:variant>
      <vt:variant>
        <vt:i4>8257617</vt:i4>
      </vt:variant>
      <vt:variant>
        <vt:i4>6</vt:i4>
      </vt:variant>
      <vt:variant>
        <vt:i4>0</vt:i4>
      </vt:variant>
      <vt:variant>
        <vt:i4>5</vt:i4>
      </vt:variant>
      <vt:variant>
        <vt:lpwstr>mailto:zampub.rzeszow@rdos.gov.pl</vt:lpwstr>
      </vt:variant>
      <vt:variant>
        <vt:lpwstr/>
      </vt:variant>
      <vt:variant>
        <vt:i4>8257617</vt:i4>
      </vt:variant>
      <vt:variant>
        <vt:i4>3</vt:i4>
      </vt:variant>
      <vt:variant>
        <vt:i4>0</vt:i4>
      </vt:variant>
      <vt:variant>
        <vt:i4>5</vt:i4>
      </vt:variant>
      <vt:variant>
        <vt:lpwstr>mailto:zampub.rzeszow@rdos.gov.pl</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oliwam</dc:creator>
  <cp:keywords/>
  <cp:lastModifiedBy>Bulatek.Lidia@rzeszow.rdos</cp:lastModifiedBy>
  <cp:revision>3</cp:revision>
  <cp:lastPrinted>2022-05-06T07:42:00Z</cp:lastPrinted>
  <dcterms:created xsi:type="dcterms:W3CDTF">2022-05-06T12:29:00Z</dcterms:created>
  <dcterms:modified xsi:type="dcterms:W3CDTF">2022-05-06T12:34:00Z</dcterms:modified>
</cp:coreProperties>
</file>