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4B" w:rsidRDefault="00C64D4B" w:rsidP="00C64D4B">
      <w:pPr>
        <w:pStyle w:val="Default"/>
      </w:pPr>
      <w:bookmarkStart w:id="0" w:name="_GoBack"/>
      <w:bookmarkEnd w:id="0"/>
    </w:p>
    <w:p w:rsidR="00DE3D64" w:rsidRDefault="00325C87" w:rsidP="00325C87">
      <w:pPr>
        <w:pStyle w:val="Nagwek1"/>
        <w:ind w:left="2832" w:firstLine="708"/>
      </w:pPr>
      <w:r>
        <w:t>Wykonawcy</w:t>
      </w:r>
    </w:p>
    <w:p w:rsidR="00C64D4B" w:rsidRPr="00C64D4B" w:rsidRDefault="00C64D4B" w:rsidP="00325C87">
      <w:pPr>
        <w:pStyle w:val="Nagwek1"/>
      </w:pPr>
      <w:r w:rsidRPr="00C64D4B">
        <w:t xml:space="preserve">Informacja o unieważnieniu postępowania </w:t>
      </w:r>
    </w:p>
    <w:p w:rsidR="00C64D4B" w:rsidRDefault="00C64D4B" w:rsidP="00C64D4B">
      <w:pPr>
        <w:pStyle w:val="Default"/>
        <w:spacing w:line="360" w:lineRule="auto"/>
        <w:rPr>
          <w:sz w:val="22"/>
          <w:szCs w:val="22"/>
        </w:rPr>
      </w:pPr>
    </w:p>
    <w:p w:rsidR="00C64D4B" w:rsidRPr="00606E69" w:rsidRDefault="00C64D4B" w:rsidP="00606E69">
      <w:pPr>
        <w:pStyle w:val="Default"/>
        <w:spacing w:line="360" w:lineRule="auto"/>
        <w:jc w:val="both"/>
        <w:rPr>
          <w:sz w:val="22"/>
          <w:szCs w:val="22"/>
        </w:rPr>
      </w:pPr>
      <w:r w:rsidRPr="00606E69">
        <w:rPr>
          <w:sz w:val="22"/>
          <w:szCs w:val="22"/>
        </w:rPr>
        <w:t>Dotyczy: postępowania na</w:t>
      </w:r>
      <w:r w:rsidR="00000FAF" w:rsidRPr="00606E69">
        <w:rPr>
          <w:sz w:val="22"/>
          <w:szCs w:val="22"/>
        </w:rPr>
        <w:t xml:space="preserve"> </w:t>
      </w:r>
      <w:r w:rsidR="0037718D" w:rsidRPr="00606E69">
        <w:rPr>
          <w:sz w:val="22"/>
          <w:szCs w:val="22"/>
        </w:rPr>
        <w:t>świadczenie usługi wykonania przeglądów okresowych pogwarancyjnych, obowiązkowych badań technicznych, pełnego zakresu napraw bieżących, sezonowej wymiany kół oraz ich wyważania w ośmiu (8) samochodach służbowych Państwowej Inspekcji Pracy Głównego Inspektoratu Pracy.</w:t>
      </w:r>
    </w:p>
    <w:p w:rsidR="0037718D" w:rsidRPr="00606E69" w:rsidRDefault="0037718D" w:rsidP="00724014">
      <w:pPr>
        <w:pStyle w:val="Default"/>
        <w:spacing w:line="360" w:lineRule="auto"/>
        <w:jc w:val="both"/>
        <w:rPr>
          <w:sz w:val="22"/>
          <w:szCs w:val="22"/>
        </w:rPr>
      </w:pPr>
    </w:p>
    <w:p w:rsidR="00606E69" w:rsidRPr="00606E69" w:rsidRDefault="00C64D4B" w:rsidP="00724014">
      <w:pPr>
        <w:pStyle w:val="Default"/>
        <w:spacing w:line="360" w:lineRule="auto"/>
        <w:jc w:val="both"/>
        <w:rPr>
          <w:sz w:val="22"/>
          <w:szCs w:val="22"/>
        </w:rPr>
      </w:pPr>
      <w:r w:rsidRPr="00606E69">
        <w:rPr>
          <w:sz w:val="22"/>
          <w:szCs w:val="22"/>
        </w:rPr>
        <w:t>Zamawiający informuje</w:t>
      </w:r>
      <w:r w:rsidR="00F21EC4" w:rsidRPr="00606E69">
        <w:rPr>
          <w:sz w:val="22"/>
          <w:szCs w:val="22"/>
        </w:rPr>
        <w:t xml:space="preserve">, że </w:t>
      </w:r>
      <w:r w:rsidR="00000FAF" w:rsidRPr="00606E69">
        <w:rPr>
          <w:sz w:val="22"/>
          <w:szCs w:val="22"/>
        </w:rPr>
        <w:t>unieważni</w:t>
      </w:r>
      <w:r w:rsidR="00F21EC4" w:rsidRPr="00606E69">
        <w:rPr>
          <w:sz w:val="22"/>
          <w:szCs w:val="22"/>
        </w:rPr>
        <w:t xml:space="preserve">a </w:t>
      </w:r>
      <w:r w:rsidR="00000FAF" w:rsidRPr="00606E69">
        <w:rPr>
          <w:sz w:val="22"/>
          <w:szCs w:val="22"/>
        </w:rPr>
        <w:t>postępowani</w:t>
      </w:r>
      <w:r w:rsidR="00F21EC4" w:rsidRPr="00606E69">
        <w:rPr>
          <w:sz w:val="22"/>
          <w:szCs w:val="22"/>
        </w:rPr>
        <w:t>e</w:t>
      </w:r>
      <w:r w:rsidR="00000FAF" w:rsidRPr="00606E69">
        <w:rPr>
          <w:sz w:val="22"/>
          <w:szCs w:val="22"/>
        </w:rPr>
        <w:t xml:space="preserve"> na </w:t>
      </w:r>
      <w:r w:rsidR="00606E69" w:rsidRPr="00606E69">
        <w:rPr>
          <w:sz w:val="22"/>
          <w:szCs w:val="22"/>
        </w:rPr>
        <w:t>świadczenie usługi wykonania przeglądów okresowych pogwarancyjnych, obowiązkowych badań technicznych, pełnego zakresu napraw bieżących, sezonowej wymiany kół oraz ich wyważania w ośmiu (8) samochodach służbowych Państwowej Inspekcji Pr</w:t>
      </w:r>
      <w:r w:rsidR="00724014">
        <w:rPr>
          <w:sz w:val="22"/>
          <w:szCs w:val="22"/>
        </w:rPr>
        <w:t>acy Głównego Inspektoratu Pracy</w:t>
      </w:r>
    </w:p>
    <w:p w:rsidR="00074B6B" w:rsidRPr="00606E69" w:rsidRDefault="00606E69" w:rsidP="00724014">
      <w:pPr>
        <w:jc w:val="both"/>
        <w:rPr>
          <w:rFonts w:cs="Arial"/>
          <w:szCs w:val="22"/>
        </w:rPr>
      </w:pPr>
      <w:r w:rsidRPr="00606E69">
        <w:rPr>
          <w:rFonts w:cs="Arial"/>
          <w:szCs w:val="22"/>
        </w:rPr>
        <w:t>na podstawie pkt 8.10</w:t>
      </w:r>
      <w:r w:rsidR="00F21EC4" w:rsidRPr="00606E69">
        <w:rPr>
          <w:rFonts w:cs="Arial"/>
          <w:szCs w:val="22"/>
        </w:rPr>
        <w:t xml:space="preserve"> zapytania ofertowego</w:t>
      </w:r>
      <w:r w:rsidR="00000FAF" w:rsidRPr="00606E69">
        <w:rPr>
          <w:rFonts w:cs="Arial"/>
          <w:szCs w:val="22"/>
        </w:rPr>
        <w:t>.</w:t>
      </w:r>
    </w:p>
    <w:sectPr w:rsidR="00074B6B" w:rsidRPr="00606E69" w:rsidSect="00A714F9">
      <w:type w:val="continuous"/>
      <w:pgSz w:w="11900" w:h="16840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80A"/>
    <w:multiLevelType w:val="multilevel"/>
    <w:tmpl w:val="6778E1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ED564E"/>
    <w:multiLevelType w:val="multilevel"/>
    <w:tmpl w:val="B02C15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325709D"/>
    <w:multiLevelType w:val="hybridMultilevel"/>
    <w:tmpl w:val="20FEFAE6"/>
    <w:lvl w:ilvl="0" w:tplc="E250A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3EBC"/>
    <w:multiLevelType w:val="multilevel"/>
    <w:tmpl w:val="B57CDF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F82981"/>
    <w:multiLevelType w:val="hybridMultilevel"/>
    <w:tmpl w:val="06BE0A56"/>
    <w:lvl w:ilvl="0" w:tplc="F048A0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13FD"/>
    <w:multiLevelType w:val="multilevel"/>
    <w:tmpl w:val="2668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952DD3"/>
    <w:multiLevelType w:val="multilevel"/>
    <w:tmpl w:val="2CA2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4B"/>
    <w:rsid w:val="00000FAF"/>
    <w:rsid w:val="0000576A"/>
    <w:rsid w:val="0008076F"/>
    <w:rsid w:val="001569EC"/>
    <w:rsid w:val="00184A24"/>
    <w:rsid w:val="00187288"/>
    <w:rsid w:val="001E6361"/>
    <w:rsid w:val="002F309D"/>
    <w:rsid w:val="002F4D1F"/>
    <w:rsid w:val="00325C87"/>
    <w:rsid w:val="0037718D"/>
    <w:rsid w:val="003E1744"/>
    <w:rsid w:val="003E34AA"/>
    <w:rsid w:val="00410DF0"/>
    <w:rsid w:val="004665EF"/>
    <w:rsid w:val="004C45F2"/>
    <w:rsid w:val="004D14D0"/>
    <w:rsid w:val="004D6009"/>
    <w:rsid w:val="004F2394"/>
    <w:rsid w:val="005B7BE3"/>
    <w:rsid w:val="00606E69"/>
    <w:rsid w:val="00674AB7"/>
    <w:rsid w:val="006E3E66"/>
    <w:rsid w:val="00722DD7"/>
    <w:rsid w:val="00724014"/>
    <w:rsid w:val="007A4742"/>
    <w:rsid w:val="007F518B"/>
    <w:rsid w:val="008A5618"/>
    <w:rsid w:val="008C1237"/>
    <w:rsid w:val="008C4CF9"/>
    <w:rsid w:val="00950843"/>
    <w:rsid w:val="009676DB"/>
    <w:rsid w:val="00986785"/>
    <w:rsid w:val="009A3889"/>
    <w:rsid w:val="00A301BD"/>
    <w:rsid w:val="00A335B6"/>
    <w:rsid w:val="00A714F9"/>
    <w:rsid w:val="00B02016"/>
    <w:rsid w:val="00B27749"/>
    <w:rsid w:val="00BB5F0D"/>
    <w:rsid w:val="00BE4A07"/>
    <w:rsid w:val="00C12A51"/>
    <w:rsid w:val="00C30A10"/>
    <w:rsid w:val="00C45F78"/>
    <w:rsid w:val="00C61948"/>
    <w:rsid w:val="00C64D4B"/>
    <w:rsid w:val="00C656D4"/>
    <w:rsid w:val="00C931D6"/>
    <w:rsid w:val="00DC7B03"/>
    <w:rsid w:val="00DD11B9"/>
    <w:rsid w:val="00DD7983"/>
    <w:rsid w:val="00DE3D64"/>
    <w:rsid w:val="00DF7B3A"/>
    <w:rsid w:val="00EF0AAE"/>
    <w:rsid w:val="00F021A9"/>
    <w:rsid w:val="00F21EC4"/>
    <w:rsid w:val="00F356E4"/>
    <w:rsid w:val="00F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C9A7-B8DD-472B-8612-6A58273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F78"/>
    <w:rPr>
      <w:rFonts w:ascii="Arial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25C87"/>
    <w:pPr>
      <w:keepNext/>
      <w:outlineLvl w:val="0"/>
    </w:pPr>
    <w:rPr>
      <w:rFonts w:cs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C45F78"/>
    <w:pPr>
      <w:keepNext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656D4"/>
    <w:pPr>
      <w:keepNext/>
      <w:keepLines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656D4"/>
    <w:pPr>
      <w:keepNext/>
      <w:keepLines/>
      <w:jc w:val="center"/>
      <w:outlineLvl w:val="3"/>
    </w:pPr>
    <w:rPr>
      <w:rFonts w:eastAsiaTheme="majorEastAsia" w:cstheme="majorBidi"/>
      <w:iCs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C656D4"/>
    <w:pPr>
      <w:keepNext/>
      <w:keepLines/>
      <w:jc w:val="center"/>
      <w:outlineLvl w:val="4"/>
    </w:pPr>
    <w:rPr>
      <w:rFonts w:eastAsiaTheme="majorEastAsia" w:cstheme="majorBidi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C87"/>
    <w:rPr>
      <w:rFonts w:ascii="Arial" w:hAnsi="Arial" w:cs="Arial"/>
      <w:b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45F78"/>
    <w:rPr>
      <w:rFonts w:ascii="Arial" w:hAnsi="Arial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56D4"/>
    <w:rPr>
      <w:rFonts w:ascii="Arial" w:eastAsiaTheme="majorEastAsia" w:hAnsi="Arial" w:cstheme="majorBidi"/>
      <w:color w:val="000000" w:themeColor="text1"/>
      <w:szCs w:val="24"/>
    </w:rPr>
  </w:style>
  <w:style w:type="paragraph" w:styleId="Akapitzlist">
    <w:name w:val="List Paragraph"/>
    <w:aliases w:val="Akapit z numeracją,CW_Lista,Akapit z listą BS"/>
    <w:basedOn w:val="Normalny"/>
    <w:link w:val="AkapitzlistZnak"/>
    <w:autoRedefine/>
    <w:uiPriority w:val="34"/>
    <w:qFormat/>
    <w:rsid w:val="007A4742"/>
    <w:pPr>
      <w:ind w:left="720"/>
      <w:contextualSpacing/>
    </w:pPr>
    <w:rPr>
      <w:rFonts w:cstheme="minorBidi"/>
      <w:lang w:eastAsia="en-US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7A4742"/>
    <w:rPr>
      <w:rFonts w:ascii="Arial" w:hAnsi="Arial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656D4"/>
    <w:rPr>
      <w:rFonts w:ascii="Arial" w:eastAsiaTheme="majorEastAsia" w:hAnsi="Arial" w:cstheme="majorBidi"/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C656D4"/>
    <w:rPr>
      <w:rFonts w:ascii="Arial" w:eastAsiaTheme="majorEastAsia" w:hAnsi="Arial" w:cstheme="majorBidi"/>
      <w:iCs/>
    </w:rPr>
  </w:style>
  <w:style w:type="paragraph" w:customStyle="1" w:styleId="Default">
    <w:name w:val="Default"/>
    <w:rsid w:val="00C64D4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A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Jaszczur-Alvarez</dc:creator>
  <cp:keywords/>
  <dc:description/>
  <cp:lastModifiedBy>Elżbieta Woźniak</cp:lastModifiedBy>
  <cp:revision>2</cp:revision>
  <cp:lastPrinted>2022-10-24T08:54:00Z</cp:lastPrinted>
  <dcterms:created xsi:type="dcterms:W3CDTF">2022-10-26T13:01:00Z</dcterms:created>
  <dcterms:modified xsi:type="dcterms:W3CDTF">2022-10-26T13:01:00Z</dcterms:modified>
</cp:coreProperties>
</file>