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0"/>
      </w:tblGrid>
      <w:tr w:rsidR="00B3598D" w:rsidRPr="00ED0C6E" w14:paraId="2D445515" w14:textId="77777777" w:rsidTr="00EB551A">
        <w:trPr>
          <w:trHeight w:val="896"/>
        </w:trPr>
        <w:tc>
          <w:tcPr>
            <w:tcW w:w="14770" w:type="dxa"/>
            <w:shd w:val="clear" w:color="auto" w:fill="D0CECE"/>
            <w:vAlign w:val="center"/>
          </w:tcPr>
          <w:p w14:paraId="549AC783" w14:textId="77777777" w:rsidR="00B3598D" w:rsidRPr="00DF5181" w:rsidRDefault="00B3598D" w:rsidP="00DF5181">
            <w:pPr>
              <w:spacing w:before="120" w:after="120" w:line="240" w:lineRule="auto"/>
              <w:ind w:right="-108"/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DF5181">
              <w:rPr>
                <w:rFonts w:ascii="Lato" w:hAnsi="Lato" w:cs="Tahoma"/>
                <w:b/>
                <w:sz w:val="20"/>
                <w:szCs w:val="20"/>
              </w:rPr>
              <w:t>WZÓR KWESTIONARIUSZA KONTROLI</w:t>
            </w:r>
            <w:r w:rsidR="00FA42B4" w:rsidRPr="00DF5181">
              <w:rPr>
                <w:rFonts w:ascii="Lato" w:hAnsi="Lato" w:cs="Tahoma"/>
                <w:b/>
                <w:sz w:val="20"/>
                <w:szCs w:val="20"/>
              </w:rPr>
              <w:t xml:space="preserve"> UDZIELANIA ZAMÓWIEŃ PUBLICZNYCH</w:t>
            </w:r>
          </w:p>
          <w:p w14:paraId="50E4BFAF" w14:textId="77777777" w:rsidR="0044265B" w:rsidRPr="0044265B" w:rsidRDefault="0044265B" w:rsidP="0044265B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265B">
              <w:rPr>
                <w:rFonts w:ascii="Tahoma" w:hAnsi="Tahoma" w:cs="Tahoma"/>
                <w:b/>
                <w:sz w:val="20"/>
                <w:szCs w:val="20"/>
              </w:rPr>
              <w:t>dotyczy kontroli postępowań o udzielenie zamówienia publicznego wszczętych prze</w:t>
            </w:r>
            <w:r w:rsidR="001D6A1E"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Pr="0044265B">
              <w:rPr>
                <w:rFonts w:ascii="Tahoma" w:hAnsi="Tahoma" w:cs="Tahoma"/>
                <w:b/>
                <w:sz w:val="20"/>
                <w:szCs w:val="20"/>
              </w:rPr>
              <w:t xml:space="preserve"> 1 stycznia 2021 r.,</w:t>
            </w:r>
          </w:p>
          <w:p w14:paraId="729A8745" w14:textId="77777777" w:rsidR="00DF5181" w:rsidRPr="00DF5181" w:rsidRDefault="0044265B" w:rsidP="0044265B">
            <w:pPr>
              <w:spacing w:after="0" w:line="240" w:lineRule="auto"/>
              <w:ind w:right="-108"/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44265B">
              <w:rPr>
                <w:rFonts w:ascii="Tahoma" w:hAnsi="Tahoma" w:cs="Tahoma"/>
                <w:b/>
                <w:sz w:val="20"/>
                <w:szCs w:val="20"/>
              </w:rPr>
              <w:t>do których zastosowanie znajdowały przepisy ustawy z 29 stycznia 2004 r. – Prawo Zamówień Publicznych</w:t>
            </w:r>
            <w:r w:rsidRPr="0044265B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</w:tbl>
    <w:p w14:paraId="3180D993" w14:textId="77777777" w:rsidR="00B3598D" w:rsidRPr="00ED0C6E" w:rsidRDefault="00B3598D" w:rsidP="00276827">
      <w:pPr>
        <w:spacing w:before="240" w:after="120" w:line="240" w:lineRule="auto"/>
        <w:ind w:right="-314"/>
        <w:rPr>
          <w:rFonts w:ascii="Tahoma" w:hAnsi="Tahoma" w:cs="Tahoma"/>
          <w:b/>
          <w:sz w:val="20"/>
          <w:szCs w:val="20"/>
        </w:rPr>
      </w:pPr>
      <w:r w:rsidRPr="00ED0C6E">
        <w:rPr>
          <w:rFonts w:ascii="Tahoma" w:hAnsi="Tahoma" w:cs="Tahoma"/>
          <w:b/>
          <w:sz w:val="20"/>
          <w:szCs w:val="20"/>
        </w:rPr>
        <w:t>Nazwa kontrolowanej jednostki:…………………………………………………………………</w:t>
      </w:r>
      <w:r w:rsidR="00276827">
        <w:rPr>
          <w:rFonts w:ascii="Tahoma" w:hAnsi="Tahoma" w:cs="Tahoma"/>
          <w:b/>
          <w:sz w:val="20"/>
          <w:szCs w:val="20"/>
        </w:rPr>
        <w:t>…………………………………………………….……………………….........</w:t>
      </w:r>
    </w:p>
    <w:p w14:paraId="3727B92A" w14:textId="77777777" w:rsidR="00B3598D" w:rsidRDefault="00B3598D" w:rsidP="00151FBC">
      <w:pPr>
        <w:spacing w:before="120" w:after="120" w:line="240" w:lineRule="auto"/>
        <w:rPr>
          <w:rFonts w:ascii="Tahoma" w:hAnsi="Tahoma" w:cs="Tahoma"/>
          <w:b/>
          <w:sz w:val="20"/>
          <w:szCs w:val="20"/>
        </w:rPr>
      </w:pPr>
      <w:r w:rsidRPr="00ED0C6E">
        <w:rPr>
          <w:rFonts w:ascii="Tahoma" w:hAnsi="Tahoma" w:cs="Tahoma"/>
          <w:b/>
          <w:sz w:val="20"/>
          <w:szCs w:val="20"/>
        </w:rPr>
        <w:t>Tryb kontroli</w:t>
      </w:r>
      <w:r w:rsidRPr="00ED0C6E">
        <w:rPr>
          <w:rStyle w:val="Odwoanieprzypisudolnego"/>
          <w:rFonts w:ascii="Tahoma" w:hAnsi="Tahoma" w:cs="Tahoma"/>
          <w:b/>
          <w:sz w:val="20"/>
          <w:szCs w:val="20"/>
        </w:rPr>
        <w:footnoteReference w:id="2"/>
      </w:r>
      <w:r w:rsidR="00151FBC">
        <w:rPr>
          <w:rFonts w:ascii="Tahoma" w:hAnsi="Tahoma" w:cs="Tahoma"/>
          <w:b/>
          <w:sz w:val="20"/>
          <w:szCs w:val="20"/>
        </w:rPr>
        <w:t>: zwykły*, uproszczony*.</w:t>
      </w:r>
    </w:p>
    <w:p w14:paraId="09F75528" w14:textId="77777777" w:rsidR="00151FBC" w:rsidRPr="00151FBC" w:rsidRDefault="00151FBC" w:rsidP="0044265B">
      <w:pPr>
        <w:spacing w:before="120" w:after="12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163"/>
        <w:gridCol w:w="8080"/>
      </w:tblGrid>
      <w:tr w:rsidR="00707DD9" w:rsidRPr="00793AAC" w14:paraId="3AB045A0" w14:textId="77777777" w:rsidTr="007F4621">
        <w:trPr>
          <w:trHeight w:val="528"/>
        </w:trPr>
        <w:tc>
          <w:tcPr>
            <w:tcW w:w="675" w:type="dxa"/>
            <w:shd w:val="clear" w:color="auto" w:fill="D0CECE"/>
            <w:vAlign w:val="center"/>
          </w:tcPr>
          <w:p w14:paraId="708A8B49" w14:textId="77777777" w:rsidR="00B3598D" w:rsidRPr="00793AAC" w:rsidRDefault="00B3598D" w:rsidP="00793AAC">
            <w:pPr>
              <w:spacing w:before="120" w:after="120" w:line="240" w:lineRule="auto"/>
              <w:rPr>
                <w:rFonts w:ascii="Lato" w:hAnsi="Lato" w:cstheme="minorHAnsi"/>
                <w:b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6163" w:type="dxa"/>
            <w:shd w:val="clear" w:color="auto" w:fill="D0CECE"/>
            <w:vAlign w:val="center"/>
          </w:tcPr>
          <w:p w14:paraId="0E0E72B9" w14:textId="77777777" w:rsidR="00B3598D" w:rsidRPr="00793AAC" w:rsidRDefault="00B3598D" w:rsidP="00793AAC">
            <w:pPr>
              <w:spacing w:before="120" w:after="120" w:line="240" w:lineRule="auto"/>
              <w:rPr>
                <w:rFonts w:ascii="Lato" w:hAnsi="Lato" w:cstheme="minorHAnsi"/>
                <w:b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b/>
                <w:sz w:val="18"/>
                <w:szCs w:val="18"/>
              </w:rPr>
              <w:t>Opis zagadnień podlegających sprawdzeniu w toku kontroli:</w:t>
            </w:r>
          </w:p>
        </w:tc>
        <w:tc>
          <w:tcPr>
            <w:tcW w:w="8080" w:type="dxa"/>
            <w:shd w:val="clear" w:color="auto" w:fill="D0CECE"/>
            <w:vAlign w:val="center"/>
          </w:tcPr>
          <w:p w14:paraId="5B53D8C8" w14:textId="77777777" w:rsidR="00B3598D" w:rsidRPr="00793AAC" w:rsidRDefault="00B3598D" w:rsidP="00793AAC">
            <w:pPr>
              <w:spacing w:before="120" w:after="120" w:line="240" w:lineRule="auto"/>
              <w:rPr>
                <w:rFonts w:ascii="Lato" w:hAnsi="Lato" w:cstheme="minorHAnsi"/>
                <w:b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b/>
                <w:sz w:val="18"/>
                <w:szCs w:val="18"/>
              </w:rPr>
              <w:t>Zakres dokumentów, których kontrolujący mogą żądać od kontrolowanej jednostki w toku prowadzonej kontroli:</w:t>
            </w:r>
          </w:p>
        </w:tc>
      </w:tr>
      <w:tr w:rsidR="00707DD9" w:rsidRPr="00793AAC" w14:paraId="3A1E8AE7" w14:textId="77777777" w:rsidTr="007F4621">
        <w:tc>
          <w:tcPr>
            <w:tcW w:w="675" w:type="dxa"/>
            <w:shd w:val="clear" w:color="auto" w:fill="E7E6E6" w:themeFill="background2"/>
            <w:vAlign w:val="center"/>
          </w:tcPr>
          <w:p w14:paraId="176BE438" w14:textId="77777777" w:rsidR="00B3598D" w:rsidRPr="00793AAC" w:rsidRDefault="00AD593D" w:rsidP="00793AAC">
            <w:pPr>
              <w:pStyle w:val="Akapitzlist"/>
              <w:spacing w:before="120" w:after="120" w:line="240" w:lineRule="auto"/>
              <w:ind w:left="210"/>
              <w:rPr>
                <w:rFonts w:ascii="Lato" w:hAnsi="Lato" w:cstheme="minorHAnsi"/>
                <w:b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243" w:type="dxa"/>
            <w:gridSpan w:val="2"/>
            <w:shd w:val="clear" w:color="auto" w:fill="E7E6E6" w:themeFill="background2"/>
            <w:vAlign w:val="center"/>
          </w:tcPr>
          <w:p w14:paraId="211EEAB3" w14:textId="77777777" w:rsidR="00B3598D" w:rsidRPr="009812D4" w:rsidRDefault="00AD593D" w:rsidP="00793AAC">
            <w:pPr>
              <w:spacing w:before="120" w:after="120" w:line="240" w:lineRule="auto"/>
              <w:rPr>
                <w:rFonts w:ascii="Lato" w:hAnsi="Lato" w:cstheme="minorHAnsi"/>
                <w:b/>
                <w:sz w:val="18"/>
                <w:szCs w:val="18"/>
              </w:rPr>
            </w:pPr>
            <w:r w:rsidRPr="009812D4">
              <w:rPr>
                <w:rFonts w:ascii="Lato" w:hAnsi="Lato" w:cstheme="minorHAnsi"/>
                <w:b/>
                <w:sz w:val="18"/>
                <w:szCs w:val="18"/>
              </w:rPr>
              <w:t>Organizacja realizacji zamówień publicznych</w:t>
            </w:r>
            <w:r w:rsidR="009812D4" w:rsidRPr="009812D4">
              <w:rPr>
                <w:rFonts w:ascii="Lato" w:hAnsi="Lato" w:cstheme="minorHAnsi"/>
                <w:b/>
                <w:sz w:val="18"/>
                <w:szCs w:val="18"/>
              </w:rPr>
              <w:t>.</w:t>
            </w:r>
          </w:p>
        </w:tc>
      </w:tr>
      <w:tr w:rsidR="00AD593D" w:rsidRPr="00793AAC" w14:paraId="5606CC87" w14:textId="77777777" w:rsidTr="007F4621">
        <w:tc>
          <w:tcPr>
            <w:tcW w:w="675" w:type="dxa"/>
            <w:shd w:val="clear" w:color="auto" w:fill="auto"/>
            <w:vAlign w:val="center"/>
          </w:tcPr>
          <w:p w14:paraId="40C38A66" w14:textId="77777777" w:rsidR="00AD593D" w:rsidRPr="00793AAC" w:rsidRDefault="00AD593D" w:rsidP="00793AAC">
            <w:pPr>
              <w:pStyle w:val="Akapitzlist"/>
              <w:spacing w:before="120" w:after="120" w:line="240" w:lineRule="auto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14:paraId="28A133A9" w14:textId="77777777" w:rsidR="00AD593D" w:rsidRPr="00793AAC" w:rsidRDefault="00AD593D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sz w:val="18"/>
                <w:szCs w:val="18"/>
              </w:rPr>
              <w:t xml:space="preserve">Sposób organizacji przyjęty </w:t>
            </w:r>
            <w:r w:rsidR="002D0066">
              <w:rPr>
                <w:rFonts w:ascii="Lato" w:hAnsi="Lato" w:cstheme="minorHAnsi"/>
                <w:sz w:val="18"/>
                <w:szCs w:val="18"/>
              </w:rPr>
              <w:t>w jednostce kontrolowanej</w:t>
            </w:r>
            <w:r w:rsidRPr="00793AAC">
              <w:rPr>
                <w:rFonts w:ascii="Lato" w:hAnsi="Lato" w:cstheme="minorHAnsi"/>
                <w:sz w:val="18"/>
                <w:szCs w:val="18"/>
              </w:rPr>
              <w:t xml:space="preserve"> w zakresie realizacji zamówień publicznych</w:t>
            </w:r>
            <w:r w:rsidR="00FB69FC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B47B49C" w14:textId="77777777" w:rsidR="00AD593D" w:rsidRPr="00DF5181" w:rsidRDefault="00AD593D" w:rsidP="007F4621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DF5181">
              <w:rPr>
                <w:rFonts w:ascii="Lato" w:hAnsi="Lato" w:cstheme="minorHAnsi"/>
                <w:sz w:val="18"/>
                <w:szCs w:val="18"/>
              </w:rPr>
              <w:t>Wewnętrzne regulacje dotyczące udzielania zamówień publicznych (m.in. regulaminy, instrukcje, zarządzenia, decyzje, okólniki)</w:t>
            </w:r>
            <w:r w:rsidR="00793AAC" w:rsidRPr="00DF5181">
              <w:rPr>
                <w:rFonts w:ascii="Lato" w:hAnsi="Lato" w:cstheme="minorHAnsi"/>
                <w:sz w:val="18"/>
                <w:szCs w:val="18"/>
              </w:rPr>
              <w:t>.</w:t>
            </w:r>
          </w:p>
          <w:p w14:paraId="18E892D3" w14:textId="24EF5D20" w:rsidR="00AD593D" w:rsidRPr="00DF5181" w:rsidRDefault="00AD593D" w:rsidP="007F4621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DF5181">
              <w:rPr>
                <w:rFonts w:ascii="Lato" w:hAnsi="Lato" w:cstheme="minorHAnsi"/>
                <w:sz w:val="18"/>
                <w:szCs w:val="18"/>
              </w:rPr>
              <w:t xml:space="preserve">Wewnętrzne regulacje dotyczące zakresu odpowiedzialności (obowiązków i uprawnień) osób odpowiedzialnych za realizację zamówień </w:t>
            </w:r>
            <w:r w:rsidR="00793AAC" w:rsidRPr="00DF5181">
              <w:rPr>
                <w:rFonts w:ascii="Lato" w:hAnsi="Lato" w:cstheme="minorHAnsi"/>
                <w:sz w:val="18"/>
                <w:szCs w:val="18"/>
              </w:rPr>
              <w:t xml:space="preserve">publicznych </w:t>
            </w:r>
            <w:r w:rsidRPr="00DF5181">
              <w:rPr>
                <w:rFonts w:ascii="Lato" w:hAnsi="Lato" w:cstheme="minorHAnsi"/>
                <w:sz w:val="18"/>
                <w:szCs w:val="18"/>
              </w:rPr>
              <w:t>w podmiocie, w ty</w:t>
            </w:r>
            <w:r w:rsidR="00313FA7" w:rsidRPr="00DF5181">
              <w:rPr>
                <w:rFonts w:ascii="Lato" w:hAnsi="Lato" w:cstheme="minorHAnsi"/>
                <w:sz w:val="18"/>
                <w:szCs w:val="18"/>
              </w:rPr>
              <w:t>m</w:t>
            </w:r>
            <w:r w:rsidRPr="00DF5181">
              <w:rPr>
                <w:rFonts w:ascii="Lato" w:hAnsi="Lato" w:cstheme="minorHAnsi"/>
                <w:sz w:val="18"/>
                <w:szCs w:val="18"/>
              </w:rPr>
              <w:t xml:space="preserve"> Zamawiającego</w:t>
            </w:r>
            <w:r w:rsidR="00766B7B">
              <w:rPr>
                <w:rFonts w:ascii="Lato" w:hAnsi="Lato" w:cstheme="minorHAnsi"/>
                <w:sz w:val="18"/>
                <w:szCs w:val="18"/>
              </w:rPr>
              <w:t xml:space="preserve"> i </w:t>
            </w:r>
            <w:r w:rsidRPr="00DF5181">
              <w:rPr>
                <w:rFonts w:ascii="Lato" w:hAnsi="Lato" w:cstheme="minorHAnsi"/>
                <w:sz w:val="18"/>
                <w:szCs w:val="18"/>
              </w:rPr>
              <w:t>innych osób</w:t>
            </w:r>
            <w:r w:rsidR="00313FA7" w:rsidRPr="00DF5181">
              <w:rPr>
                <w:rFonts w:ascii="Lato" w:hAnsi="Lato" w:cstheme="minorHAnsi"/>
                <w:sz w:val="18"/>
                <w:szCs w:val="18"/>
              </w:rPr>
              <w:t xml:space="preserve"> wykonujących czynności </w:t>
            </w:r>
            <w:r w:rsidRPr="00DF5181">
              <w:rPr>
                <w:rFonts w:ascii="Lato" w:hAnsi="Lato" w:cstheme="minorHAnsi"/>
                <w:sz w:val="18"/>
                <w:szCs w:val="18"/>
              </w:rPr>
              <w:t xml:space="preserve">(m.in. regulaminy </w:t>
            </w:r>
            <w:r w:rsidR="00793AAC" w:rsidRPr="00DF5181">
              <w:rPr>
                <w:rFonts w:ascii="Lato" w:hAnsi="Lato" w:cstheme="minorHAnsi"/>
                <w:sz w:val="18"/>
                <w:szCs w:val="18"/>
              </w:rPr>
              <w:t>organizacyjne</w:t>
            </w:r>
            <w:r w:rsidRPr="00DF5181">
              <w:rPr>
                <w:rFonts w:ascii="Lato" w:hAnsi="Lato" w:cstheme="minorHAnsi"/>
                <w:sz w:val="18"/>
                <w:szCs w:val="18"/>
              </w:rPr>
              <w:t xml:space="preserve">, statuty, </w:t>
            </w:r>
            <w:r w:rsidR="00793AAC" w:rsidRPr="00DF5181">
              <w:rPr>
                <w:rFonts w:ascii="Lato" w:hAnsi="Lato" w:cstheme="minorHAnsi"/>
                <w:sz w:val="18"/>
                <w:szCs w:val="18"/>
              </w:rPr>
              <w:t xml:space="preserve">zarządzenia kompetencyjne, </w:t>
            </w:r>
            <w:r w:rsidRPr="00DF5181">
              <w:rPr>
                <w:rFonts w:ascii="Lato" w:hAnsi="Lato" w:cstheme="minorHAnsi"/>
                <w:sz w:val="18"/>
                <w:szCs w:val="18"/>
              </w:rPr>
              <w:t xml:space="preserve">zakresy </w:t>
            </w:r>
            <w:r w:rsidR="00313FA7" w:rsidRPr="00DF5181">
              <w:rPr>
                <w:rFonts w:ascii="Lato" w:hAnsi="Lato" w:cstheme="minorHAnsi"/>
                <w:sz w:val="18"/>
                <w:szCs w:val="18"/>
              </w:rPr>
              <w:t>obowiązków, upoważnienia)</w:t>
            </w:r>
            <w:r w:rsidR="00793AAC" w:rsidRPr="00DF5181">
              <w:rPr>
                <w:rFonts w:ascii="Lato" w:hAnsi="Lato" w:cstheme="minorHAnsi"/>
                <w:sz w:val="18"/>
                <w:szCs w:val="18"/>
              </w:rPr>
              <w:t>.</w:t>
            </w:r>
          </w:p>
          <w:p w14:paraId="2D556D70" w14:textId="77777777" w:rsidR="005D7285" w:rsidRPr="00DF5181" w:rsidRDefault="005D7285" w:rsidP="007F4621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DF5181">
              <w:rPr>
                <w:rFonts w:ascii="Lato" w:hAnsi="Lato" w:cstheme="minorHAnsi"/>
                <w:sz w:val="18"/>
                <w:szCs w:val="18"/>
              </w:rPr>
              <w:t xml:space="preserve">Dokumentacja wewnętrzna kontroli zarządczej, o której mowa </w:t>
            </w:r>
            <w:r w:rsidR="00793AAC" w:rsidRPr="00DF5181">
              <w:rPr>
                <w:rFonts w:ascii="Lato" w:hAnsi="Lato" w:cstheme="minorHAnsi"/>
                <w:sz w:val="18"/>
                <w:szCs w:val="18"/>
              </w:rPr>
              <w:t xml:space="preserve">w ustawie </w:t>
            </w:r>
            <w:r w:rsidR="00793AAC" w:rsidRPr="00DF5181">
              <w:rPr>
                <w:rFonts w:ascii="Lato" w:hAnsi="Lato" w:cstheme="minorHAnsi"/>
                <w:i/>
                <w:sz w:val="18"/>
                <w:szCs w:val="18"/>
              </w:rPr>
              <w:t>o finansach publicznych</w:t>
            </w:r>
            <w:r w:rsidR="00793AAC" w:rsidRPr="00DF5181">
              <w:rPr>
                <w:rFonts w:ascii="Lato" w:hAnsi="Lato" w:cstheme="minorHAnsi"/>
                <w:sz w:val="18"/>
                <w:szCs w:val="18"/>
              </w:rPr>
              <w:t>, w zakresie dotyczącym zamówień publicznych.</w:t>
            </w:r>
          </w:p>
          <w:p w14:paraId="415431C9" w14:textId="77777777" w:rsidR="001560A5" w:rsidRPr="001560A5" w:rsidRDefault="000646A0" w:rsidP="007F4621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DF5181">
              <w:rPr>
                <w:rFonts w:ascii="Lato" w:hAnsi="Lato" w:cstheme="minorHAnsi"/>
                <w:sz w:val="18"/>
                <w:szCs w:val="18"/>
              </w:rPr>
              <w:t>R</w:t>
            </w:r>
            <w:r w:rsidR="00992D9C" w:rsidRPr="00DF5181">
              <w:rPr>
                <w:rFonts w:ascii="Lato" w:hAnsi="Lato" w:cstheme="minorHAnsi"/>
                <w:sz w:val="18"/>
                <w:szCs w:val="18"/>
              </w:rPr>
              <w:t xml:space="preserve">ejestr </w:t>
            </w:r>
            <w:r w:rsidR="001560A5" w:rsidRPr="00DF5181">
              <w:rPr>
                <w:rFonts w:ascii="Lato" w:hAnsi="Lato" w:cstheme="minorHAnsi"/>
                <w:sz w:val="18"/>
                <w:szCs w:val="18"/>
              </w:rPr>
              <w:t>zamówień publicznych</w:t>
            </w:r>
            <w:r w:rsidR="00992D9C" w:rsidRPr="00DF5181">
              <w:rPr>
                <w:rFonts w:ascii="Lato" w:hAnsi="Lato" w:cstheme="minorHAnsi"/>
                <w:sz w:val="18"/>
                <w:szCs w:val="18"/>
              </w:rPr>
              <w:t xml:space="preserve"> (jeżeli </w:t>
            </w:r>
            <w:r w:rsidR="00DF5181">
              <w:rPr>
                <w:rFonts w:ascii="Lato" w:hAnsi="Lato" w:cstheme="minorHAnsi"/>
                <w:sz w:val="18"/>
                <w:szCs w:val="18"/>
              </w:rPr>
              <w:t>był</w:t>
            </w:r>
            <w:r w:rsidRPr="00DF5181">
              <w:rPr>
                <w:rFonts w:ascii="Lato" w:hAnsi="Lato" w:cstheme="minorHAnsi"/>
                <w:sz w:val="18"/>
                <w:szCs w:val="18"/>
              </w:rPr>
              <w:t xml:space="preserve"> prowadzony)</w:t>
            </w:r>
            <w:r w:rsidR="001560A5" w:rsidRPr="00DF5181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</w:tr>
      <w:tr w:rsidR="009044CB" w:rsidRPr="00606155" w14:paraId="58BEDAF1" w14:textId="77777777" w:rsidTr="007F4621">
        <w:trPr>
          <w:trHeight w:val="272"/>
        </w:trPr>
        <w:tc>
          <w:tcPr>
            <w:tcW w:w="675" w:type="dxa"/>
            <w:shd w:val="clear" w:color="auto" w:fill="E7E6E6" w:themeFill="background2"/>
            <w:vAlign w:val="center"/>
          </w:tcPr>
          <w:p w14:paraId="5DE12F15" w14:textId="77777777" w:rsidR="009044CB" w:rsidRPr="00793AAC" w:rsidRDefault="00230179" w:rsidP="000009B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2</w:t>
            </w:r>
            <w:r w:rsidR="009044CB">
              <w:rPr>
                <w:rFonts w:ascii="Lato" w:hAnsi="Lato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243" w:type="dxa"/>
            <w:gridSpan w:val="2"/>
            <w:shd w:val="clear" w:color="auto" w:fill="E7E6E6" w:themeFill="background2"/>
          </w:tcPr>
          <w:p w14:paraId="22D822E1" w14:textId="77777777" w:rsidR="009044CB" w:rsidRPr="00606155" w:rsidRDefault="009044CB" w:rsidP="00230179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  <w:r w:rsidRPr="00606155"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>Obowiązki kierownika zamawiającego</w:t>
            </w:r>
            <w:r w:rsidR="00230179"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>.</w:t>
            </w:r>
          </w:p>
        </w:tc>
      </w:tr>
      <w:tr w:rsidR="009044CB" w:rsidRPr="00A477EE" w14:paraId="6A555B0F" w14:textId="77777777" w:rsidTr="007F4621">
        <w:trPr>
          <w:trHeight w:val="1546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23B26" w14:textId="77777777" w:rsidR="009044CB" w:rsidRPr="00793AAC" w:rsidRDefault="009044CB" w:rsidP="000009B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3F459" w14:textId="77777777" w:rsidR="009044CB" w:rsidRDefault="009044CB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Zakres odpowiedzialności za przygotowanie i przeprowadzenie post</w:t>
            </w:r>
            <w:r w:rsidR="008225FB">
              <w:rPr>
                <w:rFonts w:ascii="Lato" w:hAnsi="Lato" w:cstheme="minorHAnsi"/>
                <w:sz w:val="18"/>
                <w:szCs w:val="18"/>
              </w:rPr>
              <w:t>ę</w:t>
            </w:r>
            <w:r>
              <w:rPr>
                <w:rFonts w:ascii="Lato" w:hAnsi="Lato" w:cstheme="minorHAnsi"/>
                <w:sz w:val="18"/>
                <w:szCs w:val="18"/>
              </w:rPr>
              <w:t>powania o udzielenie zamówienia publicznego</w:t>
            </w:r>
            <w:r w:rsidR="00FB69FC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8C1E879" w14:textId="77777777" w:rsidR="009044CB" w:rsidRPr="00A477EE" w:rsidRDefault="009044CB" w:rsidP="007F4621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P</w:t>
            </w:r>
            <w:r w:rsidR="00F158C1">
              <w:rPr>
                <w:rFonts w:ascii="Lato" w:hAnsi="Lato" w:cstheme="minorHAnsi"/>
                <w:sz w:val="18"/>
                <w:szCs w:val="18"/>
                <w:lang w:bidi="pl-PL"/>
              </w:rPr>
              <w:t>isemn</w:t>
            </w:r>
            <w:r w:rsidRPr="00A477EE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e </w:t>
            </w:r>
            <w:r w:rsidR="0044265B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(forma pisemna) </w:t>
            </w:r>
            <w:r w:rsidRPr="00A477EE">
              <w:rPr>
                <w:rFonts w:ascii="Lato" w:hAnsi="Lato" w:cstheme="minorHAnsi"/>
                <w:sz w:val="18"/>
                <w:szCs w:val="18"/>
                <w:lang w:bidi="pl-PL"/>
              </w:rPr>
              <w:t>powierzenie wykonywania czynności zastrzeżonych dla zamawiającego (upoważnienia)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  <w:p w14:paraId="42006AC2" w14:textId="77777777" w:rsidR="009044CB" w:rsidRPr="00A477EE" w:rsidRDefault="009044CB" w:rsidP="007F4621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D</w:t>
            </w:r>
            <w:r w:rsidRPr="00A477EE">
              <w:rPr>
                <w:rFonts w:ascii="Lato" w:hAnsi="Lato" w:cstheme="minorHAnsi"/>
                <w:sz w:val="18"/>
                <w:szCs w:val="18"/>
                <w:lang w:bidi="pl-PL"/>
              </w:rPr>
              <w:t>okumentacja związana z powołaniem, organizacją i trybem pracy oraz zakresem odpowiedzialności komisji przetargowej (jeżeli została powołana).</w:t>
            </w:r>
          </w:p>
          <w:p w14:paraId="250C779C" w14:textId="77777777" w:rsidR="009044CB" w:rsidRPr="00A477EE" w:rsidRDefault="009044CB" w:rsidP="007F4621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D</w:t>
            </w:r>
            <w:r w:rsidRPr="00A477EE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okumentacja związana </w:t>
            </w:r>
            <w:r w:rsidRPr="00A477EE">
              <w:rPr>
                <w:rFonts w:ascii="Lato" w:hAnsi="Lato" w:cstheme="minorHAnsi"/>
                <w:bCs/>
                <w:sz w:val="18"/>
                <w:szCs w:val="18"/>
                <w:lang w:bidi="pl-PL"/>
              </w:rPr>
              <w:t>z zespołem do nadzoru nad realizacją udziel</w:t>
            </w:r>
            <w:r w:rsidR="004B4F43">
              <w:rPr>
                <w:rFonts w:ascii="Lato" w:hAnsi="Lato" w:cstheme="minorHAnsi"/>
                <w:bCs/>
                <w:sz w:val="18"/>
                <w:szCs w:val="18"/>
                <w:lang w:bidi="pl-PL"/>
              </w:rPr>
              <w:t>onego zamówienia (jeżeli został</w:t>
            </w:r>
            <w:r w:rsidRPr="00A477EE">
              <w:rPr>
                <w:rFonts w:ascii="Lato" w:hAnsi="Lato" w:cstheme="minorHAnsi"/>
                <w:bCs/>
                <w:sz w:val="18"/>
                <w:szCs w:val="18"/>
                <w:lang w:bidi="pl-PL"/>
              </w:rPr>
              <w:t xml:space="preserve"> powołany).</w:t>
            </w:r>
          </w:p>
        </w:tc>
      </w:tr>
      <w:tr w:rsidR="009044CB" w14:paraId="6877FA64" w14:textId="77777777" w:rsidTr="007F4621">
        <w:trPr>
          <w:trHeight w:val="661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341E9" w14:textId="77777777" w:rsidR="009044CB" w:rsidRPr="00793AAC" w:rsidRDefault="009044CB" w:rsidP="000009B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tcBorders>
              <w:bottom w:val="single" w:sz="4" w:space="0" w:color="auto"/>
            </w:tcBorders>
            <w:shd w:val="clear" w:color="auto" w:fill="auto"/>
          </w:tcPr>
          <w:p w14:paraId="17548454" w14:textId="77777777" w:rsidR="009044CB" w:rsidRDefault="009044CB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Przeciwdziałanie konfliktowi interesów</w:t>
            </w:r>
            <w:r w:rsidR="00FB69FC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20654796" w14:textId="77777777" w:rsidR="009044CB" w:rsidRPr="0084371B" w:rsidRDefault="0084371B" w:rsidP="007F4621">
            <w:pPr>
              <w:pStyle w:val="Akapitzlist"/>
              <w:numPr>
                <w:ilvl w:val="0"/>
                <w:numId w:val="20"/>
              </w:numPr>
              <w:spacing w:before="120" w:after="120"/>
              <w:ind w:left="459"/>
              <w:rPr>
                <w:rFonts w:ascii="Lato" w:hAnsi="Lato" w:cstheme="minorHAnsi"/>
                <w:bCs/>
                <w:sz w:val="18"/>
                <w:szCs w:val="18"/>
                <w:lang w:bidi="pl-PL"/>
              </w:rPr>
            </w:pPr>
            <w:r w:rsidRPr="0084371B">
              <w:rPr>
                <w:rFonts w:ascii="Lato" w:hAnsi="Lato" w:cstheme="minorHAnsi"/>
                <w:bCs/>
                <w:iCs/>
                <w:sz w:val="18"/>
                <w:szCs w:val="18"/>
                <w:lang w:bidi="pl-PL"/>
              </w:rPr>
              <w:t>Oświadczenia osób wykonujących czynności w postępowaniu o braku lub istnieniu okoliczności, o których mowa w art. 17 ust. 1</w:t>
            </w:r>
            <w:r w:rsidR="004B4F43">
              <w:rPr>
                <w:rFonts w:ascii="Lato" w:hAnsi="Lato" w:cstheme="minorHAnsi"/>
                <w:bCs/>
                <w:iCs/>
                <w:sz w:val="18"/>
                <w:szCs w:val="18"/>
                <w:lang w:bidi="pl-PL"/>
              </w:rPr>
              <w:t xml:space="preserve"> </w:t>
            </w:r>
            <w:r w:rsidR="004B4F43" w:rsidRPr="004B4F43">
              <w:rPr>
                <w:rFonts w:ascii="Lato" w:hAnsi="Lato" w:cstheme="minorHAnsi"/>
                <w:bCs/>
                <w:i/>
                <w:iCs/>
                <w:sz w:val="18"/>
                <w:szCs w:val="18"/>
                <w:lang w:bidi="pl-PL"/>
              </w:rPr>
              <w:t>ustawy Pzp</w:t>
            </w:r>
            <w:r w:rsidR="004B4F43">
              <w:rPr>
                <w:rFonts w:ascii="Lato" w:hAnsi="Lato" w:cstheme="minorHAnsi"/>
                <w:bCs/>
                <w:i/>
                <w:iCs/>
                <w:sz w:val="18"/>
                <w:szCs w:val="18"/>
                <w:lang w:bidi="pl-PL"/>
              </w:rPr>
              <w:t>.</w:t>
            </w:r>
          </w:p>
        </w:tc>
      </w:tr>
      <w:tr w:rsidR="009044CB" w14:paraId="3F6A89D2" w14:textId="77777777" w:rsidTr="007F4621">
        <w:trPr>
          <w:trHeight w:val="635"/>
        </w:trPr>
        <w:tc>
          <w:tcPr>
            <w:tcW w:w="675" w:type="dxa"/>
            <w:vMerge/>
            <w:shd w:val="clear" w:color="auto" w:fill="auto"/>
            <w:vAlign w:val="center"/>
          </w:tcPr>
          <w:p w14:paraId="5DCDB14F" w14:textId="77777777" w:rsidR="009044CB" w:rsidRPr="00793AAC" w:rsidRDefault="009044CB" w:rsidP="000009B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14:paraId="3717FB84" w14:textId="77777777" w:rsidR="009044CB" w:rsidRDefault="004B4F43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Dokumentowanie post</w:t>
            </w:r>
            <w:r w:rsidR="00FB69FC">
              <w:rPr>
                <w:rFonts w:ascii="Lato" w:hAnsi="Lato" w:cstheme="minorHAnsi"/>
                <w:sz w:val="18"/>
                <w:szCs w:val="18"/>
              </w:rPr>
              <w:t>ę</w:t>
            </w:r>
            <w:r>
              <w:rPr>
                <w:rFonts w:ascii="Lato" w:hAnsi="Lato" w:cstheme="minorHAnsi"/>
                <w:sz w:val="18"/>
                <w:szCs w:val="18"/>
              </w:rPr>
              <w:t>powań</w:t>
            </w:r>
            <w:r w:rsidR="00FB69FC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2E18CC4C" w14:textId="77777777" w:rsidR="0084371B" w:rsidRDefault="004B4F43" w:rsidP="007F4621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Protokół post</w:t>
            </w:r>
            <w:r w:rsidR="00FB69FC">
              <w:rPr>
                <w:rFonts w:ascii="Lato" w:hAnsi="Lato" w:cstheme="minorHAnsi"/>
                <w:sz w:val="18"/>
                <w:szCs w:val="18"/>
              </w:rPr>
              <w:t>ę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powania </w:t>
            </w:r>
            <w:r w:rsidR="00407B95">
              <w:rPr>
                <w:rFonts w:ascii="Lato" w:hAnsi="Lato" w:cstheme="minorHAnsi"/>
                <w:sz w:val="18"/>
                <w:szCs w:val="18"/>
              </w:rPr>
              <w:t>–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zakres</w:t>
            </w:r>
            <w:r w:rsidR="00407B95">
              <w:rPr>
                <w:rFonts w:ascii="Lato" w:hAnsi="Lato" w:cstheme="minorHAnsi"/>
                <w:sz w:val="18"/>
                <w:szCs w:val="18"/>
              </w:rPr>
              <w:t xml:space="preserve"> (kompletność)</w:t>
            </w:r>
            <w:r>
              <w:rPr>
                <w:rFonts w:ascii="Lato" w:hAnsi="Lato" w:cstheme="minorHAnsi"/>
                <w:sz w:val="18"/>
                <w:szCs w:val="18"/>
              </w:rPr>
              <w:t>, forma oraz czas przechowywania.</w:t>
            </w:r>
          </w:p>
          <w:p w14:paraId="0862552E" w14:textId="77777777" w:rsidR="009044CB" w:rsidRPr="004B4F43" w:rsidRDefault="004B4F43" w:rsidP="007F4621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Dokumentacja dotycząca</w:t>
            </w:r>
            <w:r w:rsidR="009044CB" w:rsidRPr="00DF5181">
              <w:rPr>
                <w:rFonts w:ascii="Lato" w:hAnsi="Lato" w:cstheme="minorHAnsi"/>
                <w:sz w:val="18"/>
                <w:szCs w:val="18"/>
              </w:rPr>
              <w:t xml:space="preserve"> rocznej sprawozdawczości o udzielonych zamówieniach </w:t>
            </w:r>
            <w:r w:rsidR="009044CB">
              <w:rPr>
                <w:rFonts w:ascii="Lato" w:hAnsi="Lato" w:cstheme="minorHAnsi"/>
                <w:sz w:val="18"/>
                <w:szCs w:val="18"/>
              </w:rPr>
              <w:t xml:space="preserve">publicznych </w:t>
            </w:r>
            <w:r w:rsidR="009044CB" w:rsidRPr="00DF5181">
              <w:rPr>
                <w:rFonts w:ascii="Lato" w:hAnsi="Lato" w:cstheme="minorHAnsi"/>
                <w:sz w:val="18"/>
                <w:szCs w:val="18"/>
              </w:rPr>
              <w:t>przekazywana do Prezesa UZP</w:t>
            </w:r>
            <w:r w:rsidR="009044CB">
              <w:rPr>
                <w:rFonts w:ascii="Lato" w:hAnsi="Lato" w:cstheme="minorHAnsi"/>
                <w:sz w:val="18"/>
                <w:szCs w:val="18"/>
              </w:rPr>
              <w:t>, w tym potwierdzająca jej przekazanie</w:t>
            </w:r>
            <w:r w:rsidR="009044CB" w:rsidRPr="00DF5181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</w:tr>
      <w:tr w:rsidR="009044CB" w:rsidRPr="00793AAC" w14:paraId="40ACA6A1" w14:textId="77777777" w:rsidTr="007F4621">
        <w:tc>
          <w:tcPr>
            <w:tcW w:w="675" w:type="dxa"/>
            <w:shd w:val="clear" w:color="auto" w:fill="E7E6E6" w:themeFill="background2"/>
            <w:vAlign w:val="center"/>
          </w:tcPr>
          <w:p w14:paraId="75361B65" w14:textId="77777777" w:rsidR="009044CB" w:rsidRPr="00793AAC" w:rsidRDefault="00230179" w:rsidP="009044CB">
            <w:pPr>
              <w:spacing w:before="120" w:after="120" w:line="240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3</w:t>
            </w:r>
            <w:r w:rsidR="009044CB">
              <w:rPr>
                <w:rFonts w:ascii="Lato" w:hAnsi="Lato" w:cstheme="minorHAns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4243" w:type="dxa"/>
            <w:gridSpan w:val="2"/>
            <w:shd w:val="clear" w:color="auto" w:fill="E7E6E6" w:themeFill="background2"/>
            <w:vAlign w:val="center"/>
          </w:tcPr>
          <w:p w14:paraId="37C5F74A" w14:textId="77777777" w:rsidR="009044CB" w:rsidRPr="00793AAC" w:rsidRDefault="009044CB" w:rsidP="009044CB">
            <w:pPr>
              <w:spacing w:before="120" w:after="120" w:line="240" w:lineRule="auto"/>
              <w:rPr>
                <w:rFonts w:ascii="Lato" w:hAnsi="Lato" w:cstheme="minorHAnsi"/>
                <w:b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b/>
                <w:sz w:val="18"/>
                <w:szCs w:val="18"/>
              </w:rPr>
              <w:t>Planowanie zamówień publicznych.</w:t>
            </w:r>
          </w:p>
        </w:tc>
      </w:tr>
      <w:tr w:rsidR="00AD593D" w:rsidRPr="00793AAC" w14:paraId="4F4ABAA4" w14:textId="77777777" w:rsidTr="007F4621">
        <w:trPr>
          <w:trHeight w:val="52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A8132AC" w14:textId="77777777" w:rsidR="00AD593D" w:rsidRPr="00793AAC" w:rsidRDefault="00AD593D" w:rsidP="00793AAC">
            <w:pPr>
              <w:spacing w:before="120" w:after="120" w:line="240" w:lineRule="auto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</w:tcPr>
          <w:p w14:paraId="0981D591" w14:textId="1DBBDFC7" w:rsidR="00AD593D" w:rsidRPr="00793AAC" w:rsidRDefault="00793AAC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sz w:val="18"/>
                <w:szCs w:val="18"/>
              </w:rPr>
              <w:t>Wypełnienie obowiązku sporządzenia i upublicznienia p</w:t>
            </w:r>
            <w:r w:rsidR="005D7285" w:rsidRPr="00793AAC">
              <w:rPr>
                <w:rFonts w:ascii="Lato" w:hAnsi="Lato" w:cstheme="minorHAnsi"/>
                <w:sz w:val="18"/>
                <w:szCs w:val="18"/>
              </w:rPr>
              <w:t>lan</w:t>
            </w:r>
            <w:r w:rsidRPr="00793AAC">
              <w:rPr>
                <w:rFonts w:ascii="Lato" w:hAnsi="Lato" w:cstheme="minorHAnsi"/>
                <w:sz w:val="18"/>
                <w:szCs w:val="18"/>
              </w:rPr>
              <w:t>u</w:t>
            </w:r>
            <w:r w:rsidR="007F4621">
              <w:rPr>
                <w:rFonts w:ascii="Lato" w:hAnsi="Lato" w:cstheme="minorHAnsi"/>
                <w:sz w:val="18"/>
                <w:szCs w:val="18"/>
              </w:rPr>
              <w:t xml:space="preserve"> postępowań o </w:t>
            </w:r>
            <w:r w:rsidR="005D7285" w:rsidRPr="00793AAC">
              <w:rPr>
                <w:rFonts w:ascii="Lato" w:hAnsi="Lato" w:cstheme="minorHAnsi"/>
                <w:sz w:val="18"/>
                <w:szCs w:val="18"/>
              </w:rPr>
              <w:t xml:space="preserve">udzielenie zamówień </w:t>
            </w:r>
            <w:r w:rsidRPr="00793AAC">
              <w:rPr>
                <w:rFonts w:ascii="Lato" w:hAnsi="Lato" w:cstheme="minorHAnsi"/>
                <w:sz w:val="18"/>
                <w:szCs w:val="18"/>
              </w:rPr>
              <w:t>publicznych</w:t>
            </w:r>
            <w:r w:rsidR="005D7285" w:rsidRPr="00793AAC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1560A5">
              <w:rPr>
                <w:rFonts w:ascii="Lato" w:hAnsi="Lato" w:cstheme="minorHAnsi"/>
                <w:sz w:val="18"/>
                <w:szCs w:val="18"/>
              </w:rPr>
              <w:t>w terminie określonym ustawą</w:t>
            </w:r>
            <w:r w:rsidR="00FB69FC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4EAD06D" w14:textId="77777777" w:rsidR="00AD593D" w:rsidRPr="00793AAC" w:rsidRDefault="00793AAC" w:rsidP="007F4621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sz w:val="18"/>
                <w:szCs w:val="18"/>
              </w:rPr>
              <w:t xml:space="preserve">Plan zamówień publicznych </w:t>
            </w:r>
            <w:r w:rsidR="002D0066">
              <w:rPr>
                <w:rFonts w:ascii="Lato" w:hAnsi="Lato" w:cstheme="minorHAnsi"/>
                <w:sz w:val="18"/>
                <w:szCs w:val="18"/>
              </w:rPr>
              <w:t>wraz dokumentacj</w:t>
            </w:r>
            <w:r w:rsidR="001560A5">
              <w:rPr>
                <w:rFonts w:ascii="Lato" w:hAnsi="Lato" w:cstheme="minorHAnsi"/>
                <w:sz w:val="18"/>
                <w:szCs w:val="18"/>
              </w:rPr>
              <w:t>ą</w:t>
            </w:r>
            <w:r w:rsidR="002D0066">
              <w:rPr>
                <w:rFonts w:ascii="Lato" w:hAnsi="Lato" w:cstheme="minorHAnsi"/>
                <w:sz w:val="18"/>
                <w:szCs w:val="18"/>
              </w:rPr>
              <w:t xml:space="preserve"> potwierdzająca upublicznienie.</w:t>
            </w:r>
            <w:r w:rsidRPr="00793AAC"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</w:tc>
      </w:tr>
      <w:tr w:rsidR="002D0066" w:rsidRPr="00793AAC" w14:paraId="6D2ADCFB" w14:textId="77777777" w:rsidTr="007F4621">
        <w:trPr>
          <w:trHeight w:val="529"/>
        </w:trPr>
        <w:tc>
          <w:tcPr>
            <w:tcW w:w="675" w:type="dxa"/>
            <w:vMerge/>
            <w:shd w:val="clear" w:color="auto" w:fill="auto"/>
            <w:vAlign w:val="center"/>
          </w:tcPr>
          <w:p w14:paraId="00E705A4" w14:textId="77777777" w:rsidR="002D0066" w:rsidRPr="00793AAC" w:rsidRDefault="002D0066" w:rsidP="00793AAC">
            <w:pPr>
              <w:spacing w:before="120" w:after="120" w:line="240" w:lineRule="auto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</w:tcPr>
          <w:p w14:paraId="39D012CF" w14:textId="77777777" w:rsidR="002D0066" w:rsidRPr="00793AAC" w:rsidRDefault="002D0066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Przesłanki określenia rodzaju zamówienia, trybu lub innej procedury udzielenia zamówienia oraz orientacyjnej wartości zamówienia.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E6E6BCF" w14:textId="77777777" w:rsidR="002D0066" w:rsidRPr="00793AAC" w:rsidRDefault="002D0066" w:rsidP="007F4621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Dokumentacja</w:t>
            </w:r>
            <w:r w:rsidRPr="00793AAC">
              <w:rPr>
                <w:rFonts w:ascii="Lato" w:hAnsi="Lato" w:cstheme="minorHAnsi"/>
                <w:sz w:val="18"/>
                <w:szCs w:val="18"/>
              </w:rPr>
              <w:t xml:space="preserve"> wytworzon</w:t>
            </w:r>
            <w:r>
              <w:rPr>
                <w:rFonts w:ascii="Lato" w:hAnsi="Lato" w:cstheme="minorHAnsi"/>
                <w:sz w:val="18"/>
                <w:szCs w:val="18"/>
              </w:rPr>
              <w:t>a</w:t>
            </w:r>
            <w:r w:rsidRPr="00793AAC">
              <w:rPr>
                <w:rFonts w:ascii="Lato" w:hAnsi="Lato" w:cstheme="minorHAnsi"/>
                <w:sz w:val="18"/>
                <w:szCs w:val="18"/>
              </w:rPr>
              <w:t xml:space="preserve"> w jednostce kontrolowanej w ramach planowania zamówień publicznych.</w:t>
            </w:r>
          </w:p>
        </w:tc>
      </w:tr>
      <w:tr w:rsidR="00AD593D" w:rsidRPr="00793AAC" w14:paraId="48B1584C" w14:textId="77777777" w:rsidTr="007F4621">
        <w:trPr>
          <w:trHeight w:val="549"/>
        </w:trPr>
        <w:tc>
          <w:tcPr>
            <w:tcW w:w="675" w:type="dxa"/>
            <w:vMerge/>
            <w:shd w:val="clear" w:color="auto" w:fill="auto"/>
            <w:vAlign w:val="center"/>
          </w:tcPr>
          <w:p w14:paraId="206C81E5" w14:textId="77777777" w:rsidR="00AD593D" w:rsidRPr="00793AAC" w:rsidRDefault="00AD593D" w:rsidP="00793AAC">
            <w:pPr>
              <w:spacing w:before="120" w:after="120" w:line="240" w:lineRule="auto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14:paraId="7DBFF9A4" w14:textId="77777777" w:rsidR="00AD593D" w:rsidRPr="00793AAC" w:rsidRDefault="00793AAC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sz w:val="18"/>
                <w:szCs w:val="18"/>
              </w:rPr>
              <w:t>Informowanie o planowanych zamówieniach</w:t>
            </w:r>
            <w:r w:rsidR="00FB69FC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8D90569" w14:textId="77777777" w:rsidR="00AD593D" w:rsidRPr="001560A5" w:rsidRDefault="00AD593D" w:rsidP="007F4621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sz w:val="18"/>
                <w:szCs w:val="18"/>
              </w:rPr>
              <w:t>Wstępne ogłoszenie informacy</w:t>
            </w:r>
            <w:r w:rsidR="001A6B50">
              <w:rPr>
                <w:rFonts w:ascii="Lato" w:hAnsi="Lato" w:cstheme="minorHAnsi"/>
                <w:sz w:val="18"/>
                <w:szCs w:val="18"/>
              </w:rPr>
              <w:t>jne o planowanych zamówieniach (</w:t>
            </w:r>
            <w:r w:rsidRPr="00793AAC">
              <w:rPr>
                <w:rFonts w:ascii="Lato" w:hAnsi="Lato" w:cstheme="minorHAnsi"/>
                <w:sz w:val="18"/>
                <w:szCs w:val="18"/>
              </w:rPr>
              <w:t>jeśli zostało zamieszczone</w:t>
            </w:r>
            <w:r w:rsidR="001A6B50">
              <w:rPr>
                <w:rFonts w:ascii="Lato" w:hAnsi="Lato" w:cstheme="minorHAnsi"/>
                <w:sz w:val="18"/>
                <w:szCs w:val="18"/>
              </w:rPr>
              <w:t>)</w:t>
            </w:r>
            <w:r w:rsidRPr="00793AAC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</w:tr>
      <w:tr w:rsidR="00AD593D" w:rsidRPr="00793AAC" w14:paraId="055FB6C9" w14:textId="77777777" w:rsidTr="007F4621">
        <w:tc>
          <w:tcPr>
            <w:tcW w:w="675" w:type="dxa"/>
            <w:shd w:val="clear" w:color="auto" w:fill="E7E6E6" w:themeFill="background2"/>
            <w:vAlign w:val="center"/>
          </w:tcPr>
          <w:p w14:paraId="56953C91" w14:textId="77777777" w:rsidR="00AD593D" w:rsidRPr="00793AAC" w:rsidRDefault="00230179" w:rsidP="00793AAC">
            <w:pPr>
              <w:spacing w:before="120" w:after="120" w:line="240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4</w:t>
            </w:r>
            <w:r w:rsidR="00AD593D" w:rsidRPr="00793AAC">
              <w:rPr>
                <w:rFonts w:ascii="Lato" w:hAnsi="Lato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243" w:type="dxa"/>
            <w:gridSpan w:val="2"/>
            <w:shd w:val="clear" w:color="auto" w:fill="E7E6E6" w:themeFill="background2"/>
          </w:tcPr>
          <w:p w14:paraId="3641622A" w14:textId="77777777" w:rsidR="00AD593D" w:rsidRPr="00793AAC" w:rsidRDefault="00AD593D" w:rsidP="00857A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Lato" w:hAnsi="Lato" w:cstheme="minorHAnsi"/>
                <w:b/>
                <w:sz w:val="18"/>
                <w:szCs w:val="18"/>
                <w:lang w:eastAsia="pl-PL"/>
              </w:rPr>
            </w:pPr>
            <w:r w:rsidRPr="00793AAC">
              <w:rPr>
                <w:rFonts w:ascii="Lato" w:hAnsi="Lato" w:cstheme="minorHAnsi"/>
                <w:b/>
                <w:sz w:val="18"/>
                <w:szCs w:val="18"/>
              </w:rPr>
              <w:t>Przygotowanie zamówień publicznych.</w:t>
            </w:r>
          </w:p>
        </w:tc>
      </w:tr>
      <w:tr w:rsidR="00857ABE" w:rsidRPr="00793AAC" w14:paraId="41B7FA61" w14:textId="77777777" w:rsidTr="007F4621">
        <w:trPr>
          <w:trHeight w:val="70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3F3E21C" w14:textId="77777777" w:rsidR="00857ABE" w:rsidRPr="00793AAC" w:rsidRDefault="00857ABE" w:rsidP="00793AA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14:paraId="7E3622A3" w14:textId="77777777" w:rsidR="00857ABE" w:rsidRPr="00857ABE" w:rsidRDefault="00857ABE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Przeprowadzenie dialogu technicznego</w:t>
            </w:r>
            <w:r w:rsidR="00FB69FC">
              <w:rPr>
                <w:rFonts w:ascii="Lato" w:hAnsi="Lato" w:cstheme="minorHAnsi"/>
                <w:sz w:val="18"/>
                <w:szCs w:val="18"/>
              </w:rPr>
              <w:t>.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14:paraId="7DDBB894" w14:textId="77777777" w:rsidR="00857ABE" w:rsidRDefault="00857ABE" w:rsidP="007F4621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857ABE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dotycząca </w:t>
            </w:r>
            <w:r w:rsidRPr="00857ABE">
              <w:rPr>
                <w:rFonts w:ascii="Lato" w:hAnsi="Lato" w:cstheme="minorHAnsi"/>
                <w:sz w:val="18"/>
                <w:szCs w:val="18"/>
              </w:rPr>
              <w:t>przeprowadzenia dialogu technicznego (jeżeli został przeprowadzony)</w:t>
            </w:r>
            <w:r>
              <w:rPr>
                <w:rFonts w:ascii="Lato" w:hAnsi="Lato" w:cstheme="minorHAnsi"/>
                <w:sz w:val="18"/>
                <w:szCs w:val="18"/>
              </w:rPr>
              <w:t>.</w:t>
            </w:r>
          </w:p>
          <w:p w14:paraId="7144FF39" w14:textId="77777777" w:rsidR="00857ABE" w:rsidRDefault="005E070F" w:rsidP="007F4621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Dokumentacja potwierdzająca </w:t>
            </w:r>
            <w:r w:rsidRPr="005E070F">
              <w:rPr>
                <w:rFonts w:ascii="Lato" w:hAnsi="Lato" w:cstheme="minorHAnsi"/>
                <w:sz w:val="18"/>
                <w:szCs w:val="18"/>
              </w:rPr>
              <w:t>zamieszcz</w:t>
            </w:r>
            <w:r>
              <w:rPr>
                <w:rFonts w:ascii="Lato" w:hAnsi="Lato" w:cstheme="minorHAnsi"/>
                <w:sz w:val="18"/>
                <w:szCs w:val="18"/>
              </w:rPr>
              <w:t>enie</w:t>
            </w:r>
            <w:r w:rsidRPr="005E070F">
              <w:rPr>
                <w:rFonts w:ascii="Lato" w:hAnsi="Lato" w:cstheme="minorHAnsi"/>
                <w:sz w:val="18"/>
                <w:szCs w:val="18"/>
              </w:rPr>
              <w:t xml:space="preserve"> informacj</w:t>
            </w:r>
            <w:r w:rsidR="00B82F0E">
              <w:rPr>
                <w:rFonts w:ascii="Lato" w:hAnsi="Lato" w:cstheme="minorHAnsi"/>
                <w:sz w:val="18"/>
                <w:szCs w:val="18"/>
              </w:rPr>
              <w:t>i</w:t>
            </w:r>
            <w:r w:rsidRPr="005E070F">
              <w:rPr>
                <w:rFonts w:ascii="Lato" w:hAnsi="Lato" w:cstheme="minorHAnsi"/>
                <w:sz w:val="18"/>
                <w:szCs w:val="18"/>
              </w:rPr>
              <w:t xml:space="preserve"> o zamiarze przeprowadzenia dialogu technicznego oraz o jego przedmiocie na stronie internetowe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j. </w:t>
            </w:r>
          </w:p>
          <w:p w14:paraId="7F00187A" w14:textId="77777777" w:rsidR="005E070F" w:rsidRPr="00857ABE" w:rsidRDefault="005E070F" w:rsidP="007F4621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5E070F">
              <w:rPr>
                <w:rFonts w:ascii="Lato" w:hAnsi="Lato" w:cstheme="minorHAnsi"/>
                <w:sz w:val="18"/>
                <w:szCs w:val="18"/>
              </w:rPr>
              <w:t>Dokumentacja potwierdzająca zamieszczenie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i</w:t>
            </w:r>
            <w:r w:rsidRPr="005E070F">
              <w:rPr>
                <w:rFonts w:ascii="Lato" w:hAnsi="Lato" w:cstheme="minorHAnsi"/>
                <w:sz w:val="18"/>
                <w:szCs w:val="18"/>
              </w:rPr>
              <w:t>nformacj</w:t>
            </w:r>
            <w:r>
              <w:rPr>
                <w:rFonts w:ascii="Lato" w:hAnsi="Lato" w:cstheme="minorHAnsi"/>
                <w:sz w:val="18"/>
                <w:szCs w:val="18"/>
              </w:rPr>
              <w:t>i</w:t>
            </w:r>
            <w:r w:rsidRPr="005E070F">
              <w:rPr>
                <w:rFonts w:ascii="Lato" w:hAnsi="Lato" w:cstheme="minorHAnsi"/>
                <w:sz w:val="18"/>
                <w:szCs w:val="18"/>
              </w:rPr>
              <w:t xml:space="preserve"> o zastosowaniu dialogu technic</w:t>
            </w:r>
            <w:r>
              <w:rPr>
                <w:rFonts w:ascii="Lato" w:hAnsi="Lato" w:cstheme="minorHAnsi"/>
                <w:sz w:val="18"/>
                <w:szCs w:val="18"/>
              </w:rPr>
              <w:t>znego w ogłoszeniu o zamówieniu.</w:t>
            </w:r>
          </w:p>
        </w:tc>
      </w:tr>
      <w:tr w:rsidR="007A55B5" w:rsidRPr="00793AAC" w14:paraId="1749FA1E" w14:textId="77777777" w:rsidTr="007F4621">
        <w:trPr>
          <w:trHeight w:val="698"/>
        </w:trPr>
        <w:tc>
          <w:tcPr>
            <w:tcW w:w="675" w:type="dxa"/>
            <w:vMerge/>
            <w:shd w:val="clear" w:color="auto" w:fill="auto"/>
            <w:vAlign w:val="center"/>
          </w:tcPr>
          <w:p w14:paraId="4A0D3108" w14:textId="77777777" w:rsidR="007A55B5" w:rsidRPr="00793AAC" w:rsidRDefault="007A55B5" w:rsidP="00793AA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14:paraId="771ED8EB" w14:textId="77777777" w:rsidR="007A55B5" w:rsidRDefault="007A55B5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Przygotowanie opisu przedmiotu zamówienia </w:t>
            </w:r>
            <w:r w:rsidR="00C06C47">
              <w:rPr>
                <w:rFonts w:ascii="Lato" w:hAnsi="Lato" w:cstheme="minorHAnsi"/>
                <w:sz w:val="18"/>
                <w:szCs w:val="18"/>
              </w:rPr>
              <w:t xml:space="preserve">(także zwany OPZ) w sposób jednoznaczny i precyzyjny, </w:t>
            </w:r>
            <w:r>
              <w:rPr>
                <w:rFonts w:ascii="Lato" w:hAnsi="Lato" w:cstheme="minorHAnsi"/>
                <w:sz w:val="18"/>
                <w:szCs w:val="18"/>
              </w:rPr>
              <w:t>zgodnie z wymogami i zasadami określonymi w ustawie</w:t>
            </w:r>
            <w:r w:rsidR="00EC092F">
              <w:rPr>
                <w:rFonts w:ascii="Lato" w:hAnsi="Lato" w:cstheme="minorHAnsi"/>
                <w:sz w:val="18"/>
                <w:szCs w:val="18"/>
              </w:rPr>
              <w:t>,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w sposób nieutrudniający uczciwej konkurencji</w:t>
            </w:r>
            <w:r w:rsidR="009044CB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574A77A" w14:textId="6E47E6D2" w:rsidR="007A55B5" w:rsidRPr="007A55B5" w:rsidRDefault="007A55B5" w:rsidP="007F4621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Dokumentacja związana z przygotowaniem</w:t>
            </w:r>
            <w:r w:rsidR="00CC0B7E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, 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sporządzeniem</w:t>
            </w:r>
            <w:r w:rsidR="00CC0B7E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i zatwierdzeniem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OPZ </w:t>
            </w:r>
            <w:r w:rsidR="00766B7B">
              <w:rPr>
                <w:rFonts w:ascii="Lato" w:hAnsi="Lato" w:cstheme="minorHAnsi"/>
                <w:sz w:val="18"/>
                <w:szCs w:val="18"/>
                <w:lang w:bidi="pl-PL"/>
              </w:rPr>
              <w:br/>
            </w:r>
            <w:r w:rsidRPr="00551736">
              <w:rPr>
                <w:rFonts w:ascii="Lato" w:hAnsi="Lato" w:cstheme="minorHAnsi"/>
                <w:sz w:val="18"/>
                <w:szCs w:val="18"/>
                <w:lang w:bidi="pl-PL"/>
              </w:rPr>
              <w:t>(</w:t>
            </w:r>
            <w:r w:rsidR="00050174" w:rsidRPr="00551736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w przypadku dostaw i usług </w:t>
            </w:r>
            <w:r w:rsidR="00050174" w:rsidRPr="00766B7B">
              <w:rPr>
                <w:rFonts w:ascii="Lato" w:hAnsi="Lato" w:cstheme="minorHAnsi"/>
                <w:color w:val="000000" w:themeColor="text1"/>
                <w:sz w:val="18"/>
                <w:szCs w:val="18"/>
              </w:rPr>
              <w:t xml:space="preserve">art.  29-30 ustawy </w:t>
            </w:r>
            <w:r w:rsidR="00050174" w:rsidRPr="00766B7B">
              <w:rPr>
                <w:rFonts w:ascii="Lato" w:hAnsi="Lato" w:cstheme="minorHAnsi"/>
                <w:i/>
                <w:color w:val="000000" w:themeColor="text1"/>
                <w:sz w:val="18"/>
                <w:szCs w:val="18"/>
              </w:rPr>
              <w:t>Pzp</w:t>
            </w:r>
            <w:r w:rsidR="00050174" w:rsidRPr="007A55B5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</w:t>
            </w:r>
            <w:r w:rsidRPr="007A55B5">
              <w:rPr>
                <w:rFonts w:ascii="Lato" w:hAnsi="Lato" w:cstheme="minorHAnsi"/>
                <w:sz w:val="18"/>
                <w:szCs w:val="18"/>
                <w:lang w:bidi="pl-PL"/>
              </w:rPr>
              <w:t>w przypadku robót budowlanych dokumentacja wynikająca z art. 3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1</w:t>
            </w:r>
            <w:r w:rsidRPr="007A55B5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</w:t>
            </w:r>
            <w:r w:rsidRPr="007A55B5">
              <w:rPr>
                <w:rFonts w:ascii="Lato" w:hAnsi="Lato" w:cstheme="minorHAnsi"/>
                <w:i/>
                <w:sz w:val="18"/>
                <w:szCs w:val="18"/>
                <w:lang w:bidi="pl-PL"/>
              </w:rPr>
              <w:t>ustawy Pzp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).</w:t>
            </w:r>
          </w:p>
        </w:tc>
      </w:tr>
      <w:tr w:rsidR="00857ABE" w:rsidRPr="00793AAC" w14:paraId="730561D8" w14:textId="77777777" w:rsidTr="007F4621">
        <w:trPr>
          <w:trHeight w:val="557"/>
        </w:trPr>
        <w:tc>
          <w:tcPr>
            <w:tcW w:w="675" w:type="dxa"/>
            <w:vMerge/>
            <w:shd w:val="clear" w:color="auto" w:fill="auto"/>
            <w:vAlign w:val="center"/>
          </w:tcPr>
          <w:p w14:paraId="0C0D220D" w14:textId="77777777" w:rsidR="00857ABE" w:rsidRPr="00793AAC" w:rsidRDefault="00857ABE" w:rsidP="00793AA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</w:tcPr>
          <w:p w14:paraId="6EDFF555" w14:textId="77777777" w:rsidR="00857ABE" w:rsidRDefault="005E070F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U</w:t>
            </w:r>
            <w:r w:rsidRPr="005E070F">
              <w:rPr>
                <w:rFonts w:ascii="Lato" w:hAnsi="Lato" w:cstheme="minorHAnsi"/>
                <w:sz w:val="18"/>
                <w:szCs w:val="18"/>
              </w:rPr>
              <w:t xml:space="preserve">stalanie (szacowanie) wartości zamówienia </w:t>
            </w:r>
            <w:r w:rsidR="00F35640">
              <w:rPr>
                <w:rFonts w:ascii="Lato" w:hAnsi="Lato" w:cstheme="minorHAnsi"/>
                <w:sz w:val="18"/>
                <w:szCs w:val="18"/>
              </w:rPr>
              <w:t>–</w:t>
            </w:r>
            <w:r w:rsidRPr="005E070F">
              <w:rPr>
                <w:rFonts w:ascii="Lato" w:hAnsi="Lato" w:cstheme="minorHAnsi"/>
                <w:sz w:val="18"/>
                <w:szCs w:val="18"/>
              </w:rPr>
              <w:t xml:space="preserve"> termin</w:t>
            </w:r>
            <w:r>
              <w:rPr>
                <w:rFonts w:ascii="Lato" w:hAnsi="Lato" w:cstheme="minorHAnsi"/>
                <w:sz w:val="18"/>
                <w:szCs w:val="18"/>
              </w:rPr>
              <w:t>owość</w:t>
            </w:r>
            <w:r w:rsidR="00F35640">
              <w:rPr>
                <w:rFonts w:ascii="Lato" w:hAnsi="Lato" w:cstheme="minorHAnsi"/>
                <w:sz w:val="18"/>
                <w:szCs w:val="18"/>
              </w:rPr>
              <w:t xml:space="preserve"> i przyjęte metody szacowania.</w:t>
            </w:r>
          </w:p>
        </w:tc>
        <w:tc>
          <w:tcPr>
            <w:tcW w:w="8080" w:type="dxa"/>
            <w:shd w:val="clear" w:color="auto" w:fill="auto"/>
          </w:tcPr>
          <w:p w14:paraId="20D3A8F4" w14:textId="77777777" w:rsidR="00857ABE" w:rsidRPr="009812D4" w:rsidRDefault="005E070F" w:rsidP="007F4621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5E070F">
              <w:rPr>
                <w:rFonts w:ascii="Lato" w:hAnsi="Lato" w:cstheme="minorHAnsi"/>
                <w:sz w:val="18"/>
                <w:szCs w:val="18"/>
              </w:rPr>
              <w:t>Dokumentacja z czynności szacowania wartości zamówienia (w przypadku robót budowlanych dokumentacja wynikająca z art. 3</w:t>
            </w:r>
            <w:r w:rsidR="009812D4">
              <w:rPr>
                <w:rFonts w:ascii="Lato" w:hAnsi="Lato" w:cstheme="minorHAnsi"/>
                <w:sz w:val="18"/>
                <w:szCs w:val="18"/>
              </w:rPr>
              <w:t>3</w:t>
            </w:r>
            <w:r w:rsidRPr="005E070F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5E070F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 w:rsidRPr="005E070F">
              <w:rPr>
                <w:rFonts w:ascii="Lato" w:hAnsi="Lato" w:cstheme="minorHAnsi"/>
                <w:sz w:val="18"/>
                <w:szCs w:val="18"/>
              </w:rPr>
              <w:t>).</w:t>
            </w:r>
          </w:p>
        </w:tc>
      </w:tr>
      <w:tr w:rsidR="00857ABE" w:rsidRPr="00793AAC" w14:paraId="164783F8" w14:textId="77777777" w:rsidTr="007F4621">
        <w:trPr>
          <w:trHeight w:val="635"/>
        </w:trPr>
        <w:tc>
          <w:tcPr>
            <w:tcW w:w="675" w:type="dxa"/>
            <w:vMerge/>
            <w:shd w:val="clear" w:color="auto" w:fill="auto"/>
            <w:vAlign w:val="center"/>
          </w:tcPr>
          <w:p w14:paraId="30878711" w14:textId="77777777" w:rsidR="00857ABE" w:rsidRPr="00793AAC" w:rsidRDefault="00857ABE" w:rsidP="00793AA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14:paraId="5A556AB8" w14:textId="77777777" w:rsidR="00857ABE" w:rsidRDefault="009812D4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O</w:t>
            </w:r>
            <w:r w:rsidRPr="005E070F">
              <w:rPr>
                <w:rFonts w:ascii="Lato" w:hAnsi="Lato" w:cstheme="minorHAnsi"/>
                <w:sz w:val="18"/>
                <w:szCs w:val="18"/>
              </w:rPr>
              <w:t xml:space="preserve">kreślenie trybu </w:t>
            </w:r>
            <w:r w:rsidR="00EC092F">
              <w:rPr>
                <w:rFonts w:ascii="Lato" w:hAnsi="Lato" w:cstheme="minorHAnsi"/>
                <w:sz w:val="18"/>
                <w:szCs w:val="18"/>
              </w:rPr>
              <w:t xml:space="preserve">i rodzaju </w:t>
            </w:r>
            <w:r w:rsidRPr="005E070F">
              <w:rPr>
                <w:rFonts w:ascii="Lato" w:hAnsi="Lato" w:cstheme="minorHAnsi"/>
                <w:sz w:val="18"/>
                <w:szCs w:val="18"/>
              </w:rPr>
              <w:t>zamówienia</w:t>
            </w:r>
            <w:r w:rsidR="00252F20" w:rsidRPr="005E070F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EC092F">
              <w:rPr>
                <w:rFonts w:ascii="Lato" w:hAnsi="Lato" w:cstheme="minorHAnsi"/>
                <w:sz w:val="18"/>
                <w:szCs w:val="18"/>
              </w:rPr>
              <w:t xml:space="preserve">publicznego </w:t>
            </w:r>
            <w:r w:rsidR="00252F20">
              <w:rPr>
                <w:rFonts w:ascii="Lato" w:hAnsi="Lato" w:cstheme="minorHAnsi"/>
                <w:sz w:val="18"/>
                <w:szCs w:val="18"/>
              </w:rPr>
              <w:t xml:space="preserve">oraz </w:t>
            </w:r>
            <w:r w:rsidR="00252F20" w:rsidRPr="005E070F">
              <w:rPr>
                <w:rFonts w:ascii="Lato" w:hAnsi="Lato" w:cstheme="minorHAnsi"/>
                <w:sz w:val="18"/>
                <w:szCs w:val="18"/>
              </w:rPr>
              <w:t>przestrzeganie zasady zakazu łączenia lub dzielenia zamówień w celu uniknięcia stosowania ustawy albo zastosowania przepisów dotyczących zamówienia</w:t>
            </w:r>
            <w:r w:rsidR="005B5B6A">
              <w:rPr>
                <w:rFonts w:ascii="Lato" w:hAnsi="Lato" w:cstheme="minorHAnsi"/>
                <w:sz w:val="18"/>
                <w:szCs w:val="18"/>
              </w:rPr>
              <w:t xml:space="preserve"> publicznego o niższej wartości</w:t>
            </w:r>
            <w:r w:rsidR="00FB69FC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19EC02FE" w14:textId="77777777" w:rsidR="007A55B5" w:rsidRDefault="007A55B5" w:rsidP="007F4621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7A55B5">
              <w:rPr>
                <w:rFonts w:ascii="Lato" w:hAnsi="Lato" w:cstheme="minorHAnsi"/>
                <w:sz w:val="18"/>
                <w:szCs w:val="18"/>
              </w:rPr>
              <w:t>Wniosek o wszczęcie procedury udzielenia zamówienia (jeśli występuje).</w:t>
            </w:r>
          </w:p>
          <w:p w14:paraId="0E3B7E34" w14:textId="77777777" w:rsidR="007A55B5" w:rsidRDefault="007A55B5" w:rsidP="007F4621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7A55B5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spełnianie przesłanek zastosowanego trybu udzielenia zamówienia publicznego.</w:t>
            </w:r>
          </w:p>
          <w:p w14:paraId="1B653FA6" w14:textId="2075DEC7" w:rsidR="00857ABE" w:rsidRPr="00E46F35" w:rsidRDefault="007A55B5" w:rsidP="007F4621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7A55B5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spełnienie przesłanek wyłąc</w:t>
            </w:r>
            <w:r w:rsidR="00766B7B">
              <w:rPr>
                <w:rFonts w:ascii="Lato" w:hAnsi="Lato" w:cstheme="minorHAnsi"/>
                <w:sz w:val="18"/>
                <w:szCs w:val="18"/>
                <w:lang w:bidi="pl-PL"/>
              </w:rPr>
              <w:t>zenia zamówienia publicznego ze </w:t>
            </w:r>
            <w:r w:rsidRPr="007A55B5">
              <w:rPr>
                <w:rFonts w:ascii="Lato" w:hAnsi="Lato" w:cstheme="minorHAnsi"/>
                <w:sz w:val="18"/>
                <w:szCs w:val="18"/>
                <w:lang w:bidi="pl-PL"/>
              </w:rPr>
              <w:t>stosowania przepisów ustawy.</w:t>
            </w:r>
          </w:p>
        </w:tc>
      </w:tr>
      <w:tr w:rsidR="002C30D6" w:rsidRPr="00793AAC" w14:paraId="1D7C3CF7" w14:textId="77777777" w:rsidTr="007F4621">
        <w:trPr>
          <w:trHeight w:val="1265"/>
        </w:trPr>
        <w:tc>
          <w:tcPr>
            <w:tcW w:w="675" w:type="dxa"/>
            <w:vMerge/>
            <w:shd w:val="clear" w:color="auto" w:fill="auto"/>
            <w:vAlign w:val="center"/>
          </w:tcPr>
          <w:p w14:paraId="509E9191" w14:textId="77777777" w:rsidR="002C30D6" w:rsidRPr="00793AAC" w:rsidRDefault="002C30D6" w:rsidP="00793AA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</w:tcPr>
          <w:p w14:paraId="6E4344A9" w14:textId="313071D8" w:rsidR="002C30D6" w:rsidRDefault="002C30D6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Zgodność z przepisami ustawy zakresu specyfikacji istotnych warunków zamówienia (dalej także SIWZ), co do określenia potrzeb zakupowych, </w:t>
            </w:r>
            <w:r w:rsidR="00515A71">
              <w:rPr>
                <w:rFonts w:ascii="Lato" w:hAnsi="Lato" w:cstheme="minorHAnsi"/>
                <w:sz w:val="18"/>
                <w:szCs w:val="18"/>
              </w:rPr>
              <w:t xml:space="preserve">warunków </w:t>
            </w:r>
            <w:r>
              <w:rPr>
                <w:rFonts w:ascii="Lato" w:hAnsi="Lato" w:cstheme="minorHAnsi"/>
                <w:sz w:val="18"/>
                <w:szCs w:val="18"/>
              </w:rPr>
              <w:t>uczestnictwa w postępowaniu, informacji dotyczących procedury oraz realizacji umowy w sprawie zamówienia publicznego, a także je</w:t>
            </w:r>
            <w:r w:rsidR="00515A71">
              <w:rPr>
                <w:rFonts w:ascii="Lato" w:hAnsi="Lato" w:cstheme="minorHAnsi"/>
                <w:sz w:val="18"/>
                <w:szCs w:val="18"/>
              </w:rPr>
              <w:t>j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publikacji, wyjaśnień treści i ewentualnych zmian.</w:t>
            </w:r>
          </w:p>
        </w:tc>
        <w:tc>
          <w:tcPr>
            <w:tcW w:w="8080" w:type="dxa"/>
            <w:shd w:val="clear" w:color="auto" w:fill="auto"/>
          </w:tcPr>
          <w:p w14:paraId="25ADF132" w14:textId="77777777" w:rsidR="002C30D6" w:rsidRPr="00546079" w:rsidRDefault="002C30D6" w:rsidP="007F4621">
            <w:pPr>
              <w:pStyle w:val="Akapitzlist"/>
              <w:numPr>
                <w:ilvl w:val="0"/>
                <w:numId w:val="19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546079">
              <w:rPr>
                <w:rFonts w:ascii="Lato" w:hAnsi="Lato" w:cstheme="minorHAnsi"/>
                <w:sz w:val="18"/>
                <w:szCs w:val="18"/>
                <w:lang w:bidi="pl-PL"/>
              </w:rPr>
              <w:t>Dokumentacja z przygotowania, zatwierdzenia i publikacji treści S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I</w:t>
            </w:r>
            <w:r w:rsidRPr="00546079">
              <w:rPr>
                <w:rFonts w:ascii="Lato" w:hAnsi="Lato" w:cstheme="minorHAnsi"/>
                <w:sz w:val="18"/>
                <w:szCs w:val="18"/>
                <w:lang w:bidi="pl-PL"/>
              </w:rPr>
              <w:t>WZ.</w:t>
            </w:r>
          </w:p>
          <w:p w14:paraId="1D0AD0ED" w14:textId="77777777" w:rsidR="002C30D6" w:rsidRPr="002C30D6" w:rsidRDefault="002C30D6" w:rsidP="007F4621">
            <w:pPr>
              <w:pStyle w:val="Akapitzlist"/>
              <w:numPr>
                <w:ilvl w:val="0"/>
                <w:numId w:val="19"/>
              </w:numPr>
              <w:spacing w:before="120" w:after="120" w:line="240" w:lineRule="auto"/>
              <w:ind w:left="459"/>
              <w:rPr>
                <w:rFonts w:ascii="Lato" w:hAnsi="Lato" w:cstheme="minorHAnsi"/>
                <w:i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Dokumentacja dotycząca udzielania wyjaśnień wykonawcom w zakresie treści SIWZ oraz udostepnienia ich na stronie internetowej.</w:t>
            </w:r>
          </w:p>
          <w:p w14:paraId="42FDCBB2" w14:textId="5F2C9D52" w:rsidR="002C30D6" w:rsidRPr="00546079" w:rsidRDefault="002C30D6" w:rsidP="007F4621">
            <w:pPr>
              <w:pStyle w:val="Akapitzlist"/>
              <w:numPr>
                <w:ilvl w:val="0"/>
                <w:numId w:val="19"/>
              </w:numPr>
              <w:spacing w:before="120" w:after="120" w:line="240" w:lineRule="auto"/>
              <w:ind w:left="459"/>
              <w:rPr>
                <w:rFonts w:ascii="Lato" w:hAnsi="Lato" w:cstheme="minorHAnsi"/>
                <w:i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Dokumentacja dotycząca zmian treści SIWZ, ogłoszenia oraz</w:t>
            </w:r>
            <w:r w:rsidRPr="002C30D6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udost</w:t>
            </w:r>
            <w:r w:rsidR="00515A71">
              <w:rPr>
                <w:rFonts w:ascii="Lato" w:hAnsi="Lato" w:cstheme="minorHAnsi"/>
                <w:sz w:val="18"/>
                <w:szCs w:val="18"/>
                <w:lang w:bidi="pl-PL"/>
              </w:rPr>
              <w:t>ę</w:t>
            </w:r>
            <w:r w:rsidRPr="002C30D6">
              <w:rPr>
                <w:rFonts w:ascii="Lato" w:hAnsi="Lato" w:cstheme="minorHAnsi"/>
                <w:sz w:val="18"/>
                <w:szCs w:val="18"/>
                <w:lang w:bidi="pl-PL"/>
              </w:rPr>
              <w:t>pnienia ich na stronie internetowej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</w:tc>
      </w:tr>
      <w:tr w:rsidR="002C30D6" w:rsidRPr="00793AAC" w14:paraId="5D3EA801" w14:textId="77777777" w:rsidTr="007F4621">
        <w:trPr>
          <w:trHeight w:val="272"/>
        </w:trPr>
        <w:tc>
          <w:tcPr>
            <w:tcW w:w="675" w:type="dxa"/>
            <w:shd w:val="clear" w:color="auto" w:fill="E7E6E6" w:themeFill="background2"/>
            <w:vAlign w:val="center"/>
          </w:tcPr>
          <w:p w14:paraId="423B8647" w14:textId="77777777" w:rsidR="002C30D6" w:rsidRPr="00793AAC" w:rsidRDefault="00230179" w:rsidP="00793AA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4243" w:type="dxa"/>
            <w:gridSpan w:val="2"/>
            <w:shd w:val="clear" w:color="auto" w:fill="E7E6E6" w:themeFill="background2"/>
          </w:tcPr>
          <w:p w14:paraId="009B34A1" w14:textId="77777777" w:rsidR="002C30D6" w:rsidRPr="00606155" w:rsidRDefault="004F6502" w:rsidP="002C30D6">
            <w:pPr>
              <w:pStyle w:val="Akapitzlist"/>
              <w:spacing w:before="120" w:after="120" w:line="240" w:lineRule="auto"/>
              <w:ind w:left="102"/>
              <w:jc w:val="both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>Wszczęcie postę</w:t>
            </w:r>
            <w:r w:rsidR="00FB69FC"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>powania.</w:t>
            </w:r>
          </w:p>
        </w:tc>
      </w:tr>
      <w:tr w:rsidR="002C30D6" w:rsidRPr="00793AAC" w14:paraId="032EF808" w14:textId="77777777" w:rsidTr="007F4621">
        <w:trPr>
          <w:trHeight w:val="841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00BF3" w14:textId="77777777" w:rsidR="002C30D6" w:rsidRPr="00793AAC" w:rsidRDefault="002C30D6" w:rsidP="00793AA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tcBorders>
              <w:bottom w:val="single" w:sz="4" w:space="0" w:color="auto"/>
            </w:tcBorders>
            <w:shd w:val="clear" w:color="auto" w:fill="auto"/>
          </w:tcPr>
          <w:p w14:paraId="2D974990" w14:textId="6B90879D" w:rsidR="002C30D6" w:rsidRDefault="004F6502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Prawidłowość</w:t>
            </w:r>
            <w:r w:rsidR="00C45A77">
              <w:rPr>
                <w:rFonts w:ascii="Lato" w:hAnsi="Lato" w:cstheme="minorHAnsi"/>
                <w:sz w:val="18"/>
                <w:szCs w:val="18"/>
              </w:rPr>
              <w:t xml:space="preserve"> oraz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zakres ogłoszenia o zamówieniu w trybie przetargu nieograniczonego, </w:t>
            </w:r>
            <w:r w:rsidR="00050174">
              <w:rPr>
                <w:rFonts w:ascii="Lato" w:hAnsi="Lato" w:cstheme="minorHAnsi"/>
                <w:sz w:val="18"/>
                <w:szCs w:val="18"/>
              </w:rPr>
              <w:t xml:space="preserve">przetargu </w:t>
            </w:r>
            <w:r>
              <w:rPr>
                <w:rFonts w:ascii="Lato" w:hAnsi="Lato" w:cstheme="minorHAnsi"/>
                <w:sz w:val="18"/>
                <w:szCs w:val="18"/>
              </w:rPr>
              <w:t>ograniczonego</w:t>
            </w:r>
            <w:r w:rsidR="00C45A77">
              <w:rPr>
                <w:rFonts w:ascii="Lato" w:hAnsi="Lato" w:cstheme="minorHAnsi"/>
                <w:sz w:val="18"/>
                <w:szCs w:val="18"/>
              </w:rPr>
              <w:t>, negocjacji z ogłoszeniem, dialogu konkurencyjnego</w:t>
            </w:r>
            <w:r w:rsidR="002020E9">
              <w:rPr>
                <w:rFonts w:ascii="Lato" w:hAnsi="Lato" w:cstheme="minorHAnsi"/>
                <w:sz w:val="18"/>
                <w:szCs w:val="18"/>
              </w:rPr>
              <w:t xml:space="preserve">, partnerstwa innowacyjnego i licytacji elektronicznej i </w:t>
            </w:r>
            <w:r w:rsidR="00B82F0E">
              <w:rPr>
                <w:rFonts w:ascii="Lato" w:hAnsi="Lato" w:cstheme="minorHAnsi"/>
                <w:sz w:val="18"/>
                <w:szCs w:val="18"/>
              </w:rPr>
              <w:t xml:space="preserve">ewentualne </w:t>
            </w:r>
            <w:r w:rsidR="002020E9">
              <w:rPr>
                <w:rFonts w:ascii="Lato" w:hAnsi="Lato" w:cstheme="minorHAnsi"/>
                <w:sz w:val="18"/>
                <w:szCs w:val="18"/>
              </w:rPr>
              <w:t>zmiany</w:t>
            </w:r>
            <w:r w:rsidR="00C45A77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DDC73" w14:textId="77777777" w:rsidR="00A477EE" w:rsidRPr="00A477EE" w:rsidRDefault="004F6502" w:rsidP="007F4621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Ogłoszenie i dokumenty potwierdzające zamieszczenie lub przekazanie ogłoszenia w BIP lub  do Urzędu Publikacji U</w:t>
            </w:r>
            <w:r w:rsidR="00B82F0E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nii 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E</w:t>
            </w:r>
            <w:r w:rsidR="00B82F0E">
              <w:rPr>
                <w:rFonts w:ascii="Lato" w:hAnsi="Lato" w:cstheme="minorHAnsi"/>
                <w:sz w:val="18"/>
                <w:szCs w:val="18"/>
                <w:lang w:bidi="pl-PL"/>
              </w:rPr>
              <w:t>uropejskiej (dalej także UP UE)</w:t>
            </w:r>
            <w:r w:rsidR="002020E9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</w:tc>
      </w:tr>
      <w:tr w:rsidR="00A477EE" w:rsidRPr="00793AAC" w14:paraId="2921FBC2" w14:textId="77777777" w:rsidTr="007F4621">
        <w:trPr>
          <w:trHeight w:val="661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DECA0" w14:textId="77777777" w:rsidR="00A477EE" w:rsidRPr="00793AAC" w:rsidRDefault="00A477EE" w:rsidP="00793AA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tcBorders>
              <w:bottom w:val="single" w:sz="4" w:space="0" w:color="auto"/>
            </w:tcBorders>
            <w:shd w:val="clear" w:color="auto" w:fill="auto"/>
          </w:tcPr>
          <w:p w14:paraId="319B85ED" w14:textId="77777777" w:rsidR="00A477EE" w:rsidRDefault="00C45A77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Prawidłowość oraz zakres zaproszenia do negocjacji w trybie negocjacji bez ogłoszenia, wolnej ręki</w:t>
            </w:r>
            <w:r w:rsidR="002020E9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DB0BC" w14:textId="77777777" w:rsidR="00A477EE" w:rsidRDefault="00AA2941" w:rsidP="007F4621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ind w:left="318" w:hanging="284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Zaproszenie do negocjacji - dokumentacja</w:t>
            </w:r>
            <w:r w:rsidR="00FB69F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związana z przygotowaniem i przesłaniem.</w:t>
            </w:r>
          </w:p>
        </w:tc>
      </w:tr>
      <w:tr w:rsidR="00FB69FC" w:rsidRPr="00793AAC" w14:paraId="6E156EF2" w14:textId="77777777" w:rsidTr="007F4621">
        <w:trPr>
          <w:trHeight w:val="661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404B1" w14:textId="77777777" w:rsidR="00FB69FC" w:rsidRPr="00793AAC" w:rsidRDefault="00FB69FC" w:rsidP="00793AA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tcBorders>
              <w:bottom w:val="single" w:sz="4" w:space="0" w:color="auto"/>
            </w:tcBorders>
            <w:shd w:val="clear" w:color="auto" w:fill="auto"/>
          </w:tcPr>
          <w:p w14:paraId="55F4AB27" w14:textId="77777777" w:rsidR="00FB69FC" w:rsidRDefault="002020E9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Prawidłowość oraz zakres zaproszenia do składania ofert w trybie </w:t>
            </w:r>
            <w:r w:rsidR="00B82F0E">
              <w:rPr>
                <w:rFonts w:ascii="Lato" w:hAnsi="Lato" w:cstheme="minorHAnsi"/>
                <w:sz w:val="18"/>
                <w:szCs w:val="18"/>
              </w:rPr>
              <w:t>zapytania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o cenę.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E17E" w14:textId="77777777" w:rsidR="00FB69FC" w:rsidRDefault="002020E9" w:rsidP="007F4621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ind w:left="318" w:hanging="284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Zaproszenie do składania ofert -</w:t>
            </w:r>
            <w:r w:rsidRPr="002020E9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dokumentacja związana z przygotowaniem i przesłaniem</w:t>
            </w:r>
            <w:r w:rsidR="00871D4B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</w:tc>
      </w:tr>
      <w:tr w:rsidR="002C30D6" w:rsidRPr="00793AAC" w14:paraId="54BCD52A" w14:textId="77777777" w:rsidTr="007F4621">
        <w:trPr>
          <w:trHeight w:val="635"/>
        </w:trPr>
        <w:tc>
          <w:tcPr>
            <w:tcW w:w="675" w:type="dxa"/>
            <w:vMerge/>
            <w:shd w:val="clear" w:color="auto" w:fill="auto"/>
            <w:vAlign w:val="center"/>
          </w:tcPr>
          <w:p w14:paraId="474E2164" w14:textId="77777777" w:rsidR="002C30D6" w:rsidRPr="00793AAC" w:rsidRDefault="002C30D6" w:rsidP="00793AA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</w:tcPr>
          <w:p w14:paraId="1B63CD53" w14:textId="77777777" w:rsidR="002C30D6" w:rsidRDefault="00C45A77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Przesłanki </w:t>
            </w:r>
            <w:r w:rsidR="009E0C2A">
              <w:rPr>
                <w:rFonts w:ascii="Lato" w:hAnsi="Lato" w:cstheme="minorHAnsi"/>
                <w:sz w:val="18"/>
                <w:szCs w:val="18"/>
              </w:rPr>
              <w:t xml:space="preserve">zastosowania przepisów dotyczących </w:t>
            </w:r>
            <w:r>
              <w:rPr>
                <w:rFonts w:ascii="Lato" w:hAnsi="Lato" w:cstheme="minorHAnsi"/>
                <w:sz w:val="18"/>
                <w:szCs w:val="18"/>
              </w:rPr>
              <w:t>udzieleni</w:t>
            </w:r>
            <w:r w:rsidR="009E0C2A">
              <w:rPr>
                <w:rFonts w:ascii="Lato" w:hAnsi="Lato" w:cstheme="minorHAnsi"/>
                <w:sz w:val="18"/>
                <w:szCs w:val="18"/>
              </w:rPr>
              <w:t>a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zamó</w:t>
            </w:r>
            <w:r w:rsidR="009E0C2A">
              <w:rPr>
                <w:rFonts w:ascii="Lato" w:hAnsi="Lato" w:cstheme="minorHAnsi"/>
                <w:sz w:val="18"/>
                <w:szCs w:val="18"/>
              </w:rPr>
              <w:t xml:space="preserve">wienia publicznego  w trybie </w:t>
            </w:r>
            <w:r w:rsidR="00FB69FC" w:rsidRPr="00FB69FC">
              <w:rPr>
                <w:rFonts w:ascii="Lato" w:hAnsi="Lato" w:cstheme="minorHAnsi"/>
                <w:sz w:val="18"/>
                <w:szCs w:val="18"/>
              </w:rPr>
              <w:t>negocjacji z ogłoszeniem, dialogu konkurencyjnego, negocjacji bez ogłoszenia, zamówienia z wolnej ręki, zapytania o cenę, partnerstwa innowacyjnego albo licytacji elektronicznej</w:t>
            </w:r>
            <w:r w:rsidR="00FB69FC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EC8B461" w14:textId="77777777" w:rsidR="009044CB" w:rsidRPr="009E0C2A" w:rsidRDefault="009E0C2A" w:rsidP="007F4621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ind w:left="318" w:hanging="284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potwierdzająca wystąpienia przesłanek określonych </w:t>
            </w:r>
            <w:r w:rsidRPr="009E0C2A">
              <w:rPr>
                <w:rFonts w:ascii="Lato" w:hAnsi="Lato" w:cstheme="minorHAnsi"/>
                <w:i/>
                <w:sz w:val="18"/>
                <w:szCs w:val="18"/>
                <w:lang w:bidi="pl-PL"/>
              </w:rPr>
              <w:t>w ustawie Pzp</w:t>
            </w:r>
            <w:r w:rsidR="00B82F0E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do zastosowania trybów </w:t>
            </w:r>
            <w:r w:rsidRPr="009E0C2A">
              <w:rPr>
                <w:rFonts w:ascii="Lato" w:hAnsi="Lato" w:cstheme="minorHAnsi"/>
                <w:sz w:val="18"/>
                <w:szCs w:val="18"/>
                <w:lang w:bidi="pl-PL"/>
              </w:rPr>
              <w:t>negocjacji z ogłoszeniem, dialogu konkurencyjnego, negocjacji bez ogłoszenia, zamówienia z wolnej ręki, zapytania o cenę, partnerstwa innowacyjnego albo licytacji elektronicznej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</w:tc>
      </w:tr>
      <w:tr w:rsidR="00D2018C" w:rsidRPr="00793AAC" w14:paraId="6D2CEB44" w14:textId="77777777" w:rsidTr="007F4621">
        <w:trPr>
          <w:trHeight w:val="635"/>
        </w:trPr>
        <w:tc>
          <w:tcPr>
            <w:tcW w:w="675" w:type="dxa"/>
            <w:vMerge/>
            <w:shd w:val="clear" w:color="auto" w:fill="auto"/>
            <w:vAlign w:val="center"/>
          </w:tcPr>
          <w:p w14:paraId="6B4A839F" w14:textId="77777777" w:rsidR="00D2018C" w:rsidRPr="00793AAC" w:rsidRDefault="00D2018C" w:rsidP="00793AA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</w:tcPr>
          <w:p w14:paraId="24A86306" w14:textId="77777777" w:rsidR="00D2018C" w:rsidRDefault="00D2018C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Prawidłowość realizacji obowiązku </w:t>
            </w:r>
            <w:r w:rsidRPr="00D2018C">
              <w:rPr>
                <w:rFonts w:ascii="Lato" w:hAnsi="Lato" w:cstheme="minorHAnsi"/>
                <w:sz w:val="18"/>
                <w:szCs w:val="18"/>
              </w:rPr>
              <w:t>zawiad</w:t>
            </w:r>
            <w:r w:rsidR="00B82F0E">
              <w:rPr>
                <w:rFonts w:ascii="Lato" w:hAnsi="Lato" w:cstheme="minorHAnsi"/>
                <w:sz w:val="18"/>
                <w:szCs w:val="18"/>
              </w:rPr>
              <w:t>omienia</w:t>
            </w:r>
            <w:r w:rsidRPr="00D2018C">
              <w:rPr>
                <w:rFonts w:ascii="Lato" w:hAnsi="Lato" w:cstheme="minorHAnsi"/>
                <w:sz w:val="18"/>
                <w:szCs w:val="18"/>
              </w:rPr>
              <w:t xml:space="preserve"> Prezesa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UZP </w:t>
            </w:r>
            <w:r w:rsidRPr="00D2018C">
              <w:rPr>
                <w:rFonts w:ascii="Lato" w:hAnsi="Lato" w:cstheme="minorHAnsi"/>
                <w:sz w:val="18"/>
                <w:szCs w:val="18"/>
              </w:rPr>
              <w:t>wszczęciu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postępowania </w:t>
            </w:r>
            <w:r w:rsidR="00871D4B">
              <w:rPr>
                <w:rFonts w:ascii="Lato" w:hAnsi="Lato" w:cstheme="minorHAnsi"/>
                <w:sz w:val="18"/>
                <w:szCs w:val="18"/>
              </w:rPr>
              <w:t>w trybie negocjacji be</w:t>
            </w:r>
            <w:r>
              <w:rPr>
                <w:rFonts w:ascii="Lato" w:hAnsi="Lato" w:cstheme="minorHAnsi"/>
                <w:sz w:val="18"/>
                <w:szCs w:val="18"/>
              </w:rPr>
              <w:t>z</w:t>
            </w:r>
            <w:r w:rsidR="00871D4B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>
              <w:rPr>
                <w:rFonts w:ascii="Lato" w:hAnsi="Lato" w:cstheme="minorHAnsi"/>
                <w:sz w:val="18"/>
                <w:szCs w:val="18"/>
              </w:rPr>
              <w:t>ogłoszenia</w:t>
            </w:r>
            <w:r w:rsidR="00230ACE">
              <w:rPr>
                <w:rFonts w:ascii="Lato" w:hAnsi="Lato" w:cstheme="minorHAnsi"/>
                <w:sz w:val="18"/>
                <w:szCs w:val="18"/>
              </w:rPr>
              <w:t xml:space="preserve"> i</w:t>
            </w:r>
            <w:r w:rsidR="00871D4B">
              <w:rPr>
                <w:rFonts w:ascii="Lato" w:hAnsi="Lato" w:cstheme="minorHAnsi"/>
                <w:sz w:val="18"/>
                <w:szCs w:val="18"/>
              </w:rPr>
              <w:t xml:space="preserve"> z wolnej ręki</w:t>
            </w:r>
            <w:r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AEBA52F" w14:textId="77777777" w:rsidR="00D2018C" w:rsidRDefault="00D2018C" w:rsidP="007F4621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ind w:left="318" w:hanging="284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Zawiadomienie </w:t>
            </w:r>
            <w:r w:rsidR="00CB2EFF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 Prezesa UZP 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wraz uzasadnieniem</w:t>
            </w:r>
            <w:r w:rsidR="00871D4B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prawnym i faktycznym – </w:t>
            </w:r>
            <w:r w:rsidR="00871D4B" w:rsidRPr="00871D4B">
              <w:rPr>
                <w:rFonts w:ascii="Lato" w:hAnsi="Lato" w:cstheme="minorHAnsi"/>
                <w:sz w:val="18"/>
                <w:szCs w:val="18"/>
                <w:lang w:bidi="pl-PL"/>
              </w:rPr>
              <w:t>dokumentacja związana z przygotowaniem i przesłaniem.</w:t>
            </w:r>
          </w:p>
        </w:tc>
      </w:tr>
      <w:tr w:rsidR="00FB69FC" w:rsidRPr="00793AAC" w14:paraId="730262E7" w14:textId="77777777" w:rsidTr="007F4621">
        <w:tc>
          <w:tcPr>
            <w:tcW w:w="675" w:type="dxa"/>
            <w:shd w:val="clear" w:color="auto" w:fill="E7E6E6" w:themeFill="background2"/>
            <w:vAlign w:val="center"/>
          </w:tcPr>
          <w:p w14:paraId="6F4A7ED2" w14:textId="77777777" w:rsidR="00FB69FC" w:rsidRPr="009E0C2A" w:rsidRDefault="00FB69FC" w:rsidP="00793AA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 w:rsidRPr="009E0C2A">
              <w:rPr>
                <w:rFonts w:ascii="Lato" w:hAnsi="Lato" w:cstheme="minorHAnsi"/>
                <w:b/>
                <w:sz w:val="18"/>
                <w:szCs w:val="18"/>
              </w:rPr>
              <w:t xml:space="preserve">6. </w:t>
            </w:r>
          </w:p>
        </w:tc>
        <w:tc>
          <w:tcPr>
            <w:tcW w:w="14243" w:type="dxa"/>
            <w:gridSpan w:val="2"/>
            <w:shd w:val="clear" w:color="auto" w:fill="E7E6E6" w:themeFill="background2"/>
            <w:vAlign w:val="center"/>
          </w:tcPr>
          <w:p w14:paraId="17F02684" w14:textId="77777777" w:rsidR="00FB69FC" w:rsidRPr="009E0C2A" w:rsidRDefault="009E0C2A" w:rsidP="007F4621">
            <w:pPr>
              <w:spacing w:before="120" w:after="120" w:line="240" w:lineRule="auto"/>
              <w:rPr>
                <w:rFonts w:ascii="Lato" w:hAnsi="Lato" w:cstheme="minorHAnsi"/>
                <w:b/>
                <w:sz w:val="18"/>
                <w:szCs w:val="18"/>
              </w:rPr>
            </w:pPr>
            <w:r w:rsidRPr="009E0C2A">
              <w:rPr>
                <w:rFonts w:ascii="Lato" w:hAnsi="Lato" w:cstheme="minorHAnsi"/>
                <w:b/>
                <w:sz w:val="18"/>
                <w:szCs w:val="18"/>
              </w:rPr>
              <w:t>Przebieg post</w:t>
            </w:r>
            <w:r w:rsidR="00871D4B">
              <w:rPr>
                <w:rFonts w:ascii="Lato" w:hAnsi="Lato" w:cstheme="minorHAnsi"/>
                <w:b/>
                <w:sz w:val="18"/>
                <w:szCs w:val="18"/>
              </w:rPr>
              <w:t>ę</w:t>
            </w:r>
            <w:r w:rsidRPr="009E0C2A">
              <w:rPr>
                <w:rFonts w:ascii="Lato" w:hAnsi="Lato" w:cstheme="minorHAnsi"/>
                <w:b/>
                <w:sz w:val="18"/>
                <w:szCs w:val="18"/>
              </w:rPr>
              <w:t>powania.</w:t>
            </w:r>
          </w:p>
        </w:tc>
      </w:tr>
      <w:tr w:rsidR="00AD593D" w:rsidRPr="00793AAC" w14:paraId="4FA860BE" w14:textId="77777777" w:rsidTr="007F4621">
        <w:tc>
          <w:tcPr>
            <w:tcW w:w="675" w:type="dxa"/>
            <w:shd w:val="clear" w:color="auto" w:fill="auto"/>
            <w:vAlign w:val="center"/>
          </w:tcPr>
          <w:p w14:paraId="3D9926AA" w14:textId="77777777" w:rsidR="00AD593D" w:rsidRPr="00793AAC" w:rsidRDefault="00AD593D" w:rsidP="00793AA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</w:tcPr>
          <w:p w14:paraId="376D0D38" w14:textId="77777777" w:rsidR="00AD593D" w:rsidRPr="00793AAC" w:rsidRDefault="009E0C2A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Prawidłowość realizacji </w:t>
            </w:r>
            <w:r w:rsidR="00D2018C">
              <w:rPr>
                <w:rFonts w:ascii="Lato" w:hAnsi="Lato" w:cstheme="minorHAnsi"/>
                <w:sz w:val="18"/>
                <w:szCs w:val="18"/>
              </w:rPr>
              <w:t xml:space="preserve">przepisów </w:t>
            </w:r>
            <w:r w:rsidR="00D2018C" w:rsidRPr="00871D4B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 w:rsidR="00D2018C">
              <w:rPr>
                <w:rFonts w:ascii="Lato" w:hAnsi="Lato" w:cstheme="minorHAnsi"/>
                <w:sz w:val="18"/>
                <w:szCs w:val="18"/>
              </w:rPr>
              <w:t xml:space="preserve"> w odniesieniu do st</w:t>
            </w:r>
            <w:r w:rsidR="00871D4B">
              <w:rPr>
                <w:rFonts w:ascii="Lato" w:hAnsi="Lato" w:cstheme="minorHAnsi"/>
                <w:sz w:val="18"/>
                <w:szCs w:val="18"/>
              </w:rPr>
              <w:t>osowanych</w:t>
            </w:r>
            <w:r w:rsidR="00D2018C">
              <w:rPr>
                <w:rFonts w:ascii="Lato" w:hAnsi="Lato" w:cstheme="minorHAnsi"/>
                <w:sz w:val="18"/>
                <w:szCs w:val="18"/>
              </w:rPr>
              <w:t xml:space="preserve"> trybów</w:t>
            </w:r>
            <w:r w:rsidR="00871D4B">
              <w:rPr>
                <w:rFonts w:ascii="Lato" w:hAnsi="Lato" w:cstheme="minorHAnsi"/>
                <w:sz w:val="18"/>
                <w:szCs w:val="18"/>
              </w:rPr>
              <w:t xml:space="preserve"> tj.</w:t>
            </w:r>
            <w:r w:rsidR="00D2018C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871D4B" w:rsidRPr="00871D4B">
              <w:rPr>
                <w:rFonts w:ascii="Lato" w:hAnsi="Lato" w:cstheme="minorHAnsi"/>
                <w:sz w:val="18"/>
                <w:szCs w:val="18"/>
              </w:rPr>
              <w:t xml:space="preserve">przetargu nieograniczonego, </w:t>
            </w:r>
            <w:r w:rsidR="00515A71">
              <w:rPr>
                <w:rFonts w:ascii="Lato" w:hAnsi="Lato" w:cstheme="minorHAnsi"/>
                <w:sz w:val="18"/>
                <w:szCs w:val="18"/>
              </w:rPr>
              <w:t xml:space="preserve">przetargu </w:t>
            </w:r>
            <w:r w:rsidR="00871D4B" w:rsidRPr="00871D4B">
              <w:rPr>
                <w:rFonts w:ascii="Lato" w:hAnsi="Lato" w:cstheme="minorHAnsi"/>
                <w:sz w:val="18"/>
                <w:szCs w:val="18"/>
              </w:rPr>
              <w:t>ograniczonego,</w:t>
            </w:r>
            <w:r w:rsidR="00871D4B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871D4B" w:rsidRPr="00871D4B">
              <w:rPr>
                <w:rFonts w:ascii="Lato" w:hAnsi="Lato" w:cstheme="minorHAnsi"/>
                <w:sz w:val="18"/>
                <w:szCs w:val="18"/>
              </w:rPr>
              <w:t>negocjacji z ogłoszeniem, dialogu konkurencyjnego, negocjacji bez ogłoszenia, zamówienia z wolnej ręki, zapytania o cenę, partnerstwa innowacyjneg</w:t>
            </w:r>
            <w:r w:rsidR="00871D4B">
              <w:rPr>
                <w:rFonts w:ascii="Lato" w:hAnsi="Lato" w:cstheme="minorHAnsi"/>
                <w:sz w:val="18"/>
                <w:szCs w:val="18"/>
              </w:rPr>
              <w:t xml:space="preserve">o albo licytacji elektronicznej, z uwzględnieniem wartości zamówienia. 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DA0DF6E" w14:textId="77777777" w:rsidR="00AD593D" w:rsidRPr="00871D4B" w:rsidRDefault="00871D4B" w:rsidP="007F4621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ind w:left="318" w:hanging="284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postępowania </w:t>
            </w:r>
            <w:r w:rsidR="00407B95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potwierdzająca realizację wymogów określonych w </w:t>
            </w:r>
            <w:r w:rsidR="00407B95" w:rsidRPr="00407B95">
              <w:rPr>
                <w:rFonts w:ascii="Lato" w:hAnsi="Lato" w:cstheme="minorHAnsi"/>
                <w:i/>
                <w:sz w:val="18"/>
                <w:szCs w:val="18"/>
                <w:lang w:bidi="pl-PL"/>
              </w:rPr>
              <w:t>ustawie Pzp</w:t>
            </w:r>
            <w:r w:rsidR="00407B95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właściwych dla danego trybu post</w:t>
            </w:r>
            <w:r w:rsidR="00CB2EFF">
              <w:rPr>
                <w:rFonts w:ascii="Lato" w:hAnsi="Lato" w:cstheme="minorHAnsi"/>
                <w:sz w:val="18"/>
                <w:szCs w:val="18"/>
                <w:lang w:bidi="pl-PL"/>
              </w:rPr>
              <w:t>ę</w:t>
            </w:r>
            <w:r w:rsidR="00407B95">
              <w:rPr>
                <w:rFonts w:ascii="Lato" w:hAnsi="Lato" w:cstheme="minorHAnsi"/>
                <w:sz w:val="18"/>
                <w:szCs w:val="18"/>
                <w:lang w:bidi="pl-PL"/>
              </w:rPr>
              <w:t>powania o udzielenie zamówienia publicznego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</w:tc>
      </w:tr>
      <w:tr w:rsidR="00871D4B" w:rsidRPr="00793AAC" w14:paraId="02ADBEFE" w14:textId="77777777" w:rsidTr="007F4621">
        <w:tc>
          <w:tcPr>
            <w:tcW w:w="675" w:type="dxa"/>
            <w:shd w:val="clear" w:color="auto" w:fill="E7E6E6" w:themeFill="background2"/>
            <w:vAlign w:val="center"/>
          </w:tcPr>
          <w:p w14:paraId="09943484" w14:textId="77777777" w:rsidR="00871D4B" w:rsidRPr="00793AAC" w:rsidRDefault="00871D4B" w:rsidP="00793AA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243" w:type="dxa"/>
            <w:gridSpan w:val="2"/>
            <w:shd w:val="clear" w:color="auto" w:fill="E7E6E6" w:themeFill="background2"/>
          </w:tcPr>
          <w:p w14:paraId="15AF571D" w14:textId="77777777" w:rsidR="00871D4B" w:rsidRPr="00871D4B" w:rsidRDefault="00871D4B" w:rsidP="00871D4B">
            <w:pPr>
              <w:spacing w:before="120" w:after="120" w:line="240" w:lineRule="auto"/>
              <w:rPr>
                <w:rFonts w:ascii="Lato" w:hAnsi="Lato" w:cstheme="minorHAnsi"/>
                <w:b/>
                <w:sz w:val="18"/>
                <w:szCs w:val="18"/>
              </w:rPr>
            </w:pPr>
            <w:r w:rsidRPr="00871D4B">
              <w:rPr>
                <w:rFonts w:ascii="Lato" w:hAnsi="Lato" w:cstheme="minorHAnsi"/>
                <w:b/>
                <w:sz w:val="18"/>
                <w:szCs w:val="18"/>
              </w:rPr>
              <w:t>Wybór najkorzystniejszej oferty.</w:t>
            </w:r>
          </w:p>
        </w:tc>
      </w:tr>
      <w:tr w:rsidR="00AD593D" w:rsidRPr="00793AAC" w14:paraId="24AB8B86" w14:textId="77777777" w:rsidTr="007F4621">
        <w:tc>
          <w:tcPr>
            <w:tcW w:w="675" w:type="dxa"/>
            <w:shd w:val="clear" w:color="auto" w:fill="auto"/>
            <w:vAlign w:val="center"/>
          </w:tcPr>
          <w:p w14:paraId="5E84C660" w14:textId="77777777" w:rsidR="00AD593D" w:rsidRPr="00793AAC" w:rsidRDefault="00AD593D" w:rsidP="00793AA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14:paraId="26BB423F" w14:textId="77777777" w:rsidR="00AD593D" w:rsidRPr="00793AAC" w:rsidRDefault="003366CF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Prawidłowość zastosowania przepisów </w:t>
            </w:r>
            <w:r w:rsidR="002147DC">
              <w:rPr>
                <w:rFonts w:ascii="Lato" w:hAnsi="Lato" w:cstheme="minorHAnsi"/>
                <w:sz w:val="18"/>
                <w:szCs w:val="18"/>
              </w:rPr>
              <w:t xml:space="preserve">w </w:t>
            </w:r>
            <w:r>
              <w:rPr>
                <w:rFonts w:ascii="Lato" w:hAnsi="Lato" w:cstheme="minorHAnsi"/>
                <w:sz w:val="18"/>
                <w:szCs w:val="18"/>
              </w:rPr>
              <w:t>zakresie wyboru najkorzystniejszej oferty.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8E92E8B" w14:textId="23682535" w:rsidR="00AD593D" w:rsidRPr="00793AAC" w:rsidRDefault="003366CF" w:rsidP="007F4621">
            <w:pPr>
              <w:pStyle w:val="Default"/>
              <w:numPr>
                <w:ilvl w:val="0"/>
                <w:numId w:val="13"/>
              </w:numPr>
              <w:spacing w:before="120" w:after="120"/>
              <w:ind w:left="318" w:hanging="261"/>
              <w:rPr>
                <w:rFonts w:ascii="Lato" w:hAnsi="Lato" w:cstheme="minorHAnsi"/>
                <w:color w:val="auto"/>
                <w:sz w:val="18"/>
                <w:szCs w:val="18"/>
              </w:rPr>
            </w:pPr>
            <w:r>
              <w:rPr>
                <w:rFonts w:ascii="Lato" w:hAnsi="Lato" w:cstheme="minorHAnsi"/>
                <w:color w:val="auto"/>
                <w:sz w:val="18"/>
                <w:szCs w:val="18"/>
              </w:rPr>
              <w:t xml:space="preserve">Dokumentacja </w:t>
            </w:r>
            <w:r w:rsidR="00FB598D">
              <w:rPr>
                <w:rFonts w:ascii="Lato" w:hAnsi="Lato" w:cstheme="minorHAnsi"/>
                <w:color w:val="auto"/>
                <w:sz w:val="18"/>
                <w:szCs w:val="18"/>
              </w:rPr>
              <w:t>dotycząca</w:t>
            </w:r>
            <w:r>
              <w:rPr>
                <w:rFonts w:ascii="Lato" w:hAnsi="Lato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w szczególności </w:t>
            </w:r>
            <w:r w:rsidR="007E2D82">
              <w:rPr>
                <w:rFonts w:ascii="Lato" w:hAnsi="Lato" w:cstheme="minorHAnsi"/>
                <w:sz w:val="18"/>
                <w:szCs w:val="18"/>
              </w:rPr>
              <w:t xml:space="preserve">otwarcia </w:t>
            </w:r>
            <w:r w:rsidR="007E2D82" w:rsidRPr="00766B7B">
              <w:rPr>
                <w:rFonts w:ascii="Lato" w:hAnsi="Lato" w:cstheme="minorHAnsi"/>
                <w:sz w:val="18"/>
                <w:szCs w:val="18"/>
              </w:rPr>
              <w:t xml:space="preserve">ofert, badania i ich oceny, w tym </w:t>
            </w:r>
            <w:r w:rsidR="00B4493F" w:rsidRPr="00766B7B">
              <w:rPr>
                <w:rFonts w:ascii="Lato" w:hAnsi="Lato" w:cstheme="minorHAnsi"/>
                <w:sz w:val="18"/>
                <w:szCs w:val="18"/>
              </w:rPr>
              <w:t>również</w:t>
            </w:r>
            <w:r w:rsidR="007E2D82" w:rsidRPr="00766B7B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766B7B">
              <w:rPr>
                <w:rFonts w:ascii="Lato" w:hAnsi="Lato" w:cstheme="minorHAnsi"/>
                <w:sz w:val="18"/>
                <w:szCs w:val="18"/>
              </w:rPr>
              <w:t xml:space="preserve">w  zakresie </w:t>
            </w:r>
            <w:r w:rsidR="007E2D82" w:rsidRPr="00766B7B">
              <w:rPr>
                <w:rFonts w:ascii="Lato" w:hAnsi="Lato" w:cstheme="minorHAnsi"/>
                <w:sz w:val="18"/>
                <w:szCs w:val="18"/>
              </w:rPr>
              <w:t xml:space="preserve">terminu </w:t>
            </w:r>
            <w:r w:rsidRPr="00766B7B">
              <w:rPr>
                <w:rFonts w:ascii="Lato" w:hAnsi="Lato" w:cstheme="minorHAnsi"/>
                <w:sz w:val="18"/>
                <w:szCs w:val="18"/>
              </w:rPr>
              <w:t>związania</w:t>
            </w:r>
            <w:r w:rsidR="00766B7B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766B7B">
              <w:rPr>
                <w:rFonts w:ascii="Lato" w:hAnsi="Lato" w:cstheme="minorHAnsi"/>
                <w:sz w:val="18"/>
                <w:szCs w:val="18"/>
              </w:rPr>
              <w:t xml:space="preserve">ofertą, </w:t>
            </w:r>
            <w:r w:rsidR="007E2D82" w:rsidRPr="00766B7B">
              <w:rPr>
                <w:rFonts w:ascii="Lato" w:hAnsi="Lato" w:cstheme="minorHAnsi"/>
                <w:sz w:val="18"/>
                <w:szCs w:val="18"/>
              </w:rPr>
              <w:t>okresu ważnoś</w:t>
            </w:r>
            <w:r w:rsidR="00766B7B">
              <w:rPr>
                <w:rFonts w:ascii="Lato" w:hAnsi="Lato" w:cstheme="minorHAnsi"/>
                <w:sz w:val="18"/>
                <w:szCs w:val="18"/>
              </w:rPr>
              <w:t>ci wadium (jeśli było wymagane)</w:t>
            </w:r>
            <w:r w:rsidRPr="00766B7B">
              <w:rPr>
                <w:rFonts w:ascii="Lato" w:hAnsi="Lato" w:cstheme="minorHAnsi"/>
                <w:sz w:val="18"/>
                <w:szCs w:val="18"/>
              </w:rPr>
              <w:t>, poprawiani</w:t>
            </w:r>
            <w:r w:rsidR="00FB598D" w:rsidRPr="00766B7B">
              <w:rPr>
                <w:rFonts w:ascii="Lato" w:hAnsi="Lato" w:cstheme="minorHAnsi"/>
                <w:sz w:val="18"/>
                <w:szCs w:val="18"/>
              </w:rPr>
              <w:t>a</w:t>
            </w:r>
            <w:r w:rsidRPr="00766B7B">
              <w:rPr>
                <w:rFonts w:ascii="Lato" w:hAnsi="Lato" w:cstheme="minorHAnsi"/>
                <w:sz w:val="18"/>
                <w:szCs w:val="18"/>
              </w:rPr>
              <w:t xml:space="preserve"> oczywistych pomyłe</w:t>
            </w:r>
            <w:r w:rsidR="00FB598D" w:rsidRPr="00766B7B">
              <w:rPr>
                <w:rFonts w:ascii="Lato" w:hAnsi="Lato" w:cstheme="minorHAnsi"/>
                <w:sz w:val="18"/>
                <w:szCs w:val="18"/>
              </w:rPr>
              <w:t>k</w:t>
            </w:r>
            <w:r w:rsidRPr="00766B7B">
              <w:rPr>
                <w:rFonts w:ascii="Lato" w:hAnsi="Lato" w:cstheme="minorHAnsi"/>
                <w:sz w:val="18"/>
                <w:szCs w:val="18"/>
              </w:rPr>
              <w:t xml:space="preserve"> pisarskich i rachunkowych oraz innych pomyłek polegających na niezgodności oferty </w:t>
            </w:r>
            <w:r w:rsidR="00FB598D" w:rsidRPr="00766B7B">
              <w:rPr>
                <w:rFonts w:ascii="Lato" w:hAnsi="Lato" w:cstheme="minorHAnsi"/>
                <w:sz w:val="18"/>
                <w:szCs w:val="18"/>
              </w:rPr>
              <w:t>z SIWZ</w:t>
            </w:r>
            <w:r w:rsidRPr="00766B7B">
              <w:rPr>
                <w:rFonts w:ascii="Lato" w:hAnsi="Lato" w:cstheme="minorHAnsi"/>
                <w:sz w:val="18"/>
                <w:szCs w:val="18"/>
              </w:rPr>
              <w:t>, niepowodując</w:t>
            </w:r>
            <w:r w:rsidR="00FB598D" w:rsidRPr="00766B7B">
              <w:rPr>
                <w:rFonts w:ascii="Lato" w:hAnsi="Lato" w:cstheme="minorHAnsi"/>
                <w:sz w:val="18"/>
                <w:szCs w:val="18"/>
              </w:rPr>
              <w:t>ych</w:t>
            </w:r>
            <w:r w:rsidRPr="00766B7B">
              <w:rPr>
                <w:rFonts w:ascii="Lato" w:hAnsi="Lato" w:cstheme="minorHAnsi"/>
                <w:sz w:val="18"/>
                <w:szCs w:val="18"/>
              </w:rPr>
              <w:t xml:space="preserve"> istotnych zmian w treści oferty, </w:t>
            </w:r>
            <w:r w:rsidR="00B4493F" w:rsidRPr="00766B7B">
              <w:rPr>
                <w:rFonts w:ascii="Lato" w:hAnsi="Lato" w:cstheme="minorHAnsi"/>
                <w:sz w:val="18"/>
                <w:szCs w:val="18"/>
              </w:rPr>
              <w:t xml:space="preserve">wyjaśnień dla zamawiającego, </w:t>
            </w:r>
            <w:r w:rsidRPr="00766B7B">
              <w:rPr>
                <w:rFonts w:ascii="Lato" w:hAnsi="Lato" w:cstheme="minorHAnsi"/>
                <w:sz w:val="18"/>
                <w:szCs w:val="18"/>
              </w:rPr>
              <w:t>odrzuceni</w:t>
            </w:r>
            <w:r w:rsidR="00FB598D" w:rsidRPr="00766B7B">
              <w:rPr>
                <w:rFonts w:ascii="Lato" w:hAnsi="Lato" w:cstheme="minorHAnsi"/>
                <w:sz w:val="18"/>
                <w:szCs w:val="18"/>
              </w:rPr>
              <w:t>a</w:t>
            </w:r>
            <w:r w:rsidRPr="00766B7B">
              <w:rPr>
                <w:rFonts w:ascii="Lato" w:hAnsi="Lato" w:cstheme="minorHAnsi"/>
                <w:sz w:val="18"/>
                <w:szCs w:val="18"/>
              </w:rPr>
              <w:t xml:space="preserve"> ofert, </w:t>
            </w:r>
            <w:r w:rsidR="00374522" w:rsidRPr="00766B7B">
              <w:rPr>
                <w:rFonts w:ascii="Lato" w:hAnsi="Lato" w:cstheme="minorHAnsi"/>
                <w:sz w:val="18"/>
                <w:szCs w:val="18"/>
              </w:rPr>
              <w:t>wykluczenia wykonawc</w:t>
            </w:r>
            <w:r w:rsidR="007D6BD6" w:rsidRPr="00766B7B">
              <w:rPr>
                <w:rFonts w:ascii="Lato" w:hAnsi="Lato" w:cstheme="minorHAnsi"/>
                <w:sz w:val="18"/>
                <w:szCs w:val="18"/>
              </w:rPr>
              <w:t>ów</w:t>
            </w:r>
            <w:r w:rsidR="00374522" w:rsidRPr="00766B7B">
              <w:rPr>
                <w:rFonts w:ascii="Lato" w:hAnsi="Lato" w:cstheme="minorHAnsi"/>
                <w:sz w:val="18"/>
                <w:szCs w:val="18"/>
              </w:rPr>
              <w:t xml:space="preserve">, </w:t>
            </w:r>
            <w:r w:rsidR="00FB598D" w:rsidRPr="00766B7B">
              <w:rPr>
                <w:rFonts w:ascii="Lato" w:hAnsi="Lato" w:cstheme="minorHAnsi"/>
                <w:sz w:val="18"/>
                <w:szCs w:val="18"/>
              </w:rPr>
              <w:t xml:space="preserve">oraz </w:t>
            </w:r>
            <w:r w:rsidR="007D6BD6" w:rsidRPr="00766B7B">
              <w:rPr>
                <w:rFonts w:ascii="Lato" w:hAnsi="Lato" w:cstheme="minorHAnsi"/>
                <w:sz w:val="18"/>
                <w:szCs w:val="18"/>
              </w:rPr>
              <w:t xml:space="preserve">spełnienia </w:t>
            </w:r>
            <w:r w:rsidRPr="00766B7B">
              <w:rPr>
                <w:rFonts w:ascii="Lato" w:hAnsi="Lato" w:cstheme="minorHAnsi"/>
                <w:sz w:val="18"/>
                <w:szCs w:val="18"/>
              </w:rPr>
              <w:t>kryteriów oceny ofert.</w:t>
            </w:r>
          </w:p>
        </w:tc>
      </w:tr>
      <w:tr w:rsidR="00407B95" w:rsidRPr="00793AAC" w14:paraId="48400F1C" w14:textId="77777777" w:rsidTr="007F4621">
        <w:tc>
          <w:tcPr>
            <w:tcW w:w="675" w:type="dxa"/>
            <w:shd w:val="clear" w:color="auto" w:fill="E7E6E6" w:themeFill="background2"/>
            <w:vAlign w:val="center"/>
          </w:tcPr>
          <w:p w14:paraId="6414656D" w14:textId="77777777" w:rsidR="00407B95" w:rsidRPr="00793AAC" w:rsidRDefault="00407B95" w:rsidP="00793AA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8. </w:t>
            </w:r>
          </w:p>
        </w:tc>
        <w:tc>
          <w:tcPr>
            <w:tcW w:w="14243" w:type="dxa"/>
            <w:gridSpan w:val="2"/>
            <w:shd w:val="clear" w:color="auto" w:fill="E7E6E6" w:themeFill="background2"/>
            <w:vAlign w:val="center"/>
          </w:tcPr>
          <w:p w14:paraId="7D83E6F4" w14:textId="77777777" w:rsidR="00407B95" w:rsidRPr="00407B95" w:rsidRDefault="00407B95" w:rsidP="002147DC">
            <w:pPr>
              <w:pStyle w:val="Default"/>
              <w:spacing w:before="120" w:after="120"/>
              <w:jc w:val="both"/>
              <w:rPr>
                <w:rFonts w:ascii="Lato" w:hAnsi="Lato" w:cstheme="minorHAnsi"/>
                <w:b/>
                <w:color w:val="auto"/>
                <w:sz w:val="18"/>
                <w:szCs w:val="18"/>
              </w:rPr>
            </w:pPr>
            <w:r w:rsidRPr="00407B95">
              <w:rPr>
                <w:rFonts w:ascii="Lato" w:hAnsi="Lato" w:cstheme="minorHAnsi"/>
                <w:b/>
                <w:color w:val="auto"/>
                <w:sz w:val="18"/>
                <w:szCs w:val="18"/>
              </w:rPr>
              <w:t>Unieważnienie postępowania.</w:t>
            </w:r>
          </w:p>
        </w:tc>
      </w:tr>
      <w:tr w:rsidR="00407B95" w:rsidRPr="00793AAC" w14:paraId="4ABE2DCF" w14:textId="77777777" w:rsidTr="007F4621">
        <w:tc>
          <w:tcPr>
            <w:tcW w:w="675" w:type="dxa"/>
            <w:shd w:val="clear" w:color="auto" w:fill="auto"/>
            <w:vAlign w:val="center"/>
          </w:tcPr>
          <w:p w14:paraId="5C90715F" w14:textId="77777777" w:rsidR="00407B95" w:rsidRDefault="00407B95" w:rsidP="00793AA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14:paraId="2C5A3F4D" w14:textId="77777777" w:rsidR="00407B95" w:rsidRDefault="002147DC" w:rsidP="007F4621">
            <w:pPr>
              <w:pStyle w:val="Default"/>
              <w:spacing w:before="120" w:after="120"/>
              <w:rPr>
                <w:rFonts w:ascii="Lato" w:hAnsi="Lato" w:cstheme="minorHAnsi"/>
                <w:color w:val="auto"/>
                <w:sz w:val="18"/>
                <w:szCs w:val="18"/>
              </w:rPr>
            </w:pPr>
            <w:r>
              <w:rPr>
                <w:rFonts w:ascii="Lato" w:hAnsi="Lato" w:cstheme="minorHAnsi"/>
                <w:color w:val="auto"/>
                <w:sz w:val="18"/>
                <w:szCs w:val="18"/>
              </w:rPr>
              <w:t>Prawidłowość zastosowania obligatoryjnych i fakultatywnych przesłanek unieważnienia post</w:t>
            </w:r>
            <w:r w:rsidR="008225FB">
              <w:rPr>
                <w:rFonts w:ascii="Lato" w:hAnsi="Lato" w:cstheme="minorHAnsi"/>
                <w:color w:val="auto"/>
                <w:sz w:val="18"/>
                <w:szCs w:val="18"/>
              </w:rPr>
              <w:t>ę</w:t>
            </w:r>
            <w:r>
              <w:rPr>
                <w:rFonts w:ascii="Lato" w:hAnsi="Lato" w:cstheme="minorHAnsi"/>
                <w:color w:val="auto"/>
                <w:sz w:val="18"/>
                <w:szCs w:val="18"/>
              </w:rPr>
              <w:t>powania.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D3B3522" w14:textId="0B3CDA4D" w:rsidR="00407B95" w:rsidRDefault="002147DC" w:rsidP="007F4621">
            <w:pPr>
              <w:pStyle w:val="Default"/>
              <w:numPr>
                <w:ilvl w:val="0"/>
                <w:numId w:val="21"/>
              </w:numPr>
              <w:spacing w:before="120"/>
              <w:ind w:left="318" w:hanging="284"/>
              <w:rPr>
                <w:rFonts w:ascii="Lato" w:hAnsi="Lato" w:cstheme="minorHAnsi"/>
                <w:color w:val="auto"/>
                <w:sz w:val="18"/>
                <w:szCs w:val="18"/>
              </w:rPr>
            </w:pPr>
            <w:r>
              <w:rPr>
                <w:rFonts w:ascii="Lato" w:hAnsi="Lato" w:cstheme="minorHAnsi"/>
                <w:color w:val="auto"/>
                <w:sz w:val="18"/>
                <w:szCs w:val="18"/>
              </w:rPr>
              <w:t>Dokumentacja dotycząca unieważnienia post</w:t>
            </w:r>
            <w:r w:rsidR="008225FB">
              <w:rPr>
                <w:rFonts w:ascii="Lato" w:hAnsi="Lato" w:cstheme="minorHAnsi"/>
                <w:color w:val="auto"/>
                <w:sz w:val="18"/>
                <w:szCs w:val="18"/>
              </w:rPr>
              <w:t>ę</w:t>
            </w:r>
            <w:r w:rsidR="00DE1F3A">
              <w:rPr>
                <w:rFonts w:ascii="Lato" w:hAnsi="Lato" w:cstheme="minorHAnsi"/>
                <w:color w:val="auto"/>
                <w:sz w:val="18"/>
                <w:szCs w:val="18"/>
              </w:rPr>
              <w:t>powania, w szczególności w zakresie uzasadnienia</w:t>
            </w:r>
            <w:r>
              <w:rPr>
                <w:rFonts w:ascii="Lato" w:hAnsi="Lato" w:cstheme="minorHAnsi"/>
                <w:color w:val="auto"/>
                <w:sz w:val="18"/>
                <w:szCs w:val="18"/>
              </w:rPr>
              <w:t xml:space="preserve"> </w:t>
            </w:r>
            <w:r w:rsidR="00515A71">
              <w:rPr>
                <w:rFonts w:ascii="Lato" w:hAnsi="Lato" w:cstheme="minorHAnsi"/>
                <w:color w:val="auto"/>
                <w:sz w:val="18"/>
                <w:szCs w:val="18"/>
              </w:rPr>
              <w:t>do podjętych czynności</w:t>
            </w:r>
            <w:r>
              <w:rPr>
                <w:rFonts w:ascii="Lato" w:hAnsi="Lato" w:cstheme="minorHAnsi"/>
                <w:color w:val="auto"/>
                <w:sz w:val="18"/>
                <w:szCs w:val="18"/>
              </w:rPr>
              <w:t>.</w:t>
            </w:r>
          </w:p>
          <w:p w14:paraId="037209C2" w14:textId="77777777" w:rsidR="002147DC" w:rsidRDefault="002147DC" w:rsidP="007F4621">
            <w:pPr>
              <w:pStyle w:val="Default"/>
              <w:numPr>
                <w:ilvl w:val="0"/>
                <w:numId w:val="21"/>
              </w:numPr>
              <w:ind w:left="318" w:hanging="284"/>
              <w:rPr>
                <w:rFonts w:ascii="Lato" w:hAnsi="Lato" w:cstheme="minorHAnsi"/>
                <w:color w:val="auto"/>
                <w:sz w:val="18"/>
                <w:szCs w:val="18"/>
              </w:rPr>
            </w:pPr>
            <w:r>
              <w:rPr>
                <w:rFonts w:ascii="Lato" w:hAnsi="Lato" w:cstheme="minorHAnsi"/>
                <w:color w:val="auto"/>
                <w:sz w:val="18"/>
                <w:szCs w:val="18"/>
              </w:rPr>
              <w:t>Zawiadomienie wykonawców wraz z podaniem uzasadnienia faktycznego i prawnego.</w:t>
            </w:r>
          </w:p>
          <w:p w14:paraId="48ED17FD" w14:textId="77777777" w:rsidR="002147DC" w:rsidRDefault="002147DC" w:rsidP="007F4621">
            <w:pPr>
              <w:pStyle w:val="Default"/>
              <w:numPr>
                <w:ilvl w:val="0"/>
                <w:numId w:val="21"/>
              </w:numPr>
              <w:spacing w:after="120"/>
              <w:ind w:left="318" w:hanging="284"/>
              <w:rPr>
                <w:rFonts w:ascii="Lato" w:hAnsi="Lato" w:cstheme="minorHAnsi"/>
                <w:color w:val="auto"/>
                <w:sz w:val="18"/>
                <w:szCs w:val="18"/>
              </w:rPr>
            </w:pPr>
            <w:r>
              <w:rPr>
                <w:rFonts w:ascii="Lato" w:hAnsi="Lato" w:cstheme="minorHAnsi"/>
                <w:color w:val="auto"/>
                <w:sz w:val="18"/>
                <w:szCs w:val="18"/>
              </w:rPr>
              <w:t>Dokumentacja</w:t>
            </w:r>
            <w:r w:rsidR="00DE1F3A">
              <w:rPr>
                <w:rFonts w:ascii="Lato" w:hAnsi="Lato" w:cstheme="minorHAnsi"/>
                <w:color w:val="auto"/>
                <w:sz w:val="18"/>
                <w:szCs w:val="18"/>
              </w:rPr>
              <w:t xml:space="preserve"> dotycząca ewentualnego roszczenia wykonawcy</w:t>
            </w:r>
            <w:r w:rsidR="00DE1F3A" w:rsidRPr="00DE1F3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DE1F3A" w:rsidRPr="00DE1F3A">
              <w:rPr>
                <w:rFonts w:ascii="Lato" w:hAnsi="Lato" w:cstheme="minorHAnsi"/>
                <w:color w:val="auto"/>
                <w:sz w:val="18"/>
                <w:szCs w:val="18"/>
              </w:rPr>
              <w:t>o zwrot uzasadnionych kosztów uczestnictwa w postępowaniu, w szczególności kosztów przygotowania oferty.</w:t>
            </w:r>
          </w:p>
        </w:tc>
      </w:tr>
      <w:tr w:rsidR="00CB2EFF" w:rsidRPr="00793AAC" w14:paraId="4314CE42" w14:textId="77777777" w:rsidTr="007F4621">
        <w:tc>
          <w:tcPr>
            <w:tcW w:w="675" w:type="dxa"/>
            <w:shd w:val="clear" w:color="auto" w:fill="E7E6E6" w:themeFill="background2"/>
            <w:vAlign w:val="center"/>
          </w:tcPr>
          <w:p w14:paraId="7CF0436D" w14:textId="77777777" w:rsidR="00CB2EFF" w:rsidRDefault="00CB2EFF" w:rsidP="00793AAC">
            <w:pPr>
              <w:spacing w:before="120" w:after="120" w:line="240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4243" w:type="dxa"/>
            <w:gridSpan w:val="2"/>
            <w:shd w:val="clear" w:color="auto" w:fill="E7E6E6" w:themeFill="background2"/>
            <w:vAlign w:val="center"/>
          </w:tcPr>
          <w:p w14:paraId="285795A6" w14:textId="77777777" w:rsidR="00CB2EFF" w:rsidRPr="00230ACE" w:rsidRDefault="00CB2EFF" w:rsidP="00CB2EFF">
            <w:pPr>
              <w:pStyle w:val="Default"/>
              <w:spacing w:line="276" w:lineRule="auto"/>
              <w:ind w:left="-40"/>
              <w:jc w:val="both"/>
              <w:rPr>
                <w:rFonts w:ascii="Lato" w:hAnsi="Lato" w:cstheme="minorHAnsi"/>
                <w:b/>
                <w:color w:val="auto"/>
                <w:sz w:val="18"/>
                <w:szCs w:val="18"/>
              </w:rPr>
            </w:pPr>
            <w:r w:rsidRPr="00230ACE">
              <w:rPr>
                <w:rFonts w:ascii="Lato" w:hAnsi="Lato" w:cstheme="minorHAnsi"/>
                <w:b/>
                <w:color w:val="auto"/>
                <w:sz w:val="18"/>
                <w:szCs w:val="18"/>
              </w:rPr>
              <w:t>Umowy w sprawach zamówień publicznych.</w:t>
            </w:r>
          </w:p>
        </w:tc>
      </w:tr>
      <w:tr w:rsidR="00AD593D" w:rsidRPr="00793AAC" w14:paraId="43966770" w14:textId="77777777" w:rsidTr="007F4621">
        <w:trPr>
          <w:trHeight w:val="1648"/>
        </w:trPr>
        <w:tc>
          <w:tcPr>
            <w:tcW w:w="675" w:type="dxa"/>
            <w:shd w:val="clear" w:color="auto" w:fill="auto"/>
            <w:vAlign w:val="center"/>
          </w:tcPr>
          <w:p w14:paraId="1039825C" w14:textId="77777777" w:rsidR="00AD593D" w:rsidRPr="00793AAC" w:rsidRDefault="00AD593D" w:rsidP="00793AAC">
            <w:pPr>
              <w:spacing w:before="120" w:after="120" w:line="240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</w:tcPr>
          <w:p w14:paraId="094AC8BC" w14:textId="6C4FC1E1" w:rsidR="00AD593D" w:rsidRPr="00793AAC" w:rsidRDefault="00CB2EFF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Prawidłowość zawierania umów w sprawach  zamówień publicznych</w:t>
            </w:r>
            <w:r w:rsidR="007F4621">
              <w:rPr>
                <w:rFonts w:ascii="Lato" w:hAnsi="Lato" w:cstheme="minorHAnsi"/>
                <w:sz w:val="18"/>
                <w:szCs w:val="18"/>
              </w:rPr>
              <w:t xml:space="preserve"> w </w:t>
            </w:r>
            <w:r>
              <w:rPr>
                <w:rFonts w:ascii="Lato" w:hAnsi="Lato" w:cstheme="minorHAnsi"/>
                <w:sz w:val="18"/>
                <w:szCs w:val="18"/>
              </w:rPr>
              <w:t>tym</w:t>
            </w:r>
            <w:r w:rsidR="00230ACE">
              <w:rPr>
                <w:rFonts w:ascii="Lato" w:hAnsi="Lato" w:cstheme="minorHAnsi"/>
                <w:sz w:val="18"/>
                <w:szCs w:val="18"/>
              </w:rPr>
              <w:t>: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charakter umowy </w:t>
            </w:r>
            <w:r w:rsidR="00230ACE">
              <w:rPr>
                <w:rFonts w:ascii="Lato" w:hAnsi="Lato" w:cstheme="minorHAnsi"/>
                <w:sz w:val="18"/>
                <w:szCs w:val="18"/>
              </w:rPr>
              <w:t>w rozumieniu przepisów KC, okres zawarcia umowy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230ACE">
              <w:rPr>
                <w:rFonts w:ascii="Lato" w:hAnsi="Lato" w:cstheme="minorHAnsi"/>
                <w:sz w:val="18"/>
                <w:szCs w:val="18"/>
              </w:rPr>
              <w:t>(czas oznaczony i wyjątki</w:t>
            </w:r>
            <w:r w:rsidR="00614AB4">
              <w:rPr>
                <w:rFonts w:ascii="Lato" w:hAnsi="Lato" w:cstheme="minorHAnsi"/>
                <w:sz w:val="18"/>
                <w:szCs w:val="18"/>
              </w:rPr>
              <w:t xml:space="preserve"> ustawowe</w:t>
            </w:r>
            <w:r w:rsidR="00230ACE">
              <w:rPr>
                <w:rFonts w:ascii="Lato" w:hAnsi="Lato" w:cstheme="minorHAnsi"/>
                <w:sz w:val="18"/>
                <w:szCs w:val="18"/>
              </w:rPr>
              <w:t>)</w:t>
            </w:r>
            <w:r w:rsidR="004B4A36">
              <w:rPr>
                <w:rFonts w:ascii="Lato" w:hAnsi="Lato" w:cstheme="minorHAnsi"/>
                <w:sz w:val="18"/>
                <w:szCs w:val="18"/>
              </w:rPr>
              <w:t>, wymagania dotyczące sposobu dokumentowania zatrudnieni</w:t>
            </w:r>
            <w:r w:rsidR="007F4621">
              <w:rPr>
                <w:rFonts w:ascii="Lato" w:hAnsi="Lato" w:cstheme="minorHAnsi"/>
                <w:sz w:val="18"/>
                <w:szCs w:val="18"/>
              </w:rPr>
              <w:t>a, zasada niezmienności umowy i </w:t>
            </w:r>
            <w:r w:rsidR="004B4A36">
              <w:rPr>
                <w:rFonts w:ascii="Lato" w:hAnsi="Lato" w:cstheme="minorHAnsi"/>
                <w:sz w:val="18"/>
                <w:szCs w:val="18"/>
              </w:rPr>
              <w:t xml:space="preserve">wyjątki przewidziane w </w:t>
            </w:r>
            <w:r w:rsidR="004B4A36" w:rsidRPr="004B4A36">
              <w:rPr>
                <w:rFonts w:ascii="Lato" w:hAnsi="Lato" w:cstheme="minorHAnsi"/>
                <w:i/>
                <w:sz w:val="18"/>
                <w:szCs w:val="18"/>
              </w:rPr>
              <w:t>ustawie Pzp</w:t>
            </w:r>
            <w:r w:rsidR="004B4A36">
              <w:rPr>
                <w:rFonts w:ascii="Lato" w:hAnsi="Lato" w:cstheme="minorHAnsi"/>
                <w:sz w:val="18"/>
                <w:szCs w:val="18"/>
              </w:rPr>
              <w:t xml:space="preserve">, odstąpienie od umowy, rozwiązanie umowy, </w:t>
            </w:r>
            <w:r w:rsidR="00614AB4">
              <w:rPr>
                <w:rFonts w:ascii="Lato" w:hAnsi="Lato" w:cstheme="minorHAnsi"/>
                <w:sz w:val="18"/>
                <w:szCs w:val="18"/>
              </w:rPr>
              <w:t xml:space="preserve">unieważnienie umowy, </w:t>
            </w:r>
            <w:r w:rsidR="004B4A36">
              <w:rPr>
                <w:rFonts w:ascii="Lato" w:hAnsi="Lato" w:cstheme="minorHAnsi"/>
                <w:sz w:val="18"/>
                <w:szCs w:val="18"/>
              </w:rPr>
              <w:t>zabezpieczenie należytego wykonania umowy</w:t>
            </w:r>
            <w:r w:rsidR="005F777D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5038873" w14:textId="77777777" w:rsidR="00AD593D" w:rsidRPr="00793AAC" w:rsidRDefault="00614AB4" w:rsidP="007F4621">
            <w:pPr>
              <w:numPr>
                <w:ilvl w:val="0"/>
                <w:numId w:val="12"/>
              </w:numPr>
              <w:spacing w:before="120" w:after="120" w:line="240" w:lineRule="auto"/>
              <w:ind w:left="318" w:hanging="326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dotycząca przygotowania i podpisania umowy w sprawie </w:t>
            </w:r>
            <w:r w:rsidR="000009BC">
              <w:rPr>
                <w:rFonts w:ascii="Lato" w:hAnsi="Lato" w:cstheme="minorHAnsi"/>
                <w:sz w:val="18"/>
                <w:szCs w:val="18"/>
                <w:lang w:bidi="pl-PL"/>
              </w:rPr>
              <w:t>zamówienia publicznego (wraz z ewentualnymi aneksami)</w:t>
            </w:r>
            <w:r w:rsidR="005F777D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</w:tc>
      </w:tr>
      <w:tr w:rsidR="00230ACE" w:rsidRPr="00793AAC" w14:paraId="03854958" w14:textId="77777777" w:rsidTr="007F4621">
        <w:tc>
          <w:tcPr>
            <w:tcW w:w="675" w:type="dxa"/>
            <w:shd w:val="clear" w:color="auto" w:fill="auto"/>
            <w:vAlign w:val="center"/>
          </w:tcPr>
          <w:p w14:paraId="7C0B0E59" w14:textId="77777777" w:rsidR="00230ACE" w:rsidRPr="00793AAC" w:rsidRDefault="00230ACE" w:rsidP="00793AAC">
            <w:pPr>
              <w:spacing w:before="120" w:after="120" w:line="240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</w:tcPr>
          <w:p w14:paraId="4F32644B" w14:textId="77777777" w:rsidR="00230ACE" w:rsidRDefault="00230ACE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 w:rsidRPr="00230ACE">
              <w:rPr>
                <w:rFonts w:ascii="Lato" w:hAnsi="Lato" w:cstheme="minorHAnsi"/>
                <w:sz w:val="18"/>
                <w:szCs w:val="18"/>
              </w:rPr>
              <w:t xml:space="preserve">Prawidłowość zawierania umów w </w:t>
            </w:r>
            <w:r w:rsidR="004B4A36">
              <w:rPr>
                <w:rFonts w:ascii="Lato" w:hAnsi="Lato" w:cstheme="minorHAnsi"/>
                <w:sz w:val="18"/>
                <w:szCs w:val="18"/>
              </w:rPr>
              <w:t xml:space="preserve">sprawach </w:t>
            </w:r>
            <w:r w:rsidRPr="00230ACE">
              <w:rPr>
                <w:rFonts w:ascii="Lato" w:hAnsi="Lato" w:cstheme="minorHAnsi"/>
                <w:sz w:val="18"/>
                <w:szCs w:val="18"/>
              </w:rPr>
              <w:t xml:space="preserve">zamówień publicznych </w:t>
            </w:r>
            <w:r>
              <w:rPr>
                <w:rFonts w:ascii="Lato" w:hAnsi="Lato" w:cstheme="minorHAnsi"/>
                <w:sz w:val="18"/>
                <w:szCs w:val="18"/>
              </w:rPr>
              <w:t>na roboty budowlane (w zakresie przepisów mających zastosowanie do tego rodzaju umów), w tym zapłata wynagrodzenia, postanowienia</w:t>
            </w:r>
            <w:r w:rsidR="004B4A36">
              <w:rPr>
                <w:rFonts w:ascii="Lato" w:hAnsi="Lato" w:cstheme="minorHAnsi"/>
                <w:sz w:val="18"/>
                <w:szCs w:val="18"/>
              </w:rPr>
              <w:t xml:space="preserve"> obligatoryjne umowy na roboty budowlane.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B3E63BE" w14:textId="77777777" w:rsidR="00230ACE" w:rsidRPr="00793AAC" w:rsidRDefault="000009BC" w:rsidP="007F4621">
            <w:pPr>
              <w:numPr>
                <w:ilvl w:val="0"/>
                <w:numId w:val="12"/>
              </w:numPr>
              <w:spacing w:before="120" w:after="120" w:line="240" w:lineRule="auto"/>
              <w:ind w:left="318" w:hanging="326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0009BC">
              <w:rPr>
                <w:rFonts w:ascii="Lato" w:hAnsi="Lato" w:cstheme="minorHAnsi"/>
                <w:sz w:val="18"/>
                <w:szCs w:val="18"/>
                <w:lang w:bidi="pl-PL"/>
              </w:rPr>
              <w:t>Dokumentacja dotycząca przygotowania i podpisania umowy w sprawie zamówienia publicznego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na roboty budowlane</w:t>
            </w:r>
            <w:r w:rsidRPr="000009B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(wraz z ewentualnymi aneksami)</w:t>
            </w:r>
            <w:r w:rsidR="005F777D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</w:tc>
      </w:tr>
      <w:tr w:rsidR="00AD593D" w:rsidRPr="00793AAC" w14:paraId="2F8D2380" w14:textId="77777777" w:rsidTr="007F4621">
        <w:tc>
          <w:tcPr>
            <w:tcW w:w="675" w:type="dxa"/>
            <w:shd w:val="clear" w:color="auto" w:fill="E7E6E6" w:themeFill="background2"/>
            <w:vAlign w:val="center"/>
          </w:tcPr>
          <w:p w14:paraId="2B5B55DD" w14:textId="77777777" w:rsidR="00AD593D" w:rsidRPr="00793AAC" w:rsidRDefault="000009BC" w:rsidP="00793AAC">
            <w:pPr>
              <w:spacing w:before="120" w:after="120" w:line="240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14243" w:type="dxa"/>
            <w:gridSpan w:val="2"/>
            <w:shd w:val="clear" w:color="auto" w:fill="E7E6E6" w:themeFill="background2"/>
          </w:tcPr>
          <w:p w14:paraId="69F9CF28" w14:textId="77777777" w:rsidR="00AD593D" w:rsidRPr="00793AAC" w:rsidRDefault="00276827" w:rsidP="00793AAC">
            <w:pPr>
              <w:spacing w:before="120" w:after="120" w:line="240" w:lineRule="auto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>Środki ochrony prawnej.</w:t>
            </w:r>
          </w:p>
        </w:tc>
      </w:tr>
      <w:tr w:rsidR="00AD593D" w:rsidRPr="00793AAC" w14:paraId="0BBCB514" w14:textId="77777777" w:rsidTr="007F4621">
        <w:tc>
          <w:tcPr>
            <w:tcW w:w="675" w:type="dxa"/>
            <w:shd w:val="clear" w:color="auto" w:fill="auto"/>
            <w:vAlign w:val="center"/>
          </w:tcPr>
          <w:p w14:paraId="5497A38A" w14:textId="77777777" w:rsidR="00AD593D" w:rsidRPr="00793AAC" w:rsidRDefault="00AD593D" w:rsidP="00793AAC">
            <w:pPr>
              <w:spacing w:before="120" w:after="120" w:line="240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</w:tcPr>
          <w:p w14:paraId="5869CE42" w14:textId="77777777" w:rsidR="00AD593D" w:rsidRPr="00276827" w:rsidRDefault="00276827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Przestrzeganie </w:t>
            </w:r>
            <w:r w:rsidRPr="007D6BD6">
              <w:rPr>
                <w:rFonts w:ascii="Lato" w:hAnsi="Lato" w:cstheme="minorHAnsi"/>
                <w:sz w:val="18"/>
                <w:szCs w:val="18"/>
              </w:rPr>
              <w:t xml:space="preserve">klauzuli </w:t>
            </w:r>
            <w:r w:rsidRPr="007D6BD6">
              <w:rPr>
                <w:rFonts w:ascii="Lato" w:hAnsi="Lato" w:cstheme="minorHAnsi"/>
                <w:i/>
                <w:sz w:val="18"/>
                <w:szCs w:val="18"/>
              </w:rPr>
              <w:t>standstill</w:t>
            </w:r>
            <w:r>
              <w:rPr>
                <w:rFonts w:ascii="Lato" w:hAnsi="Lato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="Lato" w:hAnsi="Lato" w:cstheme="minorHAnsi"/>
                <w:sz w:val="18"/>
                <w:szCs w:val="18"/>
              </w:rPr>
              <w:t>(zawieszenie dopuszczalności zawarcia umowy)</w:t>
            </w:r>
            <w:r w:rsidR="007933B5">
              <w:rPr>
                <w:rFonts w:ascii="Lato" w:hAnsi="Lato" w:cstheme="minorHAnsi"/>
                <w:sz w:val="18"/>
                <w:szCs w:val="18"/>
              </w:rPr>
              <w:t xml:space="preserve"> i ustawowe wyjątki – art. 94 </w:t>
            </w:r>
            <w:r w:rsidR="007933B5" w:rsidRPr="007933B5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E1A8DBE" w14:textId="77777777" w:rsidR="00AD593D" w:rsidRPr="007933B5" w:rsidRDefault="007933B5" w:rsidP="007F462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18"/>
              <w:rPr>
                <w:rFonts w:ascii="Lato" w:hAnsi="Lato" w:cstheme="minorHAnsi"/>
                <w:sz w:val="18"/>
                <w:szCs w:val="18"/>
              </w:rPr>
            </w:pPr>
            <w:r w:rsidRPr="007933B5">
              <w:rPr>
                <w:rFonts w:ascii="Lato" w:hAnsi="Lato" w:cstheme="minorHAnsi"/>
                <w:sz w:val="18"/>
                <w:szCs w:val="18"/>
              </w:rPr>
              <w:t xml:space="preserve">Dokumentacja potwierdzająca zachowanie terminów na zawarcie umowy od </w:t>
            </w:r>
            <w:r w:rsidRPr="007933B5">
              <w:rPr>
                <w:rFonts w:ascii="Lato" w:hAnsi="Lato" w:cstheme="minorHAnsi"/>
                <w:bCs/>
                <w:sz w:val="18"/>
                <w:szCs w:val="18"/>
              </w:rPr>
              <w:t>przesłania zawiadomienia o wyborze najkorzystniejszej oferty (z uwzględnieniem wartości zamówienia).</w:t>
            </w:r>
          </w:p>
        </w:tc>
      </w:tr>
      <w:tr w:rsidR="00276827" w:rsidRPr="00793AAC" w14:paraId="74836E45" w14:textId="77777777" w:rsidTr="007F4621">
        <w:tc>
          <w:tcPr>
            <w:tcW w:w="675" w:type="dxa"/>
            <w:shd w:val="clear" w:color="auto" w:fill="auto"/>
            <w:vAlign w:val="center"/>
          </w:tcPr>
          <w:p w14:paraId="617B67E7" w14:textId="77777777" w:rsidR="00276827" w:rsidRPr="00793AAC" w:rsidRDefault="00276827" w:rsidP="0006591D">
            <w:pPr>
              <w:spacing w:before="120" w:after="120" w:line="240" w:lineRule="auto"/>
              <w:jc w:val="both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</w:tcPr>
          <w:p w14:paraId="564DE621" w14:textId="54DA502A" w:rsidR="00276827" w:rsidRPr="00793AAC" w:rsidRDefault="007933B5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Prawa i obowiązki </w:t>
            </w:r>
            <w:r w:rsidR="0006591D">
              <w:rPr>
                <w:rFonts w:ascii="Lato" w:hAnsi="Lato" w:cstheme="minorHAnsi"/>
                <w:sz w:val="18"/>
                <w:szCs w:val="18"/>
              </w:rPr>
              <w:t>z</w:t>
            </w:r>
            <w:r>
              <w:rPr>
                <w:rFonts w:ascii="Lato" w:hAnsi="Lato" w:cstheme="minorHAnsi"/>
                <w:sz w:val="18"/>
                <w:szCs w:val="18"/>
              </w:rPr>
              <w:t>amawiającego w pr</w:t>
            </w:r>
            <w:r w:rsidR="007F4621">
              <w:rPr>
                <w:rFonts w:ascii="Lato" w:hAnsi="Lato" w:cstheme="minorHAnsi"/>
                <w:sz w:val="18"/>
                <w:szCs w:val="18"/>
              </w:rPr>
              <w:t>zypadku wniesienia odwołania, w </w:t>
            </w:r>
            <w:r>
              <w:rPr>
                <w:rFonts w:ascii="Lato" w:hAnsi="Lato" w:cstheme="minorHAnsi"/>
                <w:sz w:val="18"/>
                <w:szCs w:val="18"/>
              </w:rPr>
              <w:t>tym, zakaz zawarcia umowy do czasu o</w:t>
            </w:r>
            <w:r w:rsidRPr="007933B5">
              <w:rPr>
                <w:rFonts w:ascii="Lato" w:hAnsi="Lato" w:cstheme="minorHAnsi"/>
                <w:sz w:val="18"/>
                <w:szCs w:val="18"/>
              </w:rPr>
              <w:t xml:space="preserve">głoszenia przez </w:t>
            </w:r>
            <w:r w:rsidR="0006591D">
              <w:rPr>
                <w:rFonts w:ascii="Lato" w:hAnsi="Lato" w:cstheme="minorHAnsi"/>
                <w:sz w:val="18"/>
                <w:szCs w:val="18"/>
              </w:rPr>
              <w:t>KIO</w:t>
            </w:r>
            <w:r w:rsidRPr="007933B5">
              <w:rPr>
                <w:rFonts w:ascii="Lato" w:hAnsi="Lato" w:cstheme="minorHAnsi"/>
                <w:sz w:val="18"/>
                <w:szCs w:val="18"/>
              </w:rPr>
              <w:t xml:space="preserve"> wyroku lub postanowienia kończącego postępowanie odwoławcze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, </w:t>
            </w:r>
            <w:r w:rsidR="0006591D">
              <w:rPr>
                <w:rFonts w:ascii="Lato" w:hAnsi="Lato" w:cstheme="minorHAnsi"/>
                <w:sz w:val="18"/>
                <w:szCs w:val="18"/>
              </w:rPr>
              <w:t xml:space="preserve">wniosek o uchylenie zakazu zawarcia umowy, wezwanie do przedłużenia </w:t>
            </w:r>
            <w:r w:rsidR="00581808">
              <w:rPr>
                <w:rFonts w:ascii="Lato" w:hAnsi="Lato" w:cstheme="minorHAnsi"/>
                <w:sz w:val="18"/>
                <w:szCs w:val="18"/>
              </w:rPr>
              <w:t>ważności</w:t>
            </w:r>
            <w:r w:rsidR="0006591D">
              <w:rPr>
                <w:rFonts w:ascii="Lato" w:hAnsi="Lato" w:cstheme="minorHAnsi"/>
                <w:sz w:val="18"/>
                <w:szCs w:val="18"/>
              </w:rPr>
              <w:t xml:space="preserve"> wadium, przesłanie kopii odwołania innym wykonawco</w:t>
            </w:r>
            <w:r w:rsidR="00581808">
              <w:rPr>
                <w:rFonts w:ascii="Lato" w:hAnsi="Lato" w:cstheme="minorHAnsi"/>
                <w:sz w:val="18"/>
                <w:szCs w:val="18"/>
              </w:rPr>
              <w:t>m</w:t>
            </w:r>
            <w:r w:rsidR="008225FB">
              <w:rPr>
                <w:rFonts w:ascii="Lato" w:hAnsi="Lato" w:cstheme="minorHAnsi"/>
                <w:sz w:val="18"/>
                <w:szCs w:val="18"/>
              </w:rPr>
              <w:t>, przystąpienie do postę</w:t>
            </w:r>
            <w:r w:rsidR="0006591D">
              <w:rPr>
                <w:rFonts w:ascii="Lato" w:hAnsi="Lato" w:cstheme="minorHAnsi"/>
                <w:sz w:val="18"/>
                <w:szCs w:val="18"/>
              </w:rPr>
              <w:t xml:space="preserve">powania odwoławczego, odpowiedź na odwołanie. 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5825855" w14:textId="77777777" w:rsidR="00276827" w:rsidRPr="0006591D" w:rsidRDefault="0006591D" w:rsidP="007F462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18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Dokumentacja dotyczącą post</w:t>
            </w:r>
            <w:r w:rsidR="008225FB">
              <w:rPr>
                <w:rFonts w:ascii="Lato" w:hAnsi="Lato" w:cstheme="minorHAnsi"/>
                <w:sz w:val="18"/>
                <w:szCs w:val="18"/>
              </w:rPr>
              <w:t>ę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powania odwoławczego i realizacji orzeczenia KIO. </w:t>
            </w:r>
          </w:p>
        </w:tc>
      </w:tr>
      <w:tr w:rsidR="000009BC" w:rsidRPr="00793AAC" w14:paraId="11D5FD58" w14:textId="77777777" w:rsidTr="007F4621">
        <w:tc>
          <w:tcPr>
            <w:tcW w:w="675" w:type="dxa"/>
            <w:shd w:val="clear" w:color="auto" w:fill="E7E6E6" w:themeFill="background2"/>
            <w:vAlign w:val="center"/>
          </w:tcPr>
          <w:p w14:paraId="712A5283" w14:textId="77777777" w:rsidR="000009BC" w:rsidRPr="00793AAC" w:rsidRDefault="000009BC" w:rsidP="00793AAC">
            <w:pPr>
              <w:spacing w:before="120" w:after="120" w:line="240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11. </w:t>
            </w:r>
          </w:p>
        </w:tc>
        <w:tc>
          <w:tcPr>
            <w:tcW w:w="14243" w:type="dxa"/>
            <w:gridSpan w:val="2"/>
            <w:shd w:val="clear" w:color="auto" w:fill="E7E6E6" w:themeFill="background2"/>
            <w:vAlign w:val="center"/>
          </w:tcPr>
          <w:p w14:paraId="7FAC58C2" w14:textId="77777777" w:rsidR="000009BC" w:rsidRPr="005F777D" w:rsidRDefault="005F777D" w:rsidP="00793AAC">
            <w:pPr>
              <w:spacing w:before="120" w:after="120" w:line="240" w:lineRule="auto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  <w:r w:rsidRPr="005F777D"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>Zamówienia w dziedzinach obronności i bezpieczeństwa.</w:t>
            </w:r>
          </w:p>
        </w:tc>
      </w:tr>
      <w:tr w:rsidR="00AD593D" w:rsidRPr="00793AAC" w14:paraId="655D877D" w14:textId="77777777" w:rsidTr="007F4621">
        <w:tc>
          <w:tcPr>
            <w:tcW w:w="675" w:type="dxa"/>
            <w:shd w:val="clear" w:color="auto" w:fill="auto"/>
            <w:vAlign w:val="center"/>
          </w:tcPr>
          <w:p w14:paraId="5964DDFA" w14:textId="77777777" w:rsidR="00AD593D" w:rsidRPr="00793AAC" w:rsidRDefault="00AD593D" w:rsidP="00793AAC">
            <w:pPr>
              <w:spacing w:before="120" w:after="120" w:line="240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  <w:vAlign w:val="center"/>
          </w:tcPr>
          <w:p w14:paraId="0DA4A4D4" w14:textId="77777777" w:rsidR="00AD593D" w:rsidRDefault="00581808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Podstawy i sposób stosowania przepisów </w:t>
            </w:r>
            <w:r w:rsidRPr="00581808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w zakresie zamówień w dziadzinach obronności i bezpieczeństwa, w tym:</w:t>
            </w:r>
          </w:p>
          <w:p w14:paraId="005406CD" w14:textId="77777777" w:rsidR="00581808" w:rsidRPr="00151FBC" w:rsidRDefault="00581808" w:rsidP="007F462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151FBC">
              <w:rPr>
                <w:rFonts w:ascii="Lato" w:hAnsi="Lato" w:cstheme="minorHAnsi"/>
                <w:sz w:val="18"/>
                <w:szCs w:val="18"/>
              </w:rPr>
              <w:t>podst</w:t>
            </w:r>
            <w:r w:rsidR="00B82F0E">
              <w:rPr>
                <w:rFonts w:ascii="Lato" w:hAnsi="Lato" w:cstheme="minorHAnsi"/>
                <w:sz w:val="18"/>
                <w:szCs w:val="18"/>
              </w:rPr>
              <w:t>awy odstąpienia od uwzględnienia</w:t>
            </w:r>
            <w:r w:rsidRPr="00151FBC">
              <w:rPr>
                <w:rFonts w:ascii="Lato" w:hAnsi="Lato" w:cstheme="minorHAnsi"/>
                <w:sz w:val="18"/>
                <w:szCs w:val="18"/>
              </w:rPr>
              <w:t xml:space="preserve"> postępowania </w:t>
            </w:r>
            <w:r w:rsidR="009B5D8B" w:rsidRPr="00151FBC">
              <w:rPr>
                <w:rFonts w:ascii="Lato" w:hAnsi="Lato" w:cstheme="minorHAnsi"/>
                <w:sz w:val="18"/>
                <w:szCs w:val="18"/>
              </w:rPr>
              <w:t>o udzielenia zamówienia w planie postepowań,</w:t>
            </w:r>
          </w:p>
          <w:p w14:paraId="32959946" w14:textId="77777777" w:rsidR="009B5D8B" w:rsidRPr="00151FBC" w:rsidRDefault="009B5D8B" w:rsidP="007F462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151FBC">
              <w:rPr>
                <w:rFonts w:ascii="Lato" w:hAnsi="Lato" w:cstheme="minorHAnsi"/>
                <w:sz w:val="18"/>
                <w:szCs w:val="18"/>
              </w:rPr>
              <w:t>określenie sposobu komunikacji zamawiającego z wykonawcami,</w:t>
            </w:r>
          </w:p>
          <w:p w14:paraId="3025F21E" w14:textId="77777777" w:rsidR="009B5D8B" w:rsidRPr="00151FBC" w:rsidRDefault="009B5D8B" w:rsidP="007F462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151FBC">
              <w:rPr>
                <w:rFonts w:ascii="Lato" w:hAnsi="Lato" w:cstheme="minorHAnsi"/>
                <w:sz w:val="18"/>
                <w:szCs w:val="18"/>
              </w:rPr>
              <w:t>przekazanie do UP UE lub zamieszczenie na profilu zamawiającego wstępnego ogłoszenia informacyjnego i jego zakres,</w:t>
            </w:r>
          </w:p>
          <w:p w14:paraId="3AC6290A" w14:textId="77777777" w:rsidR="009B5D8B" w:rsidRPr="00151FBC" w:rsidRDefault="009B5D8B" w:rsidP="007F462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151FBC">
              <w:rPr>
                <w:rFonts w:ascii="Lato" w:hAnsi="Lato" w:cstheme="minorHAnsi"/>
                <w:sz w:val="18"/>
                <w:szCs w:val="18"/>
              </w:rPr>
              <w:lastRenderedPageBreak/>
              <w:t>spełnienie wymogów w zakresie przesyłania ogłoszeń do UP UE,</w:t>
            </w:r>
          </w:p>
          <w:p w14:paraId="5F212AB0" w14:textId="77777777" w:rsidR="007F187B" w:rsidRPr="00151FBC" w:rsidRDefault="009B5D8B" w:rsidP="007F462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151FBC">
              <w:rPr>
                <w:rFonts w:ascii="Lato" w:hAnsi="Lato" w:cstheme="minorHAnsi"/>
                <w:sz w:val="18"/>
                <w:szCs w:val="18"/>
              </w:rPr>
              <w:t>obligatoryjne i fakultatywne podstawy wykluczenia i warunki udziału w</w:t>
            </w:r>
            <w:r w:rsidR="00151FBC">
              <w:rPr>
                <w:rFonts w:ascii="Lato" w:hAnsi="Lato" w:cstheme="minorHAnsi"/>
                <w:sz w:val="18"/>
                <w:szCs w:val="18"/>
              </w:rPr>
              <w:t> </w:t>
            </w:r>
            <w:r w:rsidRPr="00151FBC">
              <w:rPr>
                <w:rFonts w:ascii="Lato" w:hAnsi="Lato" w:cstheme="minorHAnsi"/>
                <w:sz w:val="18"/>
                <w:szCs w:val="18"/>
              </w:rPr>
              <w:t>post</w:t>
            </w:r>
            <w:r w:rsidR="007F187B" w:rsidRPr="00151FBC">
              <w:rPr>
                <w:rFonts w:ascii="Lato" w:hAnsi="Lato" w:cstheme="minorHAnsi"/>
                <w:sz w:val="18"/>
                <w:szCs w:val="18"/>
              </w:rPr>
              <w:t>ę</w:t>
            </w:r>
            <w:r w:rsidRPr="00151FBC">
              <w:rPr>
                <w:rFonts w:ascii="Lato" w:hAnsi="Lato" w:cstheme="minorHAnsi"/>
                <w:sz w:val="18"/>
                <w:szCs w:val="18"/>
              </w:rPr>
              <w:t>powaniu</w:t>
            </w:r>
            <w:r w:rsidR="007F187B" w:rsidRPr="00151FBC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166F9BC6" w14:textId="77777777" w:rsidR="009B5D8B" w:rsidRPr="00151FBC" w:rsidRDefault="007F187B" w:rsidP="007F462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151FBC">
              <w:rPr>
                <w:rFonts w:ascii="Lato" w:hAnsi="Lato" w:cstheme="minorHAnsi"/>
                <w:sz w:val="18"/>
                <w:szCs w:val="18"/>
              </w:rPr>
              <w:t>określenie w opisie przedmiotu zamówienia wymagań związanych z</w:t>
            </w:r>
            <w:r w:rsidR="00151FBC">
              <w:rPr>
                <w:rFonts w:ascii="Lato" w:hAnsi="Lato" w:cstheme="minorHAnsi"/>
                <w:sz w:val="18"/>
                <w:szCs w:val="18"/>
              </w:rPr>
              <w:t> </w:t>
            </w:r>
            <w:r w:rsidRPr="00151FBC">
              <w:rPr>
                <w:rFonts w:ascii="Lato" w:hAnsi="Lato" w:cstheme="minorHAnsi"/>
                <w:sz w:val="18"/>
                <w:szCs w:val="18"/>
              </w:rPr>
              <w:t>realizacją zamówienie w celu bezpieczeństwa informacji i</w:t>
            </w:r>
            <w:r w:rsidR="00151FBC">
              <w:rPr>
                <w:rFonts w:ascii="Lato" w:hAnsi="Lato" w:cstheme="minorHAnsi"/>
                <w:sz w:val="18"/>
                <w:szCs w:val="18"/>
              </w:rPr>
              <w:t> </w:t>
            </w:r>
            <w:r w:rsidRPr="00151FBC">
              <w:rPr>
                <w:rFonts w:ascii="Lato" w:hAnsi="Lato" w:cstheme="minorHAnsi"/>
                <w:sz w:val="18"/>
                <w:szCs w:val="18"/>
              </w:rPr>
              <w:t>bezpieczeństwa dostaw, a także w zakresie podwykonawstwa,</w:t>
            </w:r>
          </w:p>
          <w:p w14:paraId="52B7BBBE" w14:textId="77777777" w:rsidR="007F187B" w:rsidRPr="00151FBC" w:rsidRDefault="007F187B" w:rsidP="007F462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151FBC">
              <w:rPr>
                <w:rFonts w:ascii="Lato" w:hAnsi="Lato" w:cstheme="minorHAnsi"/>
                <w:sz w:val="18"/>
                <w:szCs w:val="18"/>
              </w:rPr>
              <w:t>zastosowany tryb udzielenia zamówienia</w:t>
            </w:r>
            <w:r w:rsidR="00F8564D" w:rsidRPr="00151FBC">
              <w:rPr>
                <w:rFonts w:ascii="Lato" w:hAnsi="Lato" w:cstheme="minorHAnsi"/>
                <w:sz w:val="18"/>
                <w:szCs w:val="18"/>
              </w:rPr>
              <w:t xml:space="preserve"> i przesłanki stosowania (przetarg ograniczony</w:t>
            </w:r>
            <w:r w:rsidRPr="00151FBC">
              <w:rPr>
                <w:rFonts w:ascii="Lato" w:hAnsi="Lato" w:cstheme="minorHAnsi"/>
                <w:sz w:val="18"/>
                <w:szCs w:val="18"/>
              </w:rPr>
              <w:t>,</w:t>
            </w:r>
            <w:r w:rsidR="00F8564D" w:rsidRPr="00151FBC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151FBC" w:rsidRPr="00151FBC">
              <w:rPr>
                <w:rFonts w:ascii="Lato" w:hAnsi="Lato" w:cstheme="minorHAnsi"/>
                <w:sz w:val="18"/>
                <w:szCs w:val="18"/>
              </w:rPr>
              <w:t>negocjacje z ogłoszeniem, dialog konkurencyjny, negocjacje bez ogłoszenia, zamówienie z wolnej ręki, licytacja elektroniczna)</w:t>
            </w:r>
          </w:p>
          <w:p w14:paraId="6DAA466E" w14:textId="77777777" w:rsidR="007F187B" w:rsidRPr="00151FBC" w:rsidRDefault="007F187B" w:rsidP="007F462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151FBC">
              <w:rPr>
                <w:rFonts w:ascii="Lato" w:hAnsi="Lato" w:cstheme="minorHAnsi"/>
                <w:sz w:val="18"/>
                <w:szCs w:val="18"/>
              </w:rPr>
              <w:t>umowy ramowe,</w:t>
            </w:r>
          </w:p>
          <w:p w14:paraId="385CE512" w14:textId="77777777" w:rsidR="00151FBC" w:rsidRDefault="00F8564D" w:rsidP="007F462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151FBC">
              <w:rPr>
                <w:rFonts w:ascii="Lato" w:hAnsi="Lato" w:cstheme="minorHAnsi"/>
                <w:sz w:val="18"/>
                <w:szCs w:val="18"/>
              </w:rPr>
              <w:t>sposób przekazania SIWZ wykonawcom,</w:t>
            </w:r>
          </w:p>
          <w:p w14:paraId="5ECCA7CC" w14:textId="77777777" w:rsidR="00151FBC" w:rsidRDefault="007F187B" w:rsidP="007F462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151FBC">
              <w:rPr>
                <w:rFonts w:ascii="Lato" w:hAnsi="Lato" w:cstheme="minorHAnsi"/>
                <w:sz w:val="18"/>
                <w:szCs w:val="18"/>
              </w:rPr>
              <w:t>termin</w:t>
            </w:r>
            <w:r w:rsidR="00F058E2" w:rsidRPr="00151FBC">
              <w:rPr>
                <w:rFonts w:ascii="Lato" w:hAnsi="Lato" w:cstheme="minorHAnsi"/>
                <w:sz w:val="18"/>
                <w:szCs w:val="18"/>
              </w:rPr>
              <w:t xml:space="preserve">y </w:t>
            </w:r>
            <w:r w:rsidR="00F8564D" w:rsidRPr="00151FBC">
              <w:rPr>
                <w:rFonts w:ascii="Lato" w:hAnsi="Lato" w:cstheme="minorHAnsi"/>
                <w:sz w:val="18"/>
                <w:szCs w:val="18"/>
              </w:rPr>
              <w:t>składania wniosków do dopuszczenie do udziału w</w:t>
            </w:r>
            <w:r w:rsidR="00151FBC">
              <w:rPr>
                <w:rFonts w:ascii="Lato" w:hAnsi="Lato" w:cstheme="minorHAnsi"/>
                <w:sz w:val="18"/>
                <w:szCs w:val="18"/>
              </w:rPr>
              <w:t> </w:t>
            </w:r>
            <w:r w:rsidR="008225FB">
              <w:rPr>
                <w:rFonts w:ascii="Lato" w:hAnsi="Lato" w:cstheme="minorHAnsi"/>
                <w:sz w:val="18"/>
                <w:szCs w:val="18"/>
              </w:rPr>
              <w:t>postę</w:t>
            </w:r>
            <w:r w:rsidR="00F8564D" w:rsidRPr="00151FBC">
              <w:rPr>
                <w:rFonts w:ascii="Lato" w:hAnsi="Lato" w:cstheme="minorHAnsi"/>
                <w:sz w:val="18"/>
                <w:szCs w:val="18"/>
              </w:rPr>
              <w:t xml:space="preserve">powaniu oraz terminy </w:t>
            </w:r>
            <w:r w:rsidR="00F058E2" w:rsidRPr="00151FBC">
              <w:rPr>
                <w:rFonts w:ascii="Lato" w:hAnsi="Lato" w:cstheme="minorHAnsi"/>
                <w:sz w:val="18"/>
                <w:szCs w:val="18"/>
              </w:rPr>
              <w:t>składa</w:t>
            </w:r>
            <w:r w:rsidR="00F8564D" w:rsidRPr="00151FBC">
              <w:rPr>
                <w:rFonts w:ascii="Lato" w:hAnsi="Lato" w:cstheme="minorHAnsi"/>
                <w:sz w:val="18"/>
                <w:szCs w:val="18"/>
              </w:rPr>
              <w:t>nia</w:t>
            </w:r>
            <w:r w:rsidRPr="00151FBC">
              <w:rPr>
                <w:rFonts w:ascii="Lato" w:hAnsi="Lato" w:cstheme="minorHAnsi"/>
                <w:sz w:val="18"/>
                <w:szCs w:val="18"/>
              </w:rPr>
              <w:t xml:space="preserve"> ofert</w:t>
            </w:r>
            <w:r w:rsidR="00F8564D" w:rsidRPr="00151FBC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6C4E2927" w14:textId="77777777" w:rsidR="00151FBC" w:rsidRDefault="00151FBC" w:rsidP="007F462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151FBC">
              <w:rPr>
                <w:rFonts w:ascii="Lato" w:hAnsi="Lato" w:cstheme="minorHAnsi"/>
                <w:sz w:val="18"/>
                <w:szCs w:val="18"/>
              </w:rPr>
              <w:t>przesłanki zawieszenia albo unieważnienia postępowania,</w:t>
            </w:r>
          </w:p>
          <w:p w14:paraId="0D8DBA87" w14:textId="77777777" w:rsidR="00093CFA" w:rsidRPr="00093CFA" w:rsidRDefault="008225FB" w:rsidP="007F462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określenie kryteriów oceny ofert</w:t>
            </w:r>
            <w:r w:rsidR="00093CFA">
              <w:rPr>
                <w:rFonts w:ascii="Lato" w:hAnsi="Lato" w:cstheme="minorHAnsi"/>
                <w:sz w:val="18"/>
                <w:szCs w:val="18"/>
              </w:rPr>
              <w:t xml:space="preserve"> i </w:t>
            </w:r>
            <w:r w:rsidR="00093CFA" w:rsidRPr="00093CFA">
              <w:rPr>
                <w:rFonts w:ascii="Lato" w:hAnsi="Lato" w:cstheme="minorHAnsi"/>
                <w:sz w:val="18"/>
                <w:szCs w:val="18"/>
              </w:rPr>
              <w:t>przesłanki odrzucenia ofert.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1397C2D" w14:textId="4D28C61B" w:rsidR="00AD593D" w:rsidRPr="00151FBC" w:rsidRDefault="00151FBC" w:rsidP="007F4621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18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lastRenderedPageBreak/>
              <w:t>Dokumentacja zamówienia w dziedzinach obronności i bezpieczeństwa (przygotowanie, wszczęcie, przebieg), w tym ogłoszenia (wraz dowodami publikacji), SIWZ, OPZ, dokumentacja potwierdzająca prawidłowe zastosowanie trybu, dokume</w:t>
            </w:r>
            <w:r w:rsidR="00766B7B">
              <w:rPr>
                <w:rFonts w:ascii="Lato" w:hAnsi="Lato"/>
                <w:sz w:val="18"/>
                <w:szCs w:val="18"/>
              </w:rPr>
              <w:t>ntacja w zakresie komunikacji z </w:t>
            </w:r>
            <w:r>
              <w:rPr>
                <w:rFonts w:ascii="Lato" w:hAnsi="Lato"/>
                <w:sz w:val="18"/>
                <w:szCs w:val="18"/>
              </w:rPr>
              <w:t>wykonawcami, dokumentacja potwierdzająca zasadność zawieszenia albo unieważnienia post</w:t>
            </w:r>
            <w:r w:rsidR="008225FB">
              <w:rPr>
                <w:rFonts w:ascii="Lato" w:hAnsi="Lato"/>
                <w:sz w:val="18"/>
                <w:szCs w:val="18"/>
              </w:rPr>
              <w:t>ę</w:t>
            </w:r>
            <w:r>
              <w:rPr>
                <w:rFonts w:ascii="Lato" w:hAnsi="Lato"/>
                <w:sz w:val="18"/>
                <w:szCs w:val="18"/>
              </w:rPr>
              <w:t xml:space="preserve">powania, </w:t>
            </w:r>
            <w:r w:rsidR="00093CFA">
              <w:rPr>
                <w:rFonts w:ascii="Lato" w:hAnsi="Lato"/>
                <w:sz w:val="18"/>
                <w:szCs w:val="18"/>
              </w:rPr>
              <w:t xml:space="preserve">odrzucenia ofert, </w:t>
            </w:r>
            <w:r>
              <w:rPr>
                <w:rFonts w:ascii="Lato" w:hAnsi="Lato"/>
                <w:sz w:val="18"/>
                <w:szCs w:val="18"/>
              </w:rPr>
              <w:t>umowa na realizację zamówienia publicznego</w:t>
            </w:r>
            <w:r w:rsidR="00766B7B">
              <w:rPr>
                <w:rFonts w:ascii="Lato" w:hAnsi="Lato"/>
                <w:sz w:val="18"/>
                <w:szCs w:val="18"/>
              </w:rPr>
              <w:t xml:space="preserve"> (wraz z </w:t>
            </w:r>
            <w:r w:rsidR="00093CFA">
              <w:rPr>
                <w:rFonts w:ascii="Lato" w:hAnsi="Lato"/>
                <w:sz w:val="18"/>
                <w:szCs w:val="18"/>
              </w:rPr>
              <w:t>ewentualnymi aneksami).</w:t>
            </w:r>
          </w:p>
        </w:tc>
      </w:tr>
      <w:tr w:rsidR="00AD593D" w:rsidRPr="00793AAC" w14:paraId="5DC0517A" w14:textId="77777777" w:rsidTr="007F4621">
        <w:tc>
          <w:tcPr>
            <w:tcW w:w="675" w:type="dxa"/>
            <w:shd w:val="clear" w:color="auto" w:fill="auto"/>
            <w:vAlign w:val="center"/>
          </w:tcPr>
          <w:p w14:paraId="5023A8A4" w14:textId="77777777" w:rsidR="00AD593D" w:rsidRPr="00793AAC" w:rsidRDefault="008225FB" w:rsidP="00793AAC">
            <w:pPr>
              <w:spacing w:before="120" w:after="120" w:line="240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12</w:t>
            </w:r>
            <w:r w:rsidR="00AD593D" w:rsidRPr="00793AAC">
              <w:rPr>
                <w:rFonts w:ascii="Lato" w:hAnsi="Lato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243" w:type="dxa"/>
            <w:gridSpan w:val="2"/>
            <w:shd w:val="clear" w:color="auto" w:fill="auto"/>
          </w:tcPr>
          <w:p w14:paraId="03097A71" w14:textId="77777777" w:rsidR="00AD593D" w:rsidRPr="00793AAC" w:rsidRDefault="00AD593D" w:rsidP="007F4621">
            <w:pPr>
              <w:spacing w:before="120" w:after="120" w:line="240" w:lineRule="auto"/>
              <w:rPr>
                <w:rFonts w:ascii="Lato" w:hAnsi="Lato" w:cstheme="minorHAnsi"/>
                <w:b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b/>
                <w:sz w:val="18"/>
                <w:szCs w:val="18"/>
              </w:rPr>
              <w:t>Informacja Zamawiającego o przeprowadzonej kontroli udzielenia zamówienia przez Prezesa Urzędu lub inny organ kontroli.</w:t>
            </w:r>
          </w:p>
          <w:p w14:paraId="1DAAF2E1" w14:textId="77777777" w:rsidR="00AD593D" w:rsidRPr="00793AAC" w:rsidRDefault="00AD593D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sz w:val="18"/>
                <w:szCs w:val="18"/>
              </w:rPr>
              <w:t>Nazwa organu kontroli……………………………………………………………………………………………………………………………………………………</w:t>
            </w:r>
            <w:r w:rsidR="000009BC">
              <w:rPr>
                <w:rFonts w:ascii="Lato" w:hAnsi="Lato" w:cstheme="minorHAnsi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42347390" w14:textId="77777777" w:rsidR="00AD593D" w:rsidRPr="00793AAC" w:rsidRDefault="00AD593D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sz w:val="18"/>
                <w:szCs w:val="18"/>
              </w:rPr>
              <w:t>Data wszczęcia kontroli…………………………………………………………………………………………………………………………………………………..</w:t>
            </w:r>
            <w:r w:rsidR="000009BC" w:rsidRPr="000009BC">
              <w:rPr>
                <w:rFonts w:ascii="Lato" w:hAnsi="Lato" w:cstheme="minorHAnsi"/>
                <w:sz w:val="18"/>
                <w:szCs w:val="18"/>
              </w:rPr>
              <w:t>…………………………………………………………………………………………</w:t>
            </w:r>
            <w:r w:rsidR="000009BC">
              <w:rPr>
                <w:rFonts w:ascii="Lato" w:hAnsi="Lato" w:cstheme="minorHAnsi"/>
                <w:sz w:val="18"/>
                <w:szCs w:val="18"/>
              </w:rPr>
              <w:t>.</w:t>
            </w:r>
          </w:p>
          <w:p w14:paraId="71423347" w14:textId="77777777" w:rsidR="00AD593D" w:rsidRPr="00793AAC" w:rsidRDefault="00AD593D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793AAC">
              <w:rPr>
                <w:rFonts w:ascii="Lato" w:hAnsi="Lato" w:cstheme="minorHAnsi"/>
                <w:sz w:val="18"/>
                <w:szCs w:val="18"/>
              </w:rPr>
              <w:t>Rodzaj kontroli………………………………………………………………………………………………………………………………………………………………..</w:t>
            </w:r>
            <w:r w:rsidR="000009BC" w:rsidRPr="000009BC">
              <w:rPr>
                <w:rFonts w:ascii="Lato" w:hAnsi="Lato" w:cstheme="minorHAnsi"/>
                <w:sz w:val="18"/>
                <w:szCs w:val="18"/>
              </w:rPr>
              <w:t>…………………………………………………………………………………………</w:t>
            </w:r>
            <w:r w:rsidR="000009BC">
              <w:rPr>
                <w:rFonts w:ascii="Lato" w:hAnsi="Lato" w:cstheme="minorHAnsi"/>
                <w:sz w:val="18"/>
                <w:szCs w:val="18"/>
              </w:rPr>
              <w:t>.</w:t>
            </w:r>
          </w:p>
          <w:p w14:paraId="13B60E13" w14:textId="77777777" w:rsidR="00AD593D" w:rsidRPr="00793AAC" w:rsidRDefault="00AD593D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793AAC">
              <w:rPr>
                <w:rFonts w:ascii="Lato" w:hAnsi="Lato" w:cstheme="minorHAnsi"/>
                <w:sz w:val="18"/>
                <w:szCs w:val="18"/>
              </w:rPr>
              <w:t>Nazwa kontrolowanego zamówienia……………………………………………………………………………………………………………………………….</w:t>
            </w:r>
            <w:r w:rsidR="000009BC" w:rsidRPr="000009BC">
              <w:rPr>
                <w:rFonts w:ascii="Lato" w:hAnsi="Lato" w:cstheme="minorHAnsi"/>
                <w:sz w:val="18"/>
                <w:szCs w:val="18"/>
              </w:rPr>
              <w:t>…………………………………………………………………………………………</w:t>
            </w:r>
            <w:r w:rsidR="000009BC">
              <w:rPr>
                <w:rFonts w:ascii="Lato" w:hAnsi="Lato" w:cstheme="minorHAnsi"/>
                <w:sz w:val="18"/>
                <w:szCs w:val="18"/>
              </w:rPr>
              <w:t>.</w:t>
            </w:r>
          </w:p>
          <w:p w14:paraId="4A46BC4E" w14:textId="77777777" w:rsidR="00AD593D" w:rsidRPr="00793AAC" w:rsidRDefault="00AD593D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sz w:val="18"/>
                <w:szCs w:val="18"/>
              </w:rPr>
              <w:t>Rodzaj zamówienia………………………………………………………………………………………………………………………………………………………….</w:t>
            </w:r>
            <w:r w:rsidR="000009BC" w:rsidRPr="000009BC">
              <w:rPr>
                <w:rFonts w:ascii="Lato" w:hAnsi="Lato" w:cstheme="minorHAnsi"/>
                <w:sz w:val="18"/>
                <w:szCs w:val="18"/>
              </w:rPr>
              <w:t>…………………………………………………………………………………………</w:t>
            </w:r>
            <w:r w:rsidR="000009BC">
              <w:rPr>
                <w:rFonts w:ascii="Lato" w:hAnsi="Lato" w:cstheme="minorHAnsi"/>
                <w:sz w:val="18"/>
                <w:szCs w:val="18"/>
              </w:rPr>
              <w:t>.</w:t>
            </w:r>
          </w:p>
          <w:p w14:paraId="16B2C82B" w14:textId="77777777" w:rsidR="00AD593D" w:rsidRPr="00793AAC" w:rsidRDefault="00AD593D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sz w:val="18"/>
                <w:szCs w:val="18"/>
              </w:rPr>
              <w:t>Tryb udzielonego zamówienia………………………………………………………</w:t>
            </w:r>
            <w:r w:rsidR="000009BC">
              <w:rPr>
                <w:rFonts w:ascii="Lato" w:hAnsi="Lato" w:cstheme="minorHAnsi"/>
                <w:sz w:val="18"/>
                <w:szCs w:val="18"/>
              </w:rPr>
              <w:t>…………………………………………………………………………………</w:t>
            </w:r>
            <w:r w:rsidR="000009BC" w:rsidRPr="000009BC">
              <w:rPr>
                <w:rFonts w:ascii="Lato" w:hAnsi="Lato" w:cstheme="minorHAnsi"/>
                <w:sz w:val="18"/>
                <w:szCs w:val="18"/>
              </w:rPr>
              <w:t>…………………………………………………………………………………………</w:t>
            </w:r>
            <w:r w:rsidR="000009BC">
              <w:rPr>
                <w:rFonts w:ascii="Lato" w:hAnsi="Lato" w:cstheme="minorHAnsi"/>
                <w:sz w:val="18"/>
                <w:szCs w:val="18"/>
              </w:rPr>
              <w:t>.</w:t>
            </w:r>
          </w:p>
          <w:p w14:paraId="63B5C634" w14:textId="77777777" w:rsidR="00AD593D" w:rsidRPr="00793AAC" w:rsidRDefault="00AD593D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sz w:val="18"/>
                <w:szCs w:val="18"/>
              </w:rPr>
              <w:t>Szacunkowa wartość zamówienia……………………………………………………………………………………………………………………………………</w:t>
            </w:r>
            <w:r w:rsidR="000009BC" w:rsidRPr="000009BC">
              <w:rPr>
                <w:rFonts w:ascii="Lato" w:hAnsi="Lato" w:cstheme="minorHAnsi"/>
                <w:sz w:val="18"/>
                <w:szCs w:val="18"/>
              </w:rPr>
              <w:t>…………………………………………………………………………………………</w:t>
            </w:r>
            <w:r w:rsidR="000009BC">
              <w:rPr>
                <w:rFonts w:ascii="Lato" w:hAnsi="Lato" w:cstheme="minorHAnsi"/>
                <w:sz w:val="18"/>
                <w:szCs w:val="18"/>
              </w:rPr>
              <w:t>.</w:t>
            </w:r>
          </w:p>
          <w:p w14:paraId="4F8195A7" w14:textId="77777777" w:rsidR="00AD593D" w:rsidRPr="00793AAC" w:rsidRDefault="00AD593D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sz w:val="18"/>
                <w:szCs w:val="18"/>
              </w:rPr>
              <w:t>Umowa zawarta z wykonawcą (numer, data, wartość brutto/netto/VAT) ………………………………………………………………………</w:t>
            </w:r>
            <w:r w:rsidR="000009BC" w:rsidRPr="000009BC">
              <w:rPr>
                <w:rFonts w:ascii="Lato" w:hAnsi="Lato" w:cstheme="minorHAnsi"/>
                <w:sz w:val="18"/>
                <w:szCs w:val="18"/>
              </w:rPr>
              <w:t>…………………………………………………………………………………………</w:t>
            </w:r>
            <w:r w:rsidR="000009BC">
              <w:rPr>
                <w:rFonts w:ascii="Lato" w:hAnsi="Lato" w:cstheme="minorHAnsi"/>
                <w:sz w:val="18"/>
                <w:szCs w:val="18"/>
              </w:rPr>
              <w:t>.</w:t>
            </w:r>
          </w:p>
          <w:p w14:paraId="3956FC90" w14:textId="77777777" w:rsidR="00AD593D" w:rsidRPr="00793AAC" w:rsidRDefault="00AD593D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  <w:r w:rsidR="000009BC" w:rsidRPr="000009BC">
              <w:rPr>
                <w:rFonts w:ascii="Lato" w:hAnsi="Lato" w:cstheme="minorHAnsi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5923F26F" w14:textId="77777777" w:rsidR="00AD593D" w:rsidRPr="00793AAC" w:rsidRDefault="00AD593D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sz w:val="18"/>
                <w:szCs w:val="18"/>
              </w:rPr>
              <w:t>Aneksy do umowy (numer, data zawarcia, krótka informacja o przedmiocie dokonanych zmian)……………………………………</w:t>
            </w:r>
            <w:r w:rsidR="00276827">
              <w:rPr>
                <w:rFonts w:ascii="Lato" w:hAnsi="Lato" w:cstheme="minorHAnsi"/>
                <w:sz w:val="18"/>
                <w:szCs w:val="18"/>
              </w:rPr>
              <w:t>..</w:t>
            </w:r>
            <w:r w:rsidR="00276827" w:rsidRPr="00276827">
              <w:rPr>
                <w:rFonts w:ascii="Lato" w:hAnsi="Lato" w:cstheme="minorHAnsi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53186929" w14:textId="77777777" w:rsidR="00AD593D" w:rsidRPr="00793AAC" w:rsidRDefault="00AD593D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  <w:r w:rsidR="00276827" w:rsidRPr="00276827">
              <w:rPr>
                <w:rFonts w:ascii="Lato" w:hAnsi="Lato" w:cstheme="minorHAnsi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6A8725C1" w14:textId="77777777" w:rsidR="00AD593D" w:rsidRPr="00793AAC" w:rsidRDefault="00AD593D" w:rsidP="007F4621">
            <w:pPr>
              <w:spacing w:before="120" w:after="120" w:line="240" w:lineRule="auto"/>
              <w:rPr>
                <w:rFonts w:ascii="Lato" w:hAnsi="Lato" w:cstheme="minorHAnsi"/>
                <w:sz w:val="18"/>
                <w:szCs w:val="18"/>
              </w:rPr>
            </w:pPr>
            <w:r w:rsidRPr="00793AAC">
              <w:rPr>
                <w:rFonts w:ascii="Lato" w:hAnsi="Lato" w:cstheme="minorHAnsi"/>
                <w:sz w:val="18"/>
                <w:szCs w:val="18"/>
              </w:rPr>
              <w:t>Do Informacji należy załączyć Informację pokontrolną / Wystąpienie pokontrolne lub inny dokument stanowiący wynik przeprowadzonej kontroli oraz informację o sposobie realizacji oraz terminie wykonania ewentualnych zaleceń pokontrolnych.</w:t>
            </w:r>
          </w:p>
        </w:tc>
      </w:tr>
    </w:tbl>
    <w:p w14:paraId="36029288" w14:textId="77777777" w:rsidR="00EB551A" w:rsidRDefault="00EB551A"/>
    <w:sectPr w:rsidR="00EB551A" w:rsidSect="00EB551A">
      <w:footerReference w:type="default" r:id="rId8"/>
      <w:pgSz w:w="16838" w:h="11906" w:orient="landscape"/>
      <w:pgMar w:top="707" w:right="141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D177A" w14:textId="77777777" w:rsidR="00AF465C" w:rsidRDefault="00AF465C" w:rsidP="00B3598D">
      <w:pPr>
        <w:spacing w:after="0" w:line="240" w:lineRule="auto"/>
      </w:pPr>
      <w:r>
        <w:separator/>
      </w:r>
    </w:p>
  </w:endnote>
  <w:endnote w:type="continuationSeparator" w:id="0">
    <w:p w14:paraId="1730DBF3" w14:textId="77777777" w:rsidR="00AF465C" w:rsidRDefault="00AF465C" w:rsidP="00B3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446892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09ECD692" w14:textId="0405389B" w:rsidR="00050174" w:rsidRPr="00BF5A94" w:rsidRDefault="00050174" w:rsidP="00EB551A">
        <w:pPr>
          <w:pStyle w:val="Stopka"/>
          <w:jc w:val="right"/>
          <w:rPr>
            <w:rFonts w:cstheme="minorHAnsi"/>
            <w:sz w:val="16"/>
            <w:szCs w:val="16"/>
          </w:rPr>
        </w:pPr>
        <w:r w:rsidRPr="00BF5A94">
          <w:rPr>
            <w:rFonts w:cstheme="minorHAnsi"/>
            <w:sz w:val="16"/>
            <w:szCs w:val="16"/>
          </w:rPr>
          <w:fldChar w:fldCharType="begin"/>
        </w:r>
        <w:r w:rsidRPr="00BF5A94">
          <w:rPr>
            <w:rFonts w:cstheme="minorHAnsi"/>
            <w:sz w:val="16"/>
            <w:szCs w:val="16"/>
          </w:rPr>
          <w:instrText>PAGE   \* MERGEFORMAT</w:instrText>
        </w:r>
        <w:r w:rsidRPr="00BF5A94">
          <w:rPr>
            <w:rFonts w:cstheme="minorHAnsi"/>
            <w:sz w:val="16"/>
            <w:szCs w:val="16"/>
          </w:rPr>
          <w:fldChar w:fldCharType="separate"/>
        </w:r>
        <w:r w:rsidR="00182E9C">
          <w:rPr>
            <w:rFonts w:cstheme="minorHAnsi"/>
            <w:noProof/>
            <w:sz w:val="16"/>
            <w:szCs w:val="16"/>
          </w:rPr>
          <w:t>2</w:t>
        </w:r>
        <w:r w:rsidRPr="00BF5A94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5430D" w14:textId="77777777" w:rsidR="00AF465C" w:rsidRDefault="00AF465C" w:rsidP="00B3598D">
      <w:pPr>
        <w:spacing w:after="0" w:line="240" w:lineRule="auto"/>
      </w:pPr>
      <w:r>
        <w:separator/>
      </w:r>
    </w:p>
  </w:footnote>
  <w:footnote w:type="continuationSeparator" w:id="0">
    <w:p w14:paraId="6AB67F62" w14:textId="77777777" w:rsidR="00AF465C" w:rsidRDefault="00AF465C" w:rsidP="00B3598D">
      <w:pPr>
        <w:spacing w:after="0" w:line="240" w:lineRule="auto"/>
      </w:pPr>
      <w:r>
        <w:continuationSeparator/>
      </w:r>
    </w:p>
  </w:footnote>
  <w:footnote w:id="1">
    <w:p w14:paraId="34945D1D" w14:textId="77777777" w:rsidR="00050174" w:rsidRPr="009F2076" w:rsidRDefault="00050174" w:rsidP="0044265B">
      <w:pPr>
        <w:pStyle w:val="Tekstprzypisudolnego"/>
        <w:rPr>
          <w:rFonts w:ascii="Lato" w:hAnsi="Lato"/>
          <w:sz w:val="16"/>
          <w:szCs w:val="16"/>
        </w:rPr>
      </w:pPr>
      <w:r w:rsidRPr="009F2076">
        <w:rPr>
          <w:rStyle w:val="Odwoanieprzypisudolnego"/>
          <w:rFonts w:ascii="Lato" w:hAnsi="Lato"/>
          <w:sz w:val="16"/>
          <w:szCs w:val="16"/>
        </w:rPr>
        <w:footnoteRef/>
      </w:r>
      <w:r w:rsidRPr="009F2076">
        <w:rPr>
          <w:rFonts w:ascii="Lato" w:hAnsi="Lato"/>
          <w:sz w:val="16"/>
          <w:szCs w:val="16"/>
        </w:rPr>
        <w:t xml:space="preserve"> Dz. U. z 2019 r. poz. 1843, dalej zwana </w:t>
      </w:r>
      <w:r w:rsidRPr="009F2076">
        <w:rPr>
          <w:rFonts w:ascii="Lato" w:hAnsi="Lato"/>
          <w:i/>
          <w:sz w:val="16"/>
          <w:szCs w:val="16"/>
        </w:rPr>
        <w:t>ustawą Pzp.</w:t>
      </w:r>
    </w:p>
  </w:footnote>
  <w:footnote w:id="2">
    <w:p w14:paraId="3AC4E99E" w14:textId="77777777" w:rsidR="00050174" w:rsidRPr="00E6018E" w:rsidRDefault="00050174" w:rsidP="00B3598D">
      <w:pPr>
        <w:pStyle w:val="Tekstprzypisudolnego"/>
        <w:rPr>
          <w:sz w:val="16"/>
          <w:szCs w:val="16"/>
        </w:rPr>
      </w:pPr>
      <w:r w:rsidRPr="00DF5181">
        <w:rPr>
          <w:rStyle w:val="Odwoanieprzypisudolnego"/>
          <w:rFonts w:ascii="Lato" w:hAnsi="Lato"/>
          <w:sz w:val="16"/>
          <w:szCs w:val="16"/>
        </w:rPr>
        <w:footnoteRef/>
      </w:r>
      <w:r w:rsidRPr="00DF5181">
        <w:rPr>
          <w:rFonts w:ascii="Lato" w:hAnsi="Lato"/>
          <w:sz w:val="16"/>
          <w:szCs w:val="16"/>
        </w:rPr>
        <w:t xml:space="preserve"> *Niepotrzebne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F6C"/>
    <w:multiLevelType w:val="hybridMultilevel"/>
    <w:tmpl w:val="6DE2F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1950"/>
    <w:multiLevelType w:val="hybridMultilevel"/>
    <w:tmpl w:val="8BCC831C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96F"/>
    <w:multiLevelType w:val="hybridMultilevel"/>
    <w:tmpl w:val="8E54D274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B5A3C"/>
    <w:multiLevelType w:val="hybridMultilevel"/>
    <w:tmpl w:val="455A105A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6840"/>
    <w:multiLevelType w:val="hybridMultilevel"/>
    <w:tmpl w:val="72A6C7A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12DDB"/>
    <w:multiLevelType w:val="hybridMultilevel"/>
    <w:tmpl w:val="A9D87150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54735A"/>
    <w:multiLevelType w:val="hybridMultilevel"/>
    <w:tmpl w:val="0040D618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5198E"/>
    <w:multiLevelType w:val="hybridMultilevel"/>
    <w:tmpl w:val="171AA190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0B25"/>
    <w:multiLevelType w:val="hybridMultilevel"/>
    <w:tmpl w:val="6C1044A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2F6451"/>
    <w:multiLevelType w:val="hybridMultilevel"/>
    <w:tmpl w:val="84FC43C0"/>
    <w:lvl w:ilvl="0" w:tplc="CBB80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130B6"/>
    <w:multiLevelType w:val="hybridMultilevel"/>
    <w:tmpl w:val="D7208DB4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852EA2"/>
    <w:multiLevelType w:val="hybridMultilevel"/>
    <w:tmpl w:val="D0DE4E36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112C02"/>
    <w:multiLevelType w:val="hybridMultilevel"/>
    <w:tmpl w:val="13D064A8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BC7A20"/>
    <w:multiLevelType w:val="hybridMultilevel"/>
    <w:tmpl w:val="C38674D8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90280"/>
    <w:multiLevelType w:val="hybridMultilevel"/>
    <w:tmpl w:val="E02A2968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F6721"/>
    <w:multiLevelType w:val="hybridMultilevel"/>
    <w:tmpl w:val="611014D0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DC1BCE"/>
    <w:multiLevelType w:val="hybridMultilevel"/>
    <w:tmpl w:val="BFEA300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7A465A"/>
    <w:multiLevelType w:val="hybridMultilevel"/>
    <w:tmpl w:val="DE76EC12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928C4"/>
    <w:multiLevelType w:val="hybridMultilevel"/>
    <w:tmpl w:val="4274B216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6936CC"/>
    <w:multiLevelType w:val="hybridMultilevel"/>
    <w:tmpl w:val="D862ACCA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322A9"/>
    <w:multiLevelType w:val="hybridMultilevel"/>
    <w:tmpl w:val="E7F402C6"/>
    <w:lvl w:ilvl="0" w:tplc="CBB80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F4267"/>
    <w:multiLevelType w:val="hybridMultilevel"/>
    <w:tmpl w:val="5D285688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2"/>
  </w:num>
  <w:num w:numId="5">
    <w:abstractNumId w:val="16"/>
  </w:num>
  <w:num w:numId="6">
    <w:abstractNumId w:val="21"/>
  </w:num>
  <w:num w:numId="7">
    <w:abstractNumId w:val="10"/>
  </w:num>
  <w:num w:numId="8">
    <w:abstractNumId w:val="18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9"/>
  </w:num>
  <w:num w:numId="14">
    <w:abstractNumId w:val="20"/>
  </w:num>
  <w:num w:numId="15">
    <w:abstractNumId w:val="6"/>
  </w:num>
  <w:num w:numId="16">
    <w:abstractNumId w:val="0"/>
  </w:num>
  <w:num w:numId="17">
    <w:abstractNumId w:val="1"/>
  </w:num>
  <w:num w:numId="18">
    <w:abstractNumId w:val="17"/>
  </w:num>
  <w:num w:numId="19">
    <w:abstractNumId w:val="19"/>
  </w:num>
  <w:num w:numId="20">
    <w:abstractNumId w:val="3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8D"/>
    <w:rsid w:val="000009BC"/>
    <w:rsid w:val="00001C55"/>
    <w:rsid w:val="00024456"/>
    <w:rsid w:val="00050174"/>
    <w:rsid w:val="000646A0"/>
    <w:rsid w:val="0006591D"/>
    <w:rsid w:val="00093CFA"/>
    <w:rsid w:val="000D6FA5"/>
    <w:rsid w:val="00103819"/>
    <w:rsid w:val="00151FBC"/>
    <w:rsid w:val="001560A5"/>
    <w:rsid w:val="00165BD3"/>
    <w:rsid w:val="00182E9C"/>
    <w:rsid w:val="00197175"/>
    <w:rsid w:val="001A6B50"/>
    <w:rsid w:val="001D6A1E"/>
    <w:rsid w:val="001F3837"/>
    <w:rsid w:val="002020E9"/>
    <w:rsid w:val="00205D4D"/>
    <w:rsid w:val="002147DC"/>
    <w:rsid w:val="00230179"/>
    <w:rsid w:val="00230ACE"/>
    <w:rsid w:val="00252F20"/>
    <w:rsid w:val="00271EB1"/>
    <w:rsid w:val="00276827"/>
    <w:rsid w:val="002C30D6"/>
    <w:rsid w:val="002D0066"/>
    <w:rsid w:val="002D46AF"/>
    <w:rsid w:val="002D5202"/>
    <w:rsid w:val="00313FA7"/>
    <w:rsid w:val="003341A4"/>
    <w:rsid w:val="003366CF"/>
    <w:rsid w:val="00374522"/>
    <w:rsid w:val="0037512D"/>
    <w:rsid w:val="003F13BE"/>
    <w:rsid w:val="00407B95"/>
    <w:rsid w:val="0041767C"/>
    <w:rsid w:val="0044265B"/>
    <w:rsid w:val="0045782B"/>
    <w:rsid w:val="00492388"/>
    <w:rsid w:val="004B190D"/>
    <w:rsid w:val="004B4A36"/>
    <w:rsid w:val="004B4F43"/>
    <w:rsid w:val="004F6502"/>
    <w:rsid w:val="00515A71"/>
    <w:rsid w:val="0052298B"/>
    <w:rsid w:val="00523CAF"/>
    <w:rsid w:val="00533925"/>
    <w:rsid w:val="00546079"/>
    <w:rsid w:val="00551736"/>
    <w:rsid w:val="00557695"/>
    <w:rsid w:val="00581808"/>
    <w:rsid w:val="00585E5F"/>
    <w:rsid w:val="005931C2"/>
    <w:rsid w:val="005A7A24"/>
    <w:rsid w:val="005B5B6A"/>
    <w:rsid w:val="005D7285"/>
    <w:rsid w:val="005E070F"/>
    <w:rsid w:val="005F777D"/>
    <w:rsid w:val="00606155"/>
    <w:rsid w:val="00614AB4"/>
    <w:rsid w:val="006C25B3"/>
    <w:rsid w:val="006E7EBC"/>
    <w:rsid w:val="00707DD9"/>
    <w:rsid w:val="00721E02"/>
    <w:rsid w:val="007442EE"/>
    <w:rsid w:val="00766B7B"/>
    <w:rsid w:val="007933B5"/>
    <w:rsid w:val="00793AAC"/>
    <w:rsid w:val="007A55B5"/>
    <w:rsid w:val="007C3620"/>
    <w:rsid w:val="007D6BD6"/>
    <w:rsid w:val="007E2D82"/>
    <w:rsid w:val="007F187B"/>
    <w:rsid w:val="007F4621"/>
    <w:rsid w:val="008225FB"/>
    <w:rsid w:val="0084371B"/>
    <w:rsid w:val="00857ABE"/>
    <w:rsid w:val="00871D4B"/>
    <w:rsid w:val="008D1765"/>
    <w:rsid w:val="009044CB"/>
    <w:rsid w:val="00905304"/>
    <w:rsid w:val="00916F6B"/>
    <w:rsid w:val="00922678"/>
    <w:rsid w:val="0094096E"/>
    <w:rsid w:val="00944702"/>
    <w:rsid w:val="00971798"/>
    <w:rsid w:val="009812D4"/>
    <w:rsid w:val="00992D9C"/>
    <w:rsid w:val="009B5D8B"/>
    <w:rsid w:val="009E0C2A"/>
    <w:rsid w:val="00A477EE"/>
    <w:rsid w:val="00A54736"/>
    <w:rsid w:val="00A5708F"/>
    <w:rsid w:val="00AA2941"/>
    <w:rsid w:val="00AA55AE"/>
    <w:rsid w:val="00AB7FE0"/>
    <w:rsid w:val="00AD1D38"/>
    <w:rsid w:val="00AD593D"/>
    <w:rsid w:val="00AF465C"/>
    <w:rsid w:val="00B3598D"/>
    <w:rsid w:val="00B4493F"/>
    <w:rsid w:val="00B82F0E"/>
    <w:rsid w:val="00B9530A"/>
    <w:rsid w:val="00BB3179"/>
    <w:rsid w:val="00BB3C49"/>
    <w:rsid w:val="00BB59F8"/>
    <w:rsid w:val="00BC19A7"/>
    <w:rsid w:val="00C01241"/>
    <w:rsid w:val="00C06C47"/>
    <w:rsid w:val="00C32E9B"/>
    <w:rsid w:val="00C45A77"/>
    <w:rsid w:val="00C75F7F"/>
    <w:rsid w:val="00C86D21"/>
    <w:rsid w:val="00CB2EFF"/>
    <w:rsid w:val="00CC0B7E"/>
    <w:rsid w:val="00D2018C"/>
    <w:rsid w:val="00DE1F3A"/>
    <w:rsid w:val="00DF5181"/>
    <w:rsid w:val="00E169B4"/>
    <w:rsid w:val="00E17E8F"/>
    <w:rsid w:val="00E46F35"/>
    <w:rsid w:val="00EB551A"/>
    <w:rsid w:val="00EC092F"/>
    <w:rsid w:val="00ED0C6E"/>
    <w:rsid w:val="00EF454C"/>
    <w:rsid w:val="00F058E2"/>
    <w:rsid w:val="00F158C1"/>
    <w:rsid w:val="00F17F53"/>
    <w:rsid w:val="00F345F2"/>
    <w:rsid w:val="00F35640"/>
    <w:rsid w:val="00F8564D"/>
    <w:rsid w:val="00FA42B4"/>
    <w:rsid w:val="00FB598D"/>
    <w:rsid w:val="00FB69FC"/>
    <w:rsid w:val="00F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E46C"/>
  <w15:chartTrackingRefBased/>
  <w15:docId w15:val="{859B2513-3019-4D40-BA0F-1E7C227A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98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9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9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98D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B359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35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8D"/>
  </w:style>
  <w:style w:type="character" w:customStyle="1" w:styleId="AkapitzlistZnak">
    <w:name w:val="Akapit z listą Znak"/>
    <w:link w:val="Akapitzlist"/>
    <w:uiPriority w:val="99"/>
    <w:locked/>
    <w:rsid w:val="00B3598D"/>
  </w:style>
  <w:style w:type="paragraph" w:customStyle="1" w:styleId="Default">
    <w:name w:val="Default"/>
    <w:rsid w:val="00B3598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59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598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98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A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A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D0BC0-EE40-4172-88BD-CD553F86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1913</Words>
  <Characters>11483</Characters>
  <Application>Microsoft Office Word</Application>
  <DocSecurity>4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Malmon Anna</dc:creator>
  <cp:keywords/>
  <dc:description/>
  <cp:lastModifiedBy>Malmon Anna</cp:lastModifiedBy>
  <cp:revision>2</cp:revision>
  <cp:lastPrinted>2022-09-07T11:03:00Z</cp:lastPrinted>
  <dcterms:created xsi:type="dcterms:W3CDTF">2024-10-15T07:24:00Z</dcterms:created>
  <dcterms:modified xsi:type="dcterms:W3CDTF">2024-10-15T07:24:00Z</dcterms:modified>
</cp:coreProperties>
</file>