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BAA9F" w14:textId="5EE4412B" w:rsidR="00132860" w:rsidRPr="00132860" w:rsidRDefault="00132860" w:rsidP="00132860">
      <w:pPr>
        <w:keepNext/>
        <w:suppressAutoHyphens/>
        <w:spacing w:before="120" w:after="0" w:line="360" w:lineRule="auto"/>
        <w:jc w:val="right"/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</w:pPr>
      <w:r w:rsidRPr="00132860"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  <w:t>Załącznik nr 2</w:t>
      </w:r>
    </w:p>
    <w:p w14:paraId="49BD1122" w14:textId="4464CDE5" w:rsidR="00132860" w:rsidRPr="00A604E8" w:rsidRDefault="008F336F" w:rsidP="0013286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604E8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14534F0" w14:textId="77777777" w:rsidR="008F336F" w:rsidRPr="00A604E8" w:rsidRDefault="008F336F" w:rsidP="00A604E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70CCB6F" w14:textId="77777777" w:rsidR="008F336F" w:rsidRPr="00A604E8" w:rsidRDefault="008F336F" w:rsidP="00A604E8">
      <w:pPr>
        <w:widowControl w:val="0"/>
        <w:autoSpaceDE w:val="0"/>
        <w:autoSpaceDN w:val="0"/>
        <w:adjustRightInd w:val="0"/>
        <w:spacing w:after="0" w:line="276" w:lineRule="auto"/>
        <w:ind w:left="467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604E8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Krajowych </w:t>
      </w:r>
      <w:r w:rsidRPr="00A604E8">
        <w:rPr>
          <w:rFonts w:ascii="Verdana" w:eastAsia="Times New Roman" w:hAnsi="Verdana" w:cs="Arial"/>
          <w:sz w:val="20"/>
          <w:szCs w:val="20"/>
          <w:lang w:eastAsia="pl-PL"/>
        </w:rPr>
        <w:br/>
        <w:t>i Autostrad oddział w Katowicach</w:t>
      </w:r>
    </w:p>
    <w:p w14:paraId="10E518B3" w14:textId="77777777" w:rsidR="008F336F" w:rsidRPr="00A604E8" w:rsidRDefault="008F336F" w:rsidP="00A604E8">
      <w:pPr>
        <w:widowControl w:val="0"/>
        <w:autoSpaceDE w:val="0"/>
        <w:autoSpaceDN w:val="0"/>
        <w:adjustRightInd w:val="0"/>
        <w:spacing w:after="0" w:line="276" w:lineRule="auto"/>
        <w:ind w:left="467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604E8">
        <w:rPr>
          <w:rFonts w:ascii="Verdana" w:eastAsia="Times New Roman" w:hAnsi="Verdana" w:cs="Arial"/>
          <w:sz w:val="20"/>
          <w:szCs w:val="20"/>
          <w:lang w:eastAsia="pl-PL"/>
        </w:rPr>
        <w:t>Wydział Technologii i Jakości Budowy Dróg Laboratorium Drogowe</w:t>
      </w:r>
    </w:p>
    <w:p w14:paraId="3FF1476B" w14:textId="77777777" w:rsidR="008F336F" w:rsidRPr="00A604E8" w:rsidRDefault="008F336F" w:rsidP="00A604E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64DBD26" w14:textId="77777777" w:rsidR="008F336F" w:rsidRPr="00A604E8" w:rsidRDefault="008F336F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604E8"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</w:p>
    <w:p w14:paraId="0F5E1627" w14:textId="77777777" w:rsidR="00A604E8" w:rsidRDefault="00591679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591679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Wykonanie przeglądów serwisowych i konserwacji pieców olejowych C.O. kotłowni wraz </w:t>
      </w:r>
      <w:r w:rsidR="0080769E">
        <w:rPr>
          <w:rFonts w:ascii="Verdana" w:eastAsia="Times New Roman" w:hAnsi="Verdana" w:cs="Arial"/>
          <w:i/>
          <w:sz w:val="20"/>
          <w:szCs w:val="20"/>
          <w:lang w:eastAsia="pl-PL"/>
        </w:rPr>
        <w:br/>
      </w:r>
      <w:r w:rsidRPr="00591679">
        <w:rPr>
          <w:rFonts w:ascii="Verdana" w:eastAsia="Times New Roman" w:hAnsi="Verdana" w:cs="Arial"/>
          <w:i/>
          <w:sz w:val="20"/>
          <w:szCs w:val="20"/>
          <w:lang w:eastAsia="pl-PL"/>
        </w:rPr>
        <w:t>z instalacjami w Wydziale Technologii i Jakości Budowy Dróg – Laboratorium Drogowym Oddziału GDDKiA w Katowicach</w:t>
      </w:r>
    </w:p>
    <w:p w14:paraId="27848440" w14:textId="77777777" w:rsidR="00591679" w:rsidRPr="00A604E8" w:rsidRDefault="00591679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14:paraId="21D259ED" w14:textId="77777777" w:rsidR="008F336F" w:rsidRDefault="008F336F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604E8">
        <w:rPr>
          <w:rFonts w:ascii="Verdana" w:eastAsia="Times New Roman" w:hAnsi="Verdana" w:cs="Arial"/>
          <w:sz w:val="20"/>
          <w:szCs w:val="20"/>
          <w:lang w:eastAsia="pl-PL"/>
        </w:rPr>
        <w:t>dla Generalna Dyrekcja Dróg Krajowych i Autostrad Oddział w Katowicach, Wydział Technologii Jakości Budowy Dróg – Laboratorium Drogowe</w:t>
      </w:r>
    </w:p>
    <w:p w14:paraId="6399093A" w14:textId="77777777" w:rsidR="00BC03A5" w:rsidRPr="00A604E8" w:rsidRDefault="00BC03A5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DD0A84D" w14:textId="77777777" w:rsidR="008F336F" w:rsidRPr="00A604E8" w:rsidRDefault="008F336F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604E8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8D54539" w14:textId="77777777" w:rsidR="008F336F" w:rsidRPr="00A604E8" w:rsidRDefault="008F336F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604E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A604E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="00122FEC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58CD7ED6" w14:textId="77777777" w:rsidR="008F336F" w:rsidRPr="00A604E8" w:rsidRDefault="008F336F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604E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A604E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="00122FEC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5E87BD7E" w14:textId="77777777" w:rsidR="008F336F" w:rsidRPr="00A604E8" w:rsidRDefault="008F336F" w:rsidP="00BC03A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604E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dokładny adres Wykonawcy/Wykonawców)</w:t>
      </w:r>
    </w:p>
    <w:p w14:paraId="187D7E3E" w14:textId="77777777" w:rsidR="008F336F" w:rsidRPr="00A604E8" w:rsidRDefault="00122FEC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8F336F" w:rsidRPr="00A604E8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A604E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14:paraId="2160C07B" w14:textId="77777777" w:rsidR="008F336F" w:rsidRPr="00A604E8" w:rsidRDefault="008F336F" w:rsidP="00BC03A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604E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17C4EBC1" w14:textId="77777777" w:rsidR="00A604E8" w:rsidRDefault="00A604E8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8950002" w14:textId="77777777" w:rsidR="008F336F" w:rsidRPr="00A604E8" w:rsidRDefault="008F336F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604E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72E5613" w14:textId="77777777" w:rsidR="00A604E8" w:rsidRPr="00A604E8" w:rsidRDefault="00591679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591679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Wykonanie przeglądów serwisowych i konserwacji pieców olejowych C.O. kotłowni wraz </w:t>
      </w:r>
      <w:r w:rsidR="0080769E">
        <w:rPr>
          <w:rFonts w:ascii="Verdana" w:eastAsia="Times New Roman" w:hAnsi="Verdana" w:cs="Arial"/>
          <w:i/>
          <w:sz w:val="20"/>
          <w:szCs w:val="20"/>
          <w:lang w:eastAsia="pl-PL"/>
        </w:rPr>
        <w:br/>
      </w:r>
      <w:r w:rsidRPr="00591679">
        <w:rPr>
          <w:rFonts w:ascii="Verdana" w:eastAsia="Times New Roman" w:hAnsi="Verdana" w:cs="Arial"/>
          <w:i/>
          <w:sz w:val="20"/>
          <w:szCs w:val="20"/>
          <w:lang w:eastAsia="pl-PL"/>
        </w:rPr>
        <w:t>z instalacjami w Wydziale Technologii i Jakości Budowy Dróg – Laboratorium Drogowym Oddziału GDDKiA w Katowicach.</w:t>
      </w:r>
    </w:p>
    <w:p w14:paraId="17A8C86F" w14:textId="77777777" w:rsidR="008F336F" w:rsidRPr="00A604E8" w:rsidRDefault="008F336F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604E8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</w:t>
      </w:r>
      <w:r w:rsidR="00A604E8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A604E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122FE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A604E8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………………%, </w:t>
      </w:r>
      <w:r w:rsidRPr="00A604E8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A604E8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</w:p>
    <w:p w14:paraId="411E0046" w14:textId="77777777" w:rsidR="008F336F" w:rsidRPr="00A604E8" w:rsidRDefault="008F336F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604E8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A604E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  <w:r w:rsidRPr="00A604E8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14:paraId="36FD4EE1" w14:textId="77777777" w:rsidR="0018554B" w:rsidRDefault="0018554B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52EA6F9" w14:textId="77777777" w:rsidR="00BC03A5" w:rsidRDefault="00BC03A5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2A562EE" w14:textId="77777777" w:rsidR="00BC03A5" w:rsidRPr="00BC03A5" w:rsidRDefault="00BC03A5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03A5">
        <w:rPr>
          <w:rFonts w:ascii="Verdana" w:eastAsia="Times New Roman" w:hAnsi="Verdana" w:cs="Arial"/>
          <w:sz w:val="20"/>
          <w:szCs w:val="20"/>
          <w:lang w:eastAsia="pl-PL"/>
        </w:rPr>
        <w:t>Dodatkowe informacje:</w:t>
      </w:r>
    </w:p>
    <w:p w14:paraId="7DD135F9" w14:textId="77777777" w:rsidR="00BC03A5" w:rsidRPr="00BC03A5" w:rsidRDefault="00BC03A5" w:rsidP="00BC03A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C03A5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.………………………………………………………………………………………………………………………………………………</w:t>
      </w:r>
    </w:p>
    <w:p w14:paraId="188EFE30" w14:textId="77777777" w:rsidR="00BC03A5" w:rsidRDefault="00BC03A5" w:rsidP="00BC03A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0BA30D5" w14:textId="77777777" w:rsidR="00BC03A5" w:rsidRDefault="00BC03A5" w:rsidP="00BC03A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F03A77" w14:textId="77777777" w:rsidR="00BC03A5" w:rsidRPr="00681CFD" w:rsidRDefault="00BC03A5" w:rsidP="00BC03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>W związku z art. 7 ust. 1 w zw. z ust. 9 ust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awy z dnia 13 kwietnia 2022 r. 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681CFD">
        <w:rPr>
          <w:rFonts w:ascii="Verdana" w:eastAsia="Times New Roman" w:hAnsi="Verdana" w:cs="Arial"/>
          <w:b/>
          <w:sz w:val="20"/>
          <w:szCs w:val="20"/>
          <w:lang w:eastAsia="pl-PL"/>
        </w:rPr>
        <w:t>OŚWIADCZAM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>, że:</w:t>
      </w:r>
    </w:p>
    <w:p w14:paraId="37FFADF7" w14:textId="77777777" w:rsidR="00BC03A5" w:rsidRPr="00681CFD" w:rsidRDefault="00BC03A5" w:rsidP="00BC03A5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81CFD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Wykonawca </w:t>
      </w:r>
      <w:r w:rsidRPr="00681CFD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 wymieniony w wykazach określonych w rozporządzeniu 765/2006 i rozporządzeniu 269/2014 albo wpisany na listę na podstawie decyzji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w sprawie wpisu na listę rozstrzygającej o zastosowaniu środka, o którym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mowa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w art. 1 pkt 3 ww. ustawy;</w:t>
      </w:r>
    </w:p>
    <w:p w14:paraId="66C1A230" w14:textId="4E94BF09" w:rsidR="00BC03A5" w:rsidRPr="00681CFD" w:rsidRDefault="00BC03A5" w:rsidP="00BC03A5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>beneficjentem rzeczywistym Wykonawcy w rozumieniu ustawy z dnia 1 marca 2018 r. o przeciwdziałaniu praniu pieniędzy oraz finansowaniu terroryzmu (Dz. U. z 202</w:t>
      </w:r>
      <w:r w:rsidR="0086497B"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 r. poz.</w:t>
      </w:r>
      <w:r w:rsidR="0086497B">
        <w:rPr>
          <w:rFonts w:ascii="Verdana" w:eastAsia="Times New Roman" w:hAnsi="Verdana" w:cs="Arial"/>
          <w:sz w:val="20"/>
          <w:szCs w:val="20"/>
          <w:lang w:eastAsia="pl-PL"/>
        </w:rPr>
        <w:t>850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) </w:t>
      </w:r>
      <w:r w:rsidRPr="00681CFD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 osoba wymieniona w wykazach określonych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o zastosowaniu środka, o którym </w:t>
      </w:r>
      <w:r>
        <w:rPr>
          <w:rFonts w:ascii="Verdana" w:eastAsia="Times New Roman" w:hAnsi="Verdana" w:cs="Arial"/>
          <w:sz w:val="20"/>
          <w:szCs w:val="20"/>
          <w:lang w:eastAsia="pl-PL"/>
        </w:rPr>
        <w:t>mowa w art. 1 pkt 3 ww. ustawy;</w:t>
      </w:r>
    </w:p>
    <w:p w14:paraId="2D77F3E4" w14:textId="36F0383C" w:rsidR="00BC03A5" w:rsidRDefault="00BC03A5" w:rsidP="00BC03A5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>jednostką dominującą Wykonawcy w rozumieniu art. 3 ust. 1 pkt 37 ustawy z dnia 29 września 1994 r. o rachunkowości (Dz. U. z 202</w:t>
      </w:r>
      <w:r w:rsidR="0086497B">
        <w:rPr>
          <w:rFonts w:ascii="Verdana" w:eastAsia="Times New Roman" w:hAnsi="Verdana" w:cs="Arial"/>
          <w:sz w:val="20"/>
          <w:szCs w:val="20"/>
          <w:lang w:eastAsia="pl-PL"/>
        </w:rPr>
        <w:t>4r. poz. 619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), </w:t>
      </w:r>
      <w:r w:rsidRPr="00681CFD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 podmiot wymieniony w wykazach określonych w rozporządzeniu 765/2006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DD42D3E" w14:textId="77777777" w:rsidR="00BC03A5" w:rsidRDefault="00BC03A5" w:rsidP="00BC03A5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FD8A54C" w14:textId="77777777" w:rsidR="00BC03A5" w:rsidRPr="00681CFD" w:rsidRDefault="00BC03A5" w:rsidP="00BC03A5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54A4587" w14:textId="77777777" w:rsidR="00BC03A5" w:rsidRDefault="00BC03A5" w:rsidP="00BC03A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E8D5E4E" w14:textId="77777777" w:rsidR="00BC03A5" w:rsidRDefault="00BC03A5" w:rsidP="00BC03A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0B41B81" w14:textId="77777777" w:rsidR="00BC03A5" w:rsidRPr="001B44B1" w:rsidRDefault="00BC03A5" w:rsidP="00BC03A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5A1BB0" w14:textId="77777777" w:rsidR="00BC03A5" w:rsidRPr="001B44B1" w:rsidRDefault="00BC03A5" w:rsidP="00BC03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04E5325E" w14:textId="77777777" w:rsidR="00BC03A5" w:rsidRPr="001B44B1" w:rsidRDefault="00BC03A5" w:rsidP="00BC03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imię i nazwisko osoby prowadzącej spraw, nr telefonu, nr faksu, adres e-mail)</w:t>
      </w:r>
    </w:p>
    <w:p w14:paraId="67C9E456" w14:textId="77777777" w:rsidR="00BC03A5" w:rsidRDefault="00BC03A5" w:rsidP="00BC03A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749AD2E" w14:textId="77777777" w:rsidR="00BC03A5" w:rsidRDefault="00BC03A5" w:rsidP="00BC03A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08593CD" w14:textId="77777777" w:rsidR="00BC03A5" w:rsidRDefault="00BC03A5" w:rsidP="00BC03A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F84145C" w14:textId="77777777" w:rsidR="00BC03A5" w:rsidRPr="001B44B1" w:rsidRDefault="00BC03A5" w:rsidP="00BC03A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90DF50D" w14:textId="77777777" w:rsidR="00BC03A5" w:rsidRPr="001B44B1" w:rsidRDefault="00BC03A5" w:rsidP="00BC03A5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</w:p>
    <w:p w14:paraId="537ABD24" w14:textId="4DA2B856" w:rsidR="00BC03A5" w:rsidRPr="00BC03A5" w:rsidRDefault="00BC03A5" w:rsidP="00BC03A5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odpis Wykonawcy/Pełnomocn</w:t>
      </w:r>
      <w:r w:rsidR="0086497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ik</w:t>
      </w:r>
    </w:p>
    <w:p w14:paraId="515F1A61" w14:textId="77777777" w:rsidR="00BC03A5" w:rsidRDefault="00BC03A5" w:rsidP="00A604E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6050142" w14:textId="77777777" w:rsidR="00BC03A5" w:rsidRDefault="00BC03A5" w:rsidP="00A604E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8286F25" w14:textId="77777777" w:rsidR="00BC03A5" w:rsidRDefault="00BC03A5" w:rsidP="00A604E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500E381" w14:textId="77777777" w:rsidR="00BC03A5" w:rsidRDefault="00BC03A5" w:rsidP="00A604E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C5ADA11" w14:textId="77777777" w:rsidR="00BC03A5" w:rsidRDefault="00BC03A5" w:rsidP="00A604E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48C6913" w14:textId="77777777" w:rsidR="00BC03A5" w:rsidRDefault="00BC03A5" w:rsidP="00A604E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6A4EA5A" w14:textId="77777777" w:rsidR="00BC03A5" w:rsidRDefault="00BC03A5" w:rsidP="00A604E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9DF9B04" w14:textId="77777777" w:rsidR="00BC03A5" w:rsidRDefault="00BC03A5" w:rsidP="00A604E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2F0CF45" w14:textId="77777777" w:rsidR="00BC03A5" w:rsidRDefault="00BC03A5" w:rsidP="00A604E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F1430C2" w14:textId="77777777" w:rsidR="00BC03A5" w:rsidRDefault="00BC03A5" w:rsidP="00A604E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3ECBB57" w14:textId="77777777" w:rsidR="00BC03A5" w:rsidRDefault="00BC03A5" w:rsidP="00A604E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37CC64" w14:textId="77777777" w:rsidR="00BC03A5" w:rsidRDefault="00BC03A5" w:rsidP="00A604E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7AA346" w14:textId="0FD67193" w:rsidR="00BC03A5" w:rsidRDefault="00BC03A5" w:rsidP="00BC03A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C03A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FORMULARZ CENOWY</w:t>
      </w:r>
    </w:p>
    <w:p w14:paraId="2F75C5ED" w14:textId="77777777" w:rsidR="00BC03A5" w:rsidRDefault="00BC03A5" w:rsidP="00BC03A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5A3A01B4" w14:textId="77777777" w:rsidR="00BC03A5" w:rsidRPr="00BC03A5" w:rsidRDefault="00BC03A5" w:rsidP="00BC03A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1"/>
        <w:gridCol w:w="1086"/>
        <w:gridCol w:w="1420"/>
        <w:gridCol w:w="2043"/>
        <w:gridCol w:w="1141"/>
        <w:gridCol w:w="606"/>
        <w:gridCol w:w="889"/>
        <w:gridCol w:w="1326"/>
      </w:tblGrid>
      <w:tr w:rsidR="0018554B" w:rsidRPr="0018554B" w14:paraId="4E5C3555" w14:textId="77777777" w:rsidTr="001527EC">
        <w:trPr>
          <w:trHeight w:val="765"/>
        </w:trPr>
        <w:tc>
          <w:tcPr>
            <w:tcW w:w="551" w:type="dxa"/>
            <w:noWrap/>
            <w:vAlign w:val="center"/>
            <w:hideMark/>
          </w:tcPr>
          <w:p w14:paraId="42D8AF4C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549" w:type="dxa"/>
            <w:gridSpan w:val="3"/>
            <w:noWrap/>
            <w:vAlign w:val="center"/>
            <w:hideMark/>
          </w:tcPr>
          <w:p w14:paraId="0DC9C13E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Rodzaj asortymentu</w:t>
            </w:r>
          </w:p>
        </w:tc>
        <w:tc>
          <w:tcPr>
            <w:tcW w:w="1141" w:type="dxa"/>
            <w:noWrap/>
            <w:vAlign w:val="center"/>
            <w:hideMark/>
          </w:tcPr>
          <w:p w14:paraId="100717B5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Jednostka</w:t>
            </w:r>
          </w:p>
        </w:tc>
        <w:tc>
          <w:tcPr>
            <w:tcW w:w="606" w:type="dxa"/>
            <w:noWrap/>
            <w:vAlign w:val="center"/>
            <w:hideMark/>
          </w:tcPr>
          <w:p w14:paraId="7B25265C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Ilość</w:t>
            </w:r>
          </w:p>
        </w:tc>
        <w:tc>
          <w:tcPr>
            <w:tcW w:w="889" w:type="dxa"/>
            <w:vAlign w:val="center"/>
            <w:hideMark/>
          </w:tcPr>
          <w:p w14:paraId="5B3D8CA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Cena jedn.</w:t>
            </w: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br/>
              <w:t>Netto</w:t>
            </w:r>
          </w:p>
        </w:tc>
        <w:tc>
          <w:tcPr>
            <w:tcW w:w="1326" w:type="dxa"/>
            <w:vAlign w:val="center"/>
            <w:hideMark/>
          </w:tcPr>
          <w:p w14:paraId="634AF9C0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Wartość netto</w:t>
            </w: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br/>
            </w:r>
            <w:r w:rsidRPr="0018554B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kol. 4 x kol. 5</w:t>
            </w:r>
          </w:p>
        </w:tc>
      </w:tr>
      <w:tr w:rsidR="0018554B" w:rsidRPr="0018554B" w14:paraId="4E1D8622" w14:textId="77777777" w:rsidTr="001527EC">
        <w:trPr>
          <w:trHeight w:val="300"/>
        </w:trPr>
        <w:tc>
          <w:tcPr>
            <w:tcW w:w="551" w:type="dxa"/>
            <w:noWrap/>
            <w:vAlign w:val="center"/>
            <w:hideMark/>
          </w:tcPr>
          <w:p w14:paraId="4276DE0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549" w:type="dxa"/>
            <w:gridSpan w:val="3"/>
            <w:noWrap/>
            <w:vAlign w:val="center"/>
            <w:hideMark/>
          </w:tcPr>
          <w:p w14:paraId="652FF4A6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1" w:type="dxa"/>
            <w:noWrap/>
            <w:vAlign w:val="center"/>
            <w:hideMark/>
          </w:tcPr>
          <w:p w14:paraId="7BC98328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06" w:type="dxa"/>
            <w:noWrap/>
            <w:vAlign w:val="center"/>
            <w:hideMark/>
          </w:tcPr>
          <w:p w14:paraId="7CB9833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89" w:type="dxa"/>
            <w:noWrap/>
            <w:vAlign w:val="center"/>
            <w:hideMark/>
          </w:tcPr>
          <w:p w14:paraId="73EC1EE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26" w:type="dxa"/>
            <w:noWrap/>
            <w:vAlign w:val="center"/>
            <w:hideMark/>
          </w:tcPr>
          <w:p w14:paraId="446ABE90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</w:tr>
      <w:tr w:rsidR="0018554B" w:rsidRPr="0018554B" w14:paraId="37D1D041" w14:textId="77777777" w:rsidTr="0018554B">
        <w:trPr>
          <w:trHeight w:val="478"/>
        </w:trPr>
        <w:tc>
          <w:tcPr>
            <w:tcW w:w="9062" w:type="dxa"/>
            <w:gridSpan w:val="8"/>
            <w:noWrap/>
            <w:vAlign w:val="center"/>
            <w:hideMark/>
          </w:tcPr>
          <w:p w14:paraId="5DAFAEC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PRZEGLĄDY SERWISOWE</w:t>
            </w:r>
          </w:p>
        </w:tc>
      </w:tr>
      <w:tr w:rsidR="0018554B" w:rsidRPr="0018554B" w14:paraId="094DDAA9" w14:textId="77777777" w:rsidTr="0018554B">
        <w:trPr>
          <w:trHeight w:val="315"/>
        </w:trPr>
        <w:tc>
          <w:tcPr>
            <w:tcW w:w="551" w:type="dxa"/>
            <w:vMerge w:val="restart"/>
            <w:noWrap/>
            <w:vAlign w:val="center"/>
            <w:hideMark/>
          </w:tcPr>
          <w:p w14:paraId="072F2908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11" w:type="dxa"/>
            <w:gridSpan w:val="7"/>
            <w:hideMark/>
          </w:tcPr>
          <w:p w14:paraId="3745BC1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1.    </w:t>
            </w: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u w:val="single"/>
                <w:lang w:eastAsia="pl-PL"/>
              </w:rPr>
              <w:t>Kocioł olejowy</w:t>
            </w:r>
          </w:p>
        </w:tc>
      </w:tr>
      <w:tr w:rsidR="0018554B" w:rsidRPr="0018554B" w14:paraId="5B99AEA6" w14:textId="77777777" w:rsidTr="001527EC">
        <w:trPr>
          <w:trHeight w:val="300"/>
        </w:trPr>
        <w:tc>
          <w:tcPr>
            <w:tcW w:w="551" w:type="dxa"/>
            <w:vMerge/>
            <w:vAlign w:val="center"/>
            <w:hideMark/>
          </w:tcPr>
          <w:p w14:paraId="0ACA3521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hideMark/>
          </w:tcPr>
          <w:p w14:paraId="0A64DB27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  <w:t>Producent</w:t>
            </w:r>
          </w:p>
        </w:tc>
        <w:tc>
          <w:tcPr>
            <w:tcW w:w="1420" w:type="dxa"/>
            <w:hideMark/>
          </w:tcPr>
          <w:p w14:paraId="5A38286E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  <w:t>Model</w:t>
            </w:r>
          </w:p>
        </w:tc>
        <w:tc>
          <w:tcPr>
            <w:tcW w:w="2044" w:type="dxa"/>
            <w:hideMark/>
          </w:tcPr>
          <w:p w14:paraId="3773E5D1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  <w:t>Informacje</w:t>
            </w:r>
          </w:p>
        </w:tc>
        <w:tc>
          <w:tcPr>
            <w:tcW w:w="1141" w:type="dxa"/>
            <w:vMerge w:val="restart"/>
            <w:noWrap/>
            <w:vAlign w:val="center"/>
            <w:hideMark/>
          </w:tcPr>
          <w:p w14:paraId="7444654E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Przegląd</w:t>
            </w:r>
          </w:p>
        </w:tc>
        <w:tc>
          <w:tcPr>
            <w:tcW w:w="606" w:type="dxa"/>
            <w:vMerge w:val="restart"/>
            <w:noWrap/>
            <w:vAlign w:val="center"/>
            <w:hideMark/>
          </w:tcPr>
          <w:p w14:paraId="7EEF4E21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89" w:type="dxa"/>
            <w:vMerge w:val="restart"/>
            <w:noWrap/>
            <w:hideMark/>
          </w:tcPr>
          <w:p w14:paraId="3D953E4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6" w:type="dxa"/>
            <w:vMerge w:val="restart"/>
            <w:noWrap/>
            <w:hideMark/>
          </w:tcPr>
          <w:p w14:paraId="2183E29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</w:tr>
      <w:tr w:rsidR="0018554B" w:rsidRPr="0018554B" w14:paraId="22ED4090" w14:textId="77777777" w:rsidTr="001527EC">
        <w:trPr>
          <w:trHeight w:val="300"/>
        </w:trPr>
        <w:tc>
          <w:tcPr>
            <w:tcW w:w="551" w:type="dxa"/>
            <w:vMerge/>
            <w:vAlign w:val="center"/>
            <w:hideMark/>
          </w:tcPr>
          <w:p w14:paraId="31CDFBA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vMerge w:val="restart"/>
            <w:hideMark/>
          </w:tcPr>
          <w:p w14:paraId="463D3932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De Dietrich</w:t>
            </w:r>
          </w:p>
        </w:tc>
        <w:tc>
          <w:tcPr>
            <w:tcW w:w="1420" w:type="dxa"/>
            <w:vMerge w:val="restart"/>
            <w:hideMark/>
          </w:tcPr>
          <w:p w14:paraId="35C81E16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GT 335</w:t>
            </w:r>
          </w:p>
        </w:tc>
        <w:tc>
          <w:tcPr>
            <w:tcW w:w="2044" w:type="dxa"/>
            <w:hideMark/>
          </w:tcPr>
          <w:p w14:paraId="5937138C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Moc nominalna: 80-115 kW</w:t>
            </w:r>
          </w:p>
        </w:tc>
        <w:tc>
          <w:tcPr>
            <w:tcW w:w="1141" w:type="dxa"/>
            <w:vMerge/>
            <w:hideMark/>
          </w:tcPr>
          <w:p w14:paraId="30F5CEBB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hideMark/>
          </w:tcPr>
          <w:p w14:paraId="6108B2D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hideMark/>
          </w:tcPr>
          <w:p w14:paraId="25C223A6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hideMark/>
          </w:tcPr>
          <w:p w14:paraId="23DE519A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346EAEB4" w14:textId="77777777" w:rsidTr="001527EC">
        <w:trPr>
          <w:trHeight w:val="300"/>
        </w:trPr>
        <w:tc>
          <w:tcPr>
            <w:tcW w:w="551" w:type="dxa"/>
            <w:vMerge/>
            <w:vAlign w:val="center"/>
            <w:hideMark/>
          </w:tcPr>
          <w:p w14:paraId="02D28FF6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vMerge/>
            <w:hideMark/>
          </w:tcPr>
          <w:p w14:paraId="62E973F5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hideMark/>
          </w:tcPr>
          <w:p w14:paraId="31126290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044" w:type="dxa"/>
            <w:hideMark/>
          </w:tcPr>
          <w:p w14:paraId="295BEFA7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Rok produkcji: 2011</w:t>
            </w:r>
          </w:p>
        </w:tc>
        <w:tc>
          <w:tcPr>
            <w:tcW w:w="1141" w:type="dxa"/>
            <w:vMerge/>
            <w:hideMark/>
          </w:tcPr>
          <w:p w14:paraId="47059C21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hideMark/>
          </w:tcPr>
          <w:p w14:paraId="3D437C40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hideMark/>
          </w:tcPr>
          <w:p w14:paraId="61026A0E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hideMark/>
          </w:tcPr>
          <w:p w14:paraId="34AB8DE1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0C75FE18" w14:textId="77777777" w:rsidTr="001527EC">
        <w:trPr>
          <w:trHeight w:val="300"/>
        </w:trPr>
        <w:tc>
          <w:tcPr>
            <w:tcW w:w="551" w:type="dxa"/>
            <w:vMerge/>
            <w:vAlign w:val="center"/>
            <w:hideMark/>
          </w:tcPr>
          <w:p w14:paraId="1531118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vMerge/>
            <w:hideMark/>
          </w:tcPr>
          <w:p w14:paraId="167AFFC1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hideMark/>
          </w:tcPr>
          <w:p w14:paraId="07B24511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044" w:type="dxa"/>
            <w:hideMark/>
          </w:tcPr>
          <w:p w14:paraId="5D104842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N/s: 002757223</w:t>
            </w:r>
          </w:p>
        </w:tc>
        <w:tc>
          <w:tcPr>
            <w:tcW w:w="1141" w:type="dxa"/>
            <w:vMerge/>
            <w:hideMark/>
          </w:tcPr>
          <w:p w14:paraId="54B0F6D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hideMark/>
          </w:tcPr>
          <w:p w14:paraId="23F9D73E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hideMark/>
          </w:tcPr>
          <w:p w14:paraId="42C33027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hideMark/>
          </w:tcPr>
          <w:p w14:paraId="551B1EB6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53C4DC18" w14:textId="77777777" w:rsidTr="0018554B">
        <w:trPr>
          <w:trHeight w:val="315"/>
        </w:trPr>
        <w:tc>
          <w:tcPr>
            <w:tcW w:w="551" w:type="dxa"/>
            <w:vMerge w:val="restart"/>
            <w:noWrap/>
            <w:vAlign w:val="center"/>
            <w:hideMark/>
          </w:tcPr>
          <w:p w14:paraId="25A18742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11" w:type="dxa"/>
            <w:gridSpan w:val="7"/>
            <w:hideMark/>
          </w:tcPr>
          <w:p w14:paraId="40CEACB8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2.    </w:t>
            </w: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u w:val="single"/>
                <w:lang w:eastAsia="pl-PL"/>
              </w:rPr>
              <w:t>Kocioł olejowy</w:t>
            </w:r>
          </w:p>
        </w:tc>
      </w:tr>
      <w:tr w:rsidR="0018554B" w:rsidRPr="0018554B" w14:paraId="70F2AA41" w14:textId="77777777" w:rsidTr="001527EC">
        <w:trPr>
          <w:trHeight w:val="300"/>
        </w:trPr>
        <w:tc>
          <w:tcPr>
            <w:tcW w:w="551" w:type="dxa"/>
            <w:vMerge/>
            <w:vAlign w:val="center"/>
            <w:hideMark/>
          </w:tcPr>
          <w:p w14:paraId="423C68F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hideMark/>
          </w:tcPr>
          <w:p w14:paraId="2293F3A6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  <w:t>Producent</w:t>
            </w:r>
          </w:p>
        </w:tc>
        <w:tc>
          <w:tcPr>
            <w:tcW w:w="1420" w:type="dxa"/>
            <w:hideMark/>
          </w:tcPr>
          <w:p w14:paraId="20F6DCF5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  <w:t>Model</w:t>
            </w:r>
          </w:p>
        </w:tc>
        <w:tc>
          <w:tcPr>
            <w:tcW w:w="2044" w:type="dxa"/>
            <w:hideMark/>
          </w:tcPr>
          <w:p w14:paraId="39875894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  <w:t>Informacje</w:t>
            </w:r>
          </w:p>
        </w:tc>
        <w:tc>
          <w:tcPr>
            <w:tcW w:w="1141" w:type="dxa"/>
            <w:vMerge w:val="restart"/>
            <w:noWrap/>
            <w:vAlign w:val="center"/>
            <w:hideMark/>
          </w:tcPr>
          <w:p w14:paraId="185DFAB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Przegląd</w:t>
            </w:r>
          </w:p>
        </w:tc>
        <w:tc>
          <w:tcPr>
            <w:tcW w:w="606" w:type="dxa"/>
            <w:vMerge w:val="restart"/>
            <w:noWrap/>
            <w:vAlign w:val="center"/>
            <w:hideMark/>
          </w:tcPr>
          <w:p w14:paraId="6868D762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89" w:type="dxa"/>
            <w:vMerge w:val="restart"/>
            <w:noWrap/>
            <w:hideMark/>
          </w:tcPr>
          <w:p w14:paraId="191BC9A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6" w:type="dxa"/>
            <w:vMerge w:val="restart"/>
            <w:noWrap/>
            <w:hideMark/>
          </w:tcPr>
          <w:p w14:paraId="5A14F472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</w:tr>
      <w:tr w:rsidR="0018554B" w:rsidRPr="0018554B" w14:paraId="5D6347C0" w14:textId="77777777" w:rsidTr="001527EC">
        <w:trPr>
          <w:trHeight w:val="300"/>
        </w:trPr>
        <w:tc>
          <w:tcPr>
            <w:tcW w:w="551" w:type="dxa"/>
            <w:vMerge/>
            <w:vAlign w:val="center"/>
            <w:hideMark/>
          </w:tcPr>
          <w:p w14:paraId="287A6E95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vMerge w:val="restart"/>
            <w:hideMark/>
          </w:tcPr>
          <w:p w14:paraId="7BF1246A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De Dietrich</w:t>
            </w:r>
          </w:p>
        </w:tc>
        <w:tc>
          <w:tcPr>
            <w:tcW w:w="1420" w:type="dxa"/>
            <w:vMerge w:val="restart"/>
            <w:hideMark/>
          </w:tcPr>
          <w:p w14:paraId="6D0EF1F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GT 335</w:t>
            </w:r>
          </w:p>
        </w:tc>
        <w:tc>
          <w:tcPr>
            <w:tcW w:w="2044" w:type="dxa"/>
            <w:hideMark/>
          </w:tcPr>
          <w:p w14:paraId="71665DE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Moc nominalna: 80-115 kW</w:t>
            </w:r>
          </w:p>
        </w:tc>
        <w:tc>
          <w:tcPr>
            <w:tcW w:w="1141" w:type="dxa"/>
            <w:vMerge/>
            <w:hideMark/>
          </w:tcPr>
          <w:p w14:paraId="7F2E90BB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hideMark/>
          </w:tcPr>
          <w:p w14:paraId="38736054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hideMark/>
          </w:tcPr>
          <w:p w14:paraId="3D433CE0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hideMark/>
          </w:tcPr>
          <w:p w14:paraId="5783265B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746AAAC0" w14:textId="77777777" w:rsidTr="001527EC">
        <w:trPr>
          <w:trHeight w:val="300"/>
        </w:trPr>
        <w:tc>
          <w:tcPr>
            <w:tcW w:w="551" w:type="dxa"/>
            <w:vMerge/>
            <w:vAlign w:val="center"/>
            <w:hideMark/>
          </w:tcPr>
          <w:p w14:paraId="44C470A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vMerge/>
            <w:hideMark/>
          </w:tcPr>
          <w:p w14:paraId="3F22CA0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hideMark/>
          </w:tcPr>
          <w:p w14:paraId="34AE3994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044" w:type="dxa"/>
            <w:hideMark/>
          </w:tcPr>
          <w:p w14:paraId="1AE3A8FA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Rok produkcji: 2011</w:t>
            </w:r>
          </w:p>
        </w:tc>
        <w:tc>
          <w:tcPr>
            <w:tcW w:w="1141" w:type="dxa"/>
            <w:vMerge/>
            <w:hideMark/>
          </w:tcPr>
          <w:p w14:paraId="2AD639DE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hideMark/>
          </w:tcPr>
          <w:p w14:paraId="7776B237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hideMark/>
          </w:tcPr>
          <w:p w14:paraId="1F9FED81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hideMark/>
          </w:tcPr>
          <w:p w14:paraId="55673BB6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7D8872F8" w14:textId="77777777" w:rsidTr="001527EC">
        <w:trPr>
          <w:trHeight w:val="300"/>
        </w:trPr>
        <w:tc>
          <w:tcPr>
            <w:tcW w:w="551" w:type="dxa"/>
            <w:vMerge/>
            <w:vAlign w:val="center"/>
            <w:hideMark/>
          </w:tcPr>
          <w:p w14:paraId="3B258EB2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vMerge/>
            <w:hideMark/>
          </w:tcPr>
          <w:p w14:paraId="2AE021C0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hideMark/>
          </w:tcPr>
          <w:p w14:paraId="737B897B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044" w:type="dxa"/>
            <w:hideMark/>
          </w:tcPr>
          <w:p w14:paraId="65561F81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N/s: 002757217</w:t>
            </w:r>
          </w:p>
        </w:tc>
        <w:tc>
          <w:tcPr>
            <w:tcW w:w="1141" w:type="dxa"/>
            <w:vMerge/>
            <w:hideMark/>
          </w:tcPr>
          <w:p w14:paraId="34038064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hideMark/>
          </w:tcPr>
          <w:p w14:paraId="05613EB8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hideMark/>
          </w:tcPr>
          <w:p w14:paraId="7EAFC9C5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hideMark/>
          </w:tcPr>
          <w:p w14:paraId="38DC7BDC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545531EA" w14:textId="77777777" w:rsidTr="0018554B">
        <w:trPr>
          <w:trHeight w:val="510"/>
        </w:trPr>
        <w:tc>
          <w:tcPr>
            <w:tcW w:w="551" w:type="dxa"/>
            <w:vMerge w:val="restart"/>
            <w:noWrap/>
            <w:vAlign w:val="center"/>
            <w:hideMark/>
          </w:tcPr>
          <w:p w14:paraId="76AFA24E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11" w:type="dxa"/>
            <w:gridSpan w:val="7"/>
            <w:hideMark/>
          </w:tcPr>
          <w:p w14:paraId="4AF2813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3.    </w:t>
            </w: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u w:val="single"/>
                <w:lang w:eastAsia="pl-PL"/>
              </w:rPr>
              <w:t>Podgrzewacz ciepłej wody użytkowej</w:t>
            </w:r>
          </w:p>
        </w:tc>
      </w:tr>
      <w:tr w:rsidR="0018554B" w:rsidRPr="0018554B" w14:paraId="628BCB26" w14:textId="77777777" w:rsidTr="001527EC">
        <w:trPr>
          <w:trHeight w:val="300"/>
        </w:trPr>
        <w:tc>
          <w:tcPr>
            <w:tcW w:w="551" w:type="dxa"/>
            <w:vMerge/>
            <w:vAlign w:val="center"/>
            <w:hideMark/>
          </w:tcPr>
          <w:p w14:paraId="6368CAA7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hideMark/>
          </w:tcPr>
          <w:p w14:paraId="4633510B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  <w:t>Producent</w:t>
            </w:r>
          </w:p>
        </w:tc>
        <w:tc>
          <w:tcPr>
            <w:tcW w:w="1420" w:type="dxa"/>
            <w:hideMark/>
          </w:tcPr>
          <w:p w14:paraId="39B8EDC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  <w:t>Model</w:t>
            </w:r>
          </w:p>
        </w:tc>
        <w:tc>
          <w:tcPr>
            <w:tcW w:w="2044" w:type="dxa"/>
            <w:hideMark/>
          </w:tcPr>
          <w:p w14:paraId="0687FDB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  <w:t>Informacje</w:t>
            </w:r>
          </w:p>
        </w:tc>
        <w:tc>
          <w:tcPr>
            <w:tcW w:w="1141" w:type="dxa"/>
            <w:vMerge w:val="restart"/>
            <w:noWrap/>
            <w:vAlign w:val="center"/>
            <w:hideMark/>
          </w:tcPr>
          <w:p w14:paraId="2A1DDF7A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Przegląd</w:t>
            </w:r>
          </w:p>
        </w:tc>
        <w:tc>
          <w:tcPr>
            <w:tcW w:w="606" w:type="dxa"/>
            <w:vMerge w:val="restart"/>
            <w:noWrap/>
            <w:vAlign w:val="center"/>
            <w:hideMark/>
          </w:tcPr>
          <w:p w14:paraId="57131E6A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89" w:type="dxa"/>
            <w:vMerge w:val="restart"/>
            <w:noWrap/>
            <w:vAlign w:val="center"/>
            <w:hideMark/>
          </w:tcPr>
          <w:p w14:paraId="1382B335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 w:val="restart"/>
            <w:noWrap/>
            <w:vAlign w:val="center"/>
            <w:hideMark/>
          </w:tcPr>
          <w:p w14:paraId="1821C4E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5D23BC56" w14:textId="77777777" w:rsidTr="001527EC">
        <w:trPr>
          <w:trHeight w:val="300"/>
        </w:trPr>
        <w:tc>
          <w:tcPr>
            <w:tcW w:w="551" w:type="dxa"/>
            <w:vMerge/>
            <w:vAlign w:val="center"/>
            <w:hideMark/>
          </w:tcPr>
          <w:p w14:paraId="27FD6CF6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vMerge w:val="restart"/>
            <w:hideMark/>
          </w:tcPr>
          <w:p w14:paraId="4049F262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De Dietrich</w:t>
            </w:r>
          </w:p>
        </w:tc>
        <w:tc>
          <w:tcPr>
            <w:tcW w:w="1420" w:type="dxa"/>
            <w:vMerge w:val="restart"/>
            <w:hideMark/>
          </w:tcPr>
          <w:p w14:paraId="6FE46B5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BL 500</w:t>
            </w:r>
          </w:p>
        </w:tc>
        <w:tc>
          <w:tcPr>
            <w:tcW w:w="2044" w:type="dxa"/>
            <w:hideMark/>
          </w:tcPr>
          <w:p w14:paraId="28F715B1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Moc nominalna: 70 kW</w:t>
            </w:r>
          </w:p>
        </w:tc>
        <w:tc>
          <w:tcPr>
            <w:tcW w:w="1141" w:type="dxa"/>
            <w:vMerge/>
            <w:vAlign w:val="center"/>
            <w:hideMark/>
          </w:tcPr>
          <w:p w14:paraId="2A07F18E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vAlign w:val="center"/>
            <w:hideMark/>
          </w:tcPr>
          <w:p w14:paraId="0DCAAEA7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339AFCE2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5BE43720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288C77A3" w14:textId="77777777" w:rsidTr="001527EC">
        <w:trPr>
          <w:trHeight w:val="300"/>
        </w:trPr>
        <w:tc>
          <w:tcPr>
            <w:tcW w:w="551" w:type="dxa"/>
            <w:vMerge/>
            <w:vAlign w:val="center"/>
            <w:hideMark/>
          </w:tcPr>
          <w:p w14:paraId="3EFD16CB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vMerge/>
            <w:hideMark/>
          </w:tcPr>
          <w:p w14:paraId="0E6044A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hideMark/>
          </w:tcPr>
          <w:p w14:paraId="1E35E15B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044" w:type="dxa"/>
            <w:hideMark/>
          </w:tcPr>
          <w:p w14:paraId="1413261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Pojemność: 500 litrów</w:t>
            </w:r>
          </w:p>
        </w:tc>
        <w:tc>
          <w:tcPr>
            <w:tcW w:w="1141" w:type="dxa"/>
            <w:vMerge/>
            <w:vAlign w:val="center"/>
            <w:hideMark/>
          </w:tcPr>
          <w:p w14:paraId="3DAA205E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vAlign w:val="center"/>
            <w:hideMark/>
          </w:tcPr>
          <w:p w14:paraId="42A89D5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59A85790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2A34040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772F6C69" w14:textId="77777777" w:rsidTr="001527EC">
        <w:trPr>
          <w:trHeight w:val="300"/>
        </w:trPr>
        <w:tc>
          <w:tcPr>
            <w:tcW w:w="551" w:type="dxa"/>
            <w:vMerge/>
            <w:vAlign w:val="center"/>
            <w:hideMark/>
          </w:tcPr>
          <w:p w14:paraId="2FD666EE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vMerge/>
            <w:hideMark/>
          </w:tcPr>
          <w:p w14:paraId="4F37939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hideMark/>
          </w:tcPr>
          <w:p w14:paraId="2225437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044" w:type="dxa"/>
            <w:hideMark/>
          </w:tcPr>
          <w:p w14:paraId="0A994C7A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Rok produkcji: 2011</w:t>
            </w:r>
          </w:p>
        </w:tc>
        <w:tc>
          <w:tcPr>
            <w:tcW w:w="1141" w:type="dxa"/>
            <w:vMerge/>
            <w:vAlign w:val="center"/>
            <w:hideMark/>
          </w:tcPr>
          <w:p w14:paraId="3617928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vAlign w:val="center"/>
            <w:hideMark/>
          </w:tcPr>
          <w:p w14:paraId="415E07D6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4F5F63B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980A465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793E6A16" w14:textId="77777777" w:rsidTr="001527EC">
        <w:trPr>
          <w:trHeight w:val="300"/>
        </w:trPr>
        <w:tc>
          <w:tcPr>
            <w:tcW w:w="551" w:type="dxa"/>
            <w:vMerge/>
            <w:vAlign w:val="center"/>
            <w:hideMark/>
          </w:tcPr>
          <w:p w14:paraId="715F016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vMerge/>
            <w:hideMark/>
          </w:tcPr>
          <w:p w14:paraId="64C6105B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hideMark/>
          </w:tcPr>
          <w:p w14:paraId="1D6E4C9A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044" w:type="dxa"/>
            <w:hideMark/>
          </w:tcPr>
          <w:p w14:paraId="2B7D65B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N/s: 000838</w:t>
            </w:r>
          </w:p>
        </w:tc>
        <w:tc>
          <w:tcPr>
            <w:tcW w:w="1141" w:type="dxa"/>
            <w:vMerge/>
            <w:vAlign w:val="center"/>
            <w:hideMark/>
          </w:tcPr>
          <w:p w14:paraId="04B513E7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vAlign w:val="center"/>
            <w:hideMark/>
          </w:tcPr>
          <w:p w14:paraId="31C92B48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0D8E4300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25AD024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2B953F15" w14:textId="77777777" w:rsidTr="0018554B">
        <w:trPr>
          <w:trHeight w:val="510"/>
        </w:trPr>
        <w:tc>
          <w:tcPr>
            <w:tcW w:w="551" w:type="dxa"/>
            <w:vMerge w:val="restart"/>
            <w:noWrap/>
            <w:vAlign w:val="center"/>
            <w:hideMark/>
          </w:tcPr>
          <w:p w14:paraId="6A78C294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511" w:type="dxa"/>
            <w:gridSpan w:val="7"/>
            <w:vAlign w:val="center"/>
            <w:hideMark/>
          </w:tcPr>
          <w:p w14:paraId="35CD99E2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4.    </w:t>
            </w: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u w:val="single"/>
                <w:lang w:eastAsia="pl-PL"/>
              </w:rPr>
              <w:t>Stacja uzdatniania wody</w:t>
            </w:r>
          </w:p>
        </w:tc>
      </w:tr>
      <w:tr w:rsidR="0018554B" w:rsidRPr="0018554B" w14:paraId="5DF83A66" w14:textId="77777777" w:rsidTr="001527EC">
        <w:trPr>
          <w:trHeight w:val="300"/>
        </w:trPr>
        <w:tc>
          <w:tcPr>
            <w:tcW w:w="551" w:type="dxa"/>
            <w:vMerge/>
            <w:vAlign w:val="center"/>
            <w:hideMark/>
          </w:tcPr>
          <w:p w14:paraId="17A1C327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hideMark/>
          </w:tcPr>
          <w:p w14:paraId="33C85D5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  <w:t>Producent</w:t>
            </w:r>
          </w:p>
        </w:tc>
        <w:tc>
          <w:tcPr>
            <w:tcW w:w="1420" w:type="dxa"/>
            <w:hideMark/>
          </w:tcPr>
          <w:p w14:paraId="28B10ECC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  <w:t>Model</w:t>
            </w:r>
          </w:p>
        </w:tc>
        <w:tc>
          <w:tcPr>
            <w:tcW w:w="2044" w:type="dxa"/>
            <w:hideMark/>
          </w:tcPr>
          <w:p w14:paraId="2B917330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  <w:t>Informacje</w:t>
            </w:r>
          </w:p>
        </w:tc>
        <w:tc>
          <w:tcPr>
            <w:tcW w:w="1141" w:type="dxa"/>
            <w:vMerge w:val="restart"/>
            <w:noWrap/>
            <w:vAlign w:val="center"/>
            <w:hideMark/>
          </w:tcPr>
          <w:p w14:paraId="05FCD26E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Przegląd</w:t>
            </w:r>
          </w:p>
        </w:tc>
        <w:tc>
          <w:tcPr>
            <w:tcW w:w="606" w:type="dxa"/>
            <w:vMerge w:val="restart"/>
            <w:noWrap/>
            <w:vAlign w:val="center"/>
            <w:hideMark/>
          </w:tcPr>
          <w:p w14:paraId="4F217F35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89" w:type="dxa"/>
            <w:vMerge w:val="restart"/>
            <w:noWrap/>
            <w:vAlign w:val="center"/>
            <w:hideMark/>
          </w:tcPr>
          <w:p w14:paraId="5319E567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 w:val="restart"/>
            <w:noWrap/>
            <w:vAlign w:val="center"/>
            <w:hideMark/>
          </w:tcPr>
          <w:p w14:paraId="23826F65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6FBC0932" w14:textId="77777777" w:rsidTr="001527EC">
        <w:trPr>
          <w:trHeight w:val="300"/>
        </w:trPr>
        <w:tc>
          <w:tcPr>
            <w:tcW w:w="551" w:type="dxa"/>
            <w:vMerge/>
            <w:vAlign w:val="center"/>
            <w:hideMark/>
          </w:tcPr>
          <w:p w14:paraId="16E54A8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085" w:type="dxa"/>
            <w:hideMark/>
          </w:tcPr>
          <w:p w14:paraId="7569C17C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Viessmann</w:t>
            </w:r>
          </w:p>
        </w:tc>
        <w:tc>
          <w:tcPr>
            <w:tcW w:w="1420" w:type="dxa"/>
            <w:hideMark/>
          </w:tcPr>
          <w:p w14:paraId="7530B01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Aquahome 20-N</w:t>
            </w:r>
          </w:p>
        </w:tc>
        <w:tc>
          <w:tcPr>
            <w:tcW w:w="2044" w:type="dxa"/>
            <w:hideMark/>
          </w:tcPr>
          <w:p w14:paraId="67DFB6D2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N/s: 7333991-12116-1134</w:t>
            </w:r>
          </w:p>
        </w:tc>
        <w:tc>
          <w:tcPr>
            <w:tcW w:w="1141" w:type="dxa"/>
            <w:vMerge/>
            <w:vAlign w:val="center"/>
            <w:hideMark/>
          </w:tcPr>
          <w:p w14:paraId="0C75821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vAlign w:val="center"/>
            <w:hideMark/>
          </w:tcPr>
          <w:p w14:paraId="130D54A0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0174398C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62D064E8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3D76D5CD" w14:textId="77777777" w:rsidTr="0018554B">
        <w:trPr>
          <w:trHeight w:val="765"/>
        </w:trPr>
        <w:tc>
          <w:tcPr>
            <w:tcW w:w="551" w:type="dxa"/>
            <w:vMerge w:val="restart"/>
            <w:noWrap/>
            <w:vAlign w:val="center"/>
            <w:hideMark/>
          </w:tcPr>
          <w:p w14:paraId="1BB9C491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11" w:type="dxa"/>
            <w:gridSpan w:val="7"/>
            <w:vAlign w:val="center"/>
            <w:hideMark/>
          </w:tcPr>
          <w:p w14:paraId="40B6BCD4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5.    </w:t>
            </w: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u w:val="single"/>
                <w:lang w:eastAsia="pl-PL"/>
              </w:rPr>
              <w:t>Zestawienie podstawowych urządzeń kotłowni</w:t>
            </w:r>
          </w:p>
        </w:tc>
      </w:tr>
      <w:tr w:rsidR="0018554B" w:rsidRPr="0018554B" w14:paraId="592802F7" w14:textId="77777777" w:rsidTr="001527EC">
        <w:trPr>
          <w:trHeight w:val="300"/>
        </w:trPr>
        <w:tc>
          <w:tcPr>
            <w:tcW w:w="551" w:type="dxa"/>
            <w:vMerge/>
            <w:hideMark/>
          </w:tcPr>
          <w:p w14:paraId="12F4E99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505" w:type="dxa"/>
            <w:gridSpan w:val="2"/>
            <w:hideMark/>
          </w:tcPr>
          <w:p w14:paraId="58B1668C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  <w:t>Urządzenie</w:t>
            </w:r>
          </w:p>
        </w:tc>
        <w:tc>
          <w:tcPr>
            <w:tcW w:w="2044" w:type="dxa"/>
            <w:hideMark/>
          </w:tcPr>
          <w:p w14:paraId="28B7E0E7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u w:val="single"/>
                <w:lang w:eastAsia="pl-PL"/>
              </w:rPr>
              <w:t>Informacje</w:t>
            </w:r>
          </w:p>
        </w:tc>
        <w:tc>
          <w:tcPr>
            <w:tcW w:w="1141" w:type="dxa"/>
            <w:vMerge w:val="restart"/>
            <w:noWrap/>
            <w:vAlign w:val="center"/>
            <w:hideMark/>
          </w:tcPr>
          <w:p w14:paraId="313BC1CE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Przegląd</w:t>
            </w:r>
          </w:p>
        </w:tc>
        <w:tc>
          <w:tcPr>
            <w:tcW w:w="606" w:type="dxa"/>
            <w:vMerge w:val="restart"/>
            <w:noWrap/>
            <w:vAlign w:val="center"/>
            <w:hideMark/>
          </w:tcPr>
          <w:p w14:paraId="5C86C50A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89" w:type="dxa"/>
            <w:vMerge w:val="restart"/>
            <w:noWrap/>
            <w:vAlign w:val="center"/>
            <w:hideMark/>
          </w:tcPr>
          <w:p w14:paraId="3941FC3B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 w:val="restart"/>
            <w:noWrap/>
            <w:vAlign w:val="center"/>
            <w:hideMark/>
          </w:tcPr>
          <w:p w14:paraId="337636FB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73FD1B3E" w14:textId="77777777" w:rsidTr="001527EC">
        <w:trPr>
          <w:trHeight w:val="300"/>
        </w:trPr>
        <w:tc>
          <w:tcPr>
            <w:tcW w:w="551" w:type="dxa"/>
            <w:vMerge/>
            <w:hideMark/>
          </w:tcPr>
          <w:p w14:paraId="6F069804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505" w:type="dxa"/>
            <w:gridSpan w:val="2"/>
            <w:hideMark/>
          </w:tcPr>
          <w:p w14:paraId="6B02CCE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Pompa obiegu kotła</w:t>
            </w:r>
          </w:p>
        </w:tc>
        <w:tc>
          <w:tcPr>
            <w:tcW w:w="2044" w:type="dxa"/>
            <w:hideMark/>
          </w:tcPr>
          <w:p w14:paraId="657CD3D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 sztuki</w:t>
            </w:r>
          </w:p>
        </w:tc>
        <w:tc>
          <w:tcPr>
            <w:tcW w:w="1141" w:type="dxa"/>
            <w:vMerge/>
            <w:vAlign w:val="center"/>
            <w:hideMark/>
          </w:tcPr>
          <w:p w14:paraId="00D822B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vAlign w:val="center"/>
            <w:hideMark/>
          </w:tcPr>
          <w:p w14:paraId="7EB9B6F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35AD7A80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5B41523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670295F7" w14:textId="77777777" w:rsidTr="001527EC">
        <w:trPr>
          <w:trHeight w:val="300"/>
        </w:trPr>
        <w:tc>
          <w:tcPr>
            <w:tcW w:w="551" w:type="dxa"/>
            <w:vMerge/>
            <w:hideMark/>
          </w:tcPr>
          <w:p w14:paraId="500B09F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505" w:type="dxa"/>
            <w:gridSpan w:val="2"/>
            <w:hideMark/>
          </w:tcPr>
          <w:p w14:paraId="528B217A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Pompa obiegi c.o.</w:t>
            </w:r>
          </w:p>
        </w:tc>
        <w:tc>
          <w:tcPr>
            <w:tcW w:w="2044" w:type="dxa"/>
            <w:hideMark/>
          </w:tcPr>
          <w:p w14:paraId="3E9014B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1 sztuka</w:t>
            </w:r>
          </w:p>
        </w:tc>
        <w:tc>
          <w:tcPr>
            <w:tcW w:w="1141" w:type="dxa"/>
            <w:vMerge/>
            <w:vAlign w:val="center"/>
            <w:hideMark/>
          </w:tcPr>
          <w:p w14:paraId="3878AB8B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vAlign w:val="center"/>
            <w:hideMark/>
          </w:tcPr>
          <w:p w14:paraId="0859CA44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77B15337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68D24DE1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6F798CF9" w14:textId="77777777" w:rsidTr="001527EC">
        <w:trPr>
          <w:trHeight w:val="300"/>
        </w:trPr>
        <w:tc>
          <w:tcPr>
            <w:tcW w:w="551" w:type="dxa"/>
            <w:vMerge/>
            <w:hideMark/>
          </w:tcPr>
          <w:p w14:paraId="69400DC7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505" w:type="dxa"/>
            <w:gridSpan w:val="2"/>
            <w:hideMark/>
          </w:tcPr>
          <w:p w14:paraId="595D7E75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Pompa obiegu podłogówki</w:t>
            </w:r>
          </w:p>
        </w:tc>
        <w:tc>
          <w:tcPr>
            <w:tcW w:w="2044" w:type="dxa"/>
            <w:hideMark/>
          </w:tcPr>
          <w:p w14:paraId="72C92F4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1 sztuka</w:t>
            </w:r>
          </w:p>
        </w:tc>
        <w:tc>
          <w:tcPr>
            <w:tcW w:w="1141" w:type="dxa"/>
            <w:vMerge/>
            <w:vAlign w:val="center"/>
            <w:hideMark/>
          </w:tcPr>
          <w:p w14:paraId="2B28DD9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vAlign w:val="center"/>
            <w:hideMark/>
          </w:tcPr>
          <w:p w14:paraId="59CAA9D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4EE3C80C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37E4DC0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34BEF02D" w14:textId="77777777" w:rsidTr="001527EC">
        <w:trPr>
          <w:trHeight w:val="300"/>
        </w:trPr>
        <w:tc>
          <w:tcPr>
            <w:tcW w:w="551" w:type="dxa"/>
            <w:vMerge/>
            <w:hideMark/>
          </w:tcPr>
          <w:p w14:paraId="25221E9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505" w:type="dxa"/>
            <w:gridSpan w:val="2"/>
            <w:hideMark/>
          </w:tcPr>
          <w:p w14:paraId="28FBB975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Pompa ładowania zasobnika</w:t>
            </w:r>
          </w:p>
        </w:tc>
        <w:tc>
          <w:tcPr>
            <w:tcW w:w="2044" w:type="dxa"/>
            <w:hideMark/>
          </w:tcPr>
          <w:p w14:paraId="5C067EF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1 sztuka</w:t>
            </w:r>
          </w:p>
        </w:tc>
        <w:tc>
          <w:tcPr>
            <w:tcW w:w="1141" w:type="dxa"/>
            <w:vMerge/>
            <w:vAlign w:val="center"/>
            <w:hideMark/>
          </w:tcPr>
          <w:p w14:paraId="0042A6A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vAlign w:val="center"/>
            <w:hideMark/>
          </w:tcPr>
          <w:p w14:paraId="1800EA81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76311E6B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5568E8FC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1C50D293" w14:textId="77777777" w:rsidTr="001527EC">
        <w:trPr>
          <w:trHeight w:val="300"/>
        </w:trPr>
        <w:tc>
          <w:tcPr>
            <w:tcW w:w="551" w:type="dxa"/>
            <w:vMerge/>
            <w:hideMark/>
          </w:tcPr>
          <w:p w14:paraId="1C10C604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505" w:type="dxa"/>
            <w:gridSpan w:val="2"/>
            <w:hideMark/>
          </w:tcPr>
          <w:p w14:paraId="4A894EDC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Pompa cyrkulacyjna</w:t>
            </w:r>
          </w:p>
        </w:tc>
        <w:tc>
          <w:tcPr>
            <w:tcW w:w="2044" w:type="dxa"/>
            <w:hideMark/>
          </w:tcPr>
          <w:p w14:paraId="10A32BBC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1 sztuka</w:t>
            </w:r>
          </w:p>
        </w:tc>
        <w:tc>
          <w:tcPr>
            <w:tcW w:w="1141" w:type="dxa"/>
            <w:vMerge/>
            <w:vAlign w:val="center"/>
            <w:hideMark/>
          </w:tcPr>
          <w:p w14:paraId="5ED18EA8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vAlign w:val="center"/>
            <w:hideMark/>
          </w:tcPr>
          <w:p w14:paraId="285AA830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38F2F528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5BB3D074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1828D37E" w14:textId="77777777" w:rsidTr="001527EC">
        <w:trPr>
          <w:trHeight w:val="300"/>
        </w:trPr>
        <w:tc>
          <w:tcPr>
            <w:tcW w:w="551" w:type="dxa"/>
            <w:vMerge/>
            <w:hideMark/>
          </w:tcPr>
          <w:p w14:paraId="63AB227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505" w:type="dxa"/>
            <w:gridSpan w:val="2"/>
            <w:hideMark/>
          </w:tcPr>
          <w:p w14:paraId="37566A54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Filtr siatkowy</w:t>
            </w:r>
          </w:p>
        </w:tc>
        <w:tc>
          <w:tcPr>
            <w:tcW w:w="2044" w:type="dxa"/>
            <w:hideMark/>
          </w:tcPr>
          <w:p w14:paraId="0939E15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7 sztuk</w:t>
            </w:r>
          </w:p>
        </w:tc>
        <w:tc>
          <w:tcPr>
            <w:tcW w:w="1141" w:type="dxa"/>
            <w:vMerge/>
            <w:vAlign w:val="center"/>
            <w:hideMark/>
          </w:tcPr>
          <w:p w14:paraId="0C86DC17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vAlign w:val="center"/>
            <w:hideMark/>
          </w:tcPr>
          <w:p w14:paraId="2CB62025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61FBF15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966CF3B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6DD094B7" w14:textId="77777777" w:rsidTr="001527EC">
        <w:trPr>
          <w:trHeight w:val="300"/>
        </w:trPr>
        <w:tc>
          <w:tcPr>
            <w:tcW w:w="551" w:type="dxa"/>
            <w:vMerge/>
            <w:hideMark/>
          </w:tcPr>
          <w:p w14:paraId="71464011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505" w:type="dxa"/>
            <w:gridSpan w:val="2"/>
            <w:hideMark/>
          </w:tcPr>
          <w:p w14:paraId="2F14CE54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Zawór 3-drogowy + mieszalnik</w:t>
            </w:r>
          </w:p>
        </w:tc>
        <w:tc>
          <w:tcPr>
            <w:tcW w:w="2044" w:type="dxa"/>
            <w:hideMark/>
          </w:tcPr>
          <w:p w14:paraId="4C3C339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 sztuki</w:t>
            </w:r>
          </w:p>
        </w:tc>
        <w:tc>
          <w:tcPr>
            <w:tcW w:w="1141" w:type="dxa"/>
            <w:vMerge/>
            <w:vAlign w:val="center"/>
            <w:hideMark/>
          </w:tcPr>
          <w:p w14:paraId="3C954310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vAlign w:val="center"/>
            <w:hideMark/>
          </w:tcPr>
          <w:p w14:paraId="453A90A8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72CC60A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25A609BE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5CF2EE37" w14:textId="77777777" w:rsidTr="001527EC">
        <w:trPr>
          <w:trHeight w:val="300"/>
        </w:trPr>
        <w:tc>
          <w:tcPr>
            <w:tcW w:w="551" w:type="dxa"/>
            <w:vMerge/>
            <w:hideMark/>
          </w:tcPr>
          <w:p w14:paraId="75E6106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505" w:type="dxa"/>
            <w:gridSpan w:val="2"/>
            <w:hideMark/>
          </w:tcPr>
          <w:p w14:paraId="160F92F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Naczynie wzbiorcze</w:t>
            </w:r>
          </w:p>
        </w:tc>
        <w:tc>
          <w:tcPr>
            <w:tcW w:w="2044" w:type="dxa"/>
            <w:hideMark/>
          </w:tcPr>
          <w:p w14:paraId="6E86B27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 sztuki</w:t>
            </w:r>
          </w:p>
        </w:tc>
        <w:tc>
          <w:tcPr>
            <w:tcW w:w="1141" w:type="dxa"/>
            <w:vMerge/>
            <w:vAlign w:val="center"/>
            <w:hideMark/>
          </w:tcPr>
          <w:p w14:paraId="4079BF7F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vAlign w:val="center"/>
            <w:hideMark/>
          </w:tcPr>
          <w:p w14:paraId="19B4489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3450F64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210521EB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662455E4" w14:textId="77777777" w:rsidTr="001527EC">
        <w:trPr>
          <w:trHeight w:val="300"/>
        </w:trPr>
        <w:tc>
          <w:tcPr>
            <w:tcW w:w="551" w:type="dxa"/>
            <w:vMerge/>
            <w:hideMark/>
          </w:tcPr>
          <w:p w14:paraId="6EA99682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505" w:type="dxa"/>
            <w:gridSpan w:val="2"/>
            <w:hideMark/>
          </w:tcPr>
          <w:p w14:paraId="7AFFF3F5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Zawór kulowy</w:t>
            </w:r>
          </w:p>
        </w:tc>
        <w:tc>
          <w:tcPr>
            <w:tcW w:w="2044" w:type="dxa"/>
            <w:hideMark/>
          </w:tcPr>
          <w:p w14:paraId="483EEC3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70 sztuk</w:t>
            </w:r>
          </w:p>
        </w:tc>
        <w:tc>
          <w:tcPr>
            <w:tcW w:w="1141" w:type="dxa"/>
            <w:vMerge/>
            <w:vAlign w:val="center"/>
            <w:hideMark/>
          </w:tcPr>
          <w:p w14:paraId="30F9280A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vAlign w:val="center"/>
            <w:hideMark/>
          </w:tcPr>
          <w:p w14:paraId="6181DF99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4E6BD3D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9AB929D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8554B" w:rsidRPr="0018554B" w14:paraId="076683C8" w14:textId="77777777" w:rsidTr="001527EC">
        <w:trPr>
          <w:trHeight w:val="300"/>
        </w:trPr>
        <w:tc>
          <w:tcPr>
            <w:tcW w:w="551" w:type="dxa"/>
            <w:vMerge/>
            <w:hideMark/>
          </w:tcPr>
          <w:p w14:paraId="1B00094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505" w:type="dxa"/>
            <w:gridSpan w:val="2"/>
            <w:hideMark/>
          </w:tcPr>
          <w:p w14:paraId="6B70055C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Zawór bezpieczeństwa</w:t>
            </w:r>
          </w:p>
        </w:tc>
        <w:tc>
          <w:tcPr>
            <w:tcW w:w="2044" w:type="dxa"/>
            <w:hideMark/>
          </w:tcPr>
          <w:p w14:paraId="438A993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11   sztuk</w:t>
            </w:r>
          </w:p>
        </w:tc>
        <w:tc>
          <w:tcPr>
            <w:tcW w:w="1141" w:type="dxa"/>
            <w:vMerge/>
            <w:vAlign w:val="center"/>
            <w:hideMark/>
          </w:tcPr>
          <w:p w14:paraId="37242041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06" w:type="dxa"/>
            <w:vMerge/>
            <w:vAlign w:val="center"/>
            <w:hideMark/>
          </w:tcPr>
          <w:p w14:paraId="7FF6389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Merge/>
            <w:vAlign w:val="center"/>
            <w:hideMark/>
          </w:tcPr>
          <w:p w14:paraId="23E54CE0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2EC2EF63" w14:textId="77777777" w:rsidR="0018554B" w:rsidRPr="0018554B" w:rsidRDefault="0018554B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527EC" w:rsidRPr="0018554B" w14:paraId="509101AB" w14:textId="77777777" w:rsidTr="001527EC">
        <w:trPr>
          <w:trHeight w:val="675"/>
        </w:trPr>
        <w:tc>
          <w:tcPr>
            <w:tcW w:w="6847" w:type="dxa"/>
            <w:gridSpan w:val="6"/>
            <w:vMerge w:val="restart"/>
            <w:noWrap/>
            <w:hideMark/>
          </w:tcPr>
          <w:p w14:paraId="02DA48D5" w14:textId="77777777" w:rsidR="001527EC" w:rsidRPr="0018554B" w:rsidRDefault="001527EC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Align w:val="center"/>
            <w:hideMark/>
          </w:tcPr>
          <w:p w14:paraId="0B28B733" w14:textId="77777777" w:rsidR="001527EC" w:rsidRPr="0018554B" w:rsidRDefault="001527EC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RAZEM</w:t>
            </w: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br/>
            </w:r>
            <w:r w:rsidRPr="0018554B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wartość</w:t>
            </w: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br/>
              <w:t>NETTO</w:t>
            </w:r>
          </w:p>
        </w:tc>
        <w:tc>
          <w:tcPr>
            <w:tcW w:w="1326" w:type="dxa"/>
            <w:noWrap/>
            <w:vAlign w:val="center"/>
            <w:hideMark/>
          </w:tcPr>
          <w:p w14:paraId="3408CC43" w14:textId="77777777" w:rsidR="001527EC" w:rsidRPr="0018554B" w:rsidRDefault="001527EC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527EC" w:rsidRPr="0018554B" w14:paraId="55D16DAE" w14:textId="77777777" w:rsidTr="001527EC">
        <w:trPr>
          <w:trHeight w:val="450"/>
        </w:trPr>
        <w:tc>
          <w:tcPr>
            <w:tcW w:w="6847" w:type="dxa"/>
            <w:gridSpan w:val="6"/>
            <w:vMerge/>
            <w:noWrap/>
            <w:hideMark/>
          </w:tcPr>
          <w:p w14:paraId="65F9D7D2" w14:textId="77777777" w:rsidR="001527EC" w:rsidRPr="0018554B" w:rsidRDefault="001527EC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Align w:val="center"/>
            <w:hideMark/>
          </w:tcPr>
          <w:p w14:paraId="3CD97B97" w14:textId="77777777" w:rsidR="001527EC" w:rsidRPr="0018554B" w:rsidRDefault="001527EC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VAT </w:t>
            </w:r>
            <w:r w:rsidRPr="0018554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br/>
              <w:t>…… %</w:t>
            </w:r>
          </w:p>
        </w:tc>
        <w:tc>
          <w:tcPr>
            <w:tcW w:w="1326" w:type="dxa"/>
            <w:noWrap/>
            <w:vAlign w:val="center"/>
            <w:hideMark/>
          </w:tcPr>
          <w:p w14:paraId="7E6723B2" w14:textId="77777777" w:rsidR="001527EC" w:rsidRPr="0018554B" w:rsidRDefault="001527EC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1527EC" w:rsidRPr="0018554B" w14:paraId="151BFEB0" w14:textId="77777777" w:rsidTr="001527EC">
        <w:trPr>
          <w:trHeight w:val="450"/>
        </w:trPr>
        <w:tc>
          <w:tcPr>
            <w:tcW w:w="6847" w:type="dxa"/>
            <w:gridSpan w:val="6"/>
            <w:vMerge/>
            <w:noWrap/>
            <w:hideMark/>
          </w:tcPr>
          <w:p w14:paraId="5E699C87" w14:textId="77777777" w:rsidR="001527EC" w:rsidRPr="0018554B" w:rsidRDefault="001527EC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889" w:type="dxa"/>
            <w:vAlign w:val="center"/>
            <w:hideMark/>
          </w:tcPr>
          <w:p w14:paraId="14A6CB9A" w14:textId="77777777" w:rsidR="001527EC" w:rsidRPr="0018554B" w:rsidRDefault="001527EC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</w:pPr>
            <w:r w:rsidRPr="0018554B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Wartość</w:t>
            </w:r>
            <w:r w:rsidRPr="0018554B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>BRUTTO</w:t>
            </w:r>
          </w:p>
        </w:tc>
        <w:tc>
          <w:tcPr>
            <w:tcW w:w="1326" w:type="dxa"/>
            <w:noWrap/>
            <w:vAlign w:val="center"/>
            <w:hideMark/>
          </w:tcPr>
          <w:p w14:paraId="5DDD7D47" w14:textId="77777777" w:rsidR="001527EC" w:rsidRPr="0018554B" w:rsidRDefault="001527EC" w:rsidP="001855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</w:tbl>
    <w:p w14:paraId="7CB29E19" w14:textId="3F7D6EAB" w:rsidR="008F336F" w:rsidRDefault="008F336F" w:rsidP="004823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604E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</w:t>
      </w:r>
    </w:p>
    <w:p w14:paraId="6B681134" w14:textId="77777777" w:rsidR="004823A6" w:rsidRDefault="004823A6">
      <w:pPr>
        <w:rPr>
          <w:rFonts w:ascii="Verdana" w:eastAsia="Times New Roman" w:hAnsi="Verdana" w:cs="Arial"/>
          <w:sz w:val="20"/>
          <w:szCs w:val="20"/>
          <w:lang w:eastAsia="pl-PL"/>
        </w:rPr>
      </w:pPr>
    </w:p>
    <w:sectPr w:rsidR="004823A6" w:rsidSect="008F336F">
      <w:headerReference w:type="default" r:id="rId7"/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8F4CD" w14:textId="77777777" w:rsidR="00232384" w:rsidRDefault="00232384" w:rsidP="008F336F">
      <w:pPr>
        <w:spacing w:after="0" w:line="240" w:lineRule="auto"/>
      </w:pPr>
      <w:r>
        <w:separator/>
      </w:r>
    </w:p>
  </w:endnote>
  <w:endnote w:type="continuationSeparator" w:id="0">
    <w:p w14:paraId="5114FDEB" w14:textId="77777777" w:rsidR="00232384" w:rsidRDefault="00232384" w:rsidP="008F3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D8DF6" w14:textId="77777777" w:rsidR="00A604E8" w:rsidRDefault="00A604E8" w:rsidP="008F336F">
    <w:pPr>
      <w:spacing w:after="0" w:line="240" w:lineRule="auto"/>
      <w:ind w:left="284" w:hanging="284"/>
      <w:jc w:val="both"/>
      <w:rPr>
        <w:rFonts w:ascii="Verdana" w:eastAsia="Times New Roman" w:hAnsi="Verdana" w:cs="Arial"/>
        <w:sz w:val="16"/>
        <w:szCs w:val="16"/>
        <w:vertAlign w:val="superscript"/>
        <w:lang w:eastAsia="pl-PL"/>
      </w:rPr>
    </w:pPr>
    <w:r w:rsidRPr="00A604E8">
      <w:rPr>
        <w:rFonts w:ascii="Verdana" w:eastAsia="Times New Roman" w:hAnsi="Verdana" w:cs="Arial"/>
        <w:sz w:val="20"/>
        <w:szCs w:val="20"/>
        <w:lang w:eastAsia="pl-PL"/>
      </w:rPr>
      <w:t>____________________</w:t>
    </w:r>
  </w:p>
  <w:p w14:paraId="74EB95EB" w14:textId="1CE46052" w:rsidR="0086497B" w:rsidRDefault="008F336F" w:rsidP="0086497B">
    <w:pPr>
      <w:spacing w:after="0" w:line="240" w:lineRule="auto"/>
      <w:ind w:left="360"/>
      <w:jc w:val="both"/>
      <w:rPr>
        <w:rFonts w:ascii="Verdana" w:eastAsia="Times New Roman" w:hAnsi="Verdana" w:cs="Arial"/>
        <w:sz w:val="16"/>
        <w:szCs w:val="16"/>
        <w:lang w:eastAsia="pl-PL"/>
      </w:rPr>
    </w:pPr>
    <w:r w:rsidRPr="0086497B">
      <w:rPr>
        <w:rFonts w:ascii="Verdana" w:eastAsia="Times New Roman" w:hAnsi="Verdana" w:cs="Arial"/>
        <w:sz w:val="16"/>
        <w:szCs w:val="16"/>
        <w:lang w:eastAsia="pl-PL"/>
      </w:rPr>
      <w:t>Ofertę podpisuje osoba uprawniona.</w:t>
    </w:r>
  </w:p>
  <w:p w14:paraId="34126139" w14:textId="2E283131" w:rsidR="0086497B" w:rsidRPr="0086497B" w:rsidRDefault="0086497B" w:rsidP="0086497B">
    <w:pPr>
      <w:pStyle w:val="Akapitzlist"/>
      <w:spacing w:after="0" w:line="240" w:lineRule="auto"/>
      <w:jc w:val="both"/>
      <w:rPr>
        <w:rFonts w:ascii="Verdana" w:eastAsia="Times New Roman" w:hAnsi="Verdana" w:cs="Arial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DF54B" w14:textId="77777777" w:rsidR="00232384" w:rsidRDefault="00232384" w:rsidP="008F336F">
      <w:pPr>
        <w:spacing w:after="0" w:line="240" w:lineRule="auto"/>
      </w:pPr>
      <w:r>
        <w:separator/>
      </w:r>
    </w:p>
  </w:footnote>
  <w:footnote w:type="continuationSeparator" w:id="0">
    <w:p w14:paraId="04F24ACE" w14:textId="77777777" w:rsidR="00232384" w:rsidRDefault="00232384" w:rsidP="008F3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4A864" w14:textId="1B4ED32D" w:rsidR="00363529" w:rsidRPr="00363529" w:rsidRDefault="00363529" w:rsidP="00363529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4252D"/>
    <w:multiLevelType w:val="hybridMultilevel"/>
    <w:tmpl w:val="02D88492"/>
    <w:lvl w:ilvl="0" w:tplc="FE48CD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373B6"/>
    <w:multiLevelType w:val="hybridMultilevel"/>
    <w:tmpl w:val="1BBE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A0442"/>
    <w:multiLevelType w:val="hybridMultilevel"/>
    <w:tmpl w:val="3AFAD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699166">
    <w:abstractNumId w:val="1"/>
  </w:num>
  <w:num w:numId="2" w16cid:durableId="2106875960">
    <w:abstractNumId w:val="2"/>
  </w:num>
  <w:num w:numId="3" w16cid:durableId="627199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6F"/>
    <w:rsid w:val="000B09CE"/>
    <w:rsid w:val="000F64DC"/>
    <w:rsid w:val="00122FEC"/>
    <w:rsid w:val="00132860"/>
    <w:rsid w:val="001527EC"/>
    <w:rsid w:val="0018554B"/>
    <w:rsid w:val="001D533C"/>
    <w:rsid w:val="001D5B8B"/>
    <w:rsid w:val="00203AB1"/>
    <w:rsid w:val="00232384"/>
    <w:rsid w:val="00270EB0"/>
    <w:rsid w:val="0029219A"/>
    <w:rsid w:val="002C10BB"/>
    <w:rsid w:val="002E12FF"/>
    <w:rsid w:val="00363529"/>
    <w:rsid w:val="004045A6"/>
    <w:rsid w:val="004823A6"/>
    <w:rsid w:val="004D6CBA"/>
    <w:rsid w:val="00591679"/>
    <w:rsid w:val="00646EE3"/>
    <w:rsid w:val="006C2429"/>
    <w:rsid w:val="007A7573"/>
    <w:rsid w:val="007C5DA6"/>
    <w:rsid w:val="0080769E"/>
    <w:rsid w:val="00840375"/>
    <w:rsid w:val="0086497B"/>
    <w:rsid w:val="008F336F"/>
    <w:rsid w:val="009A3D8B"/>
    <w:rsid w:val="009B78BA"/>
    <w:rsid w:val="009D714B"/>
    <w:rsid w:val="00A13AA4"/>
    <w:rsid w:val="00A604E8"/>
    <w:rsid w:val="00AF04DF"/>
    <w:rsid w:val="00BA183F"/>
    <w:rsid w:val="00BC03A5"/>
    <w:rsid w:val="00CF5332"/>
    <w:rsid w:val="00D61216"/>
    <w:rsid w:val="00DF3E51"/>
    <w:rsid w:val="00E425CE"/>
    <w:rsid w:val="00E6550A"/>
    <w:rsid w:val="00E77FCB"/>
    <w:rsid w:val="00EB6F89"/>
    <w:rsid w:val="00FB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4186E"/>
  <w15:chartTrackingRefBased/>
  <w15:docId w15:val="{54285BBA-C092-4246-BDEE-2CDFE5BF9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3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36F"/>
  </w:style>
  <w:style w:type="paragraph" w:styleId="Stopka">
    <w:name w:val="footer"/>
    <w:basedOn w:val="Normalny"/>
    <w:link w:val="StopkaZnak"/>
    <w:uiPriority w:val="99"/>
    <w:unhideWhenUsed/>
    <w:rsid w:val="008F3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36F"/>
  </w:style>
  <w:style w:type="paragraph" w:styleId="Tekstdymka">
    <w:name w:val="Balloon Text"/>
    <w:basedOn w:val="Normalny"/>
    <w:link w:val="TekstdymkaZnak"/>
    <w:uiPriority w:val="99"/>
    <w:semiHidden/>
    <w:unhideWhenUsed/>
    <w:rsid w:val="004D6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6CB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85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C0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1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Wolska-Szkliniarz Barbara</cp:lastModifiedBy>
  <cp:revision>2</cp:revision>
  <cp:lastPrinted>2021-05-18T10:02:00Z</cp:lastPrinted>
  <dcterms:created xsi:type="dcterms:W3CDTF">2024-10-01T08:08:00Z</dcterms:created>
  <dcterms:modified xsi:type="dcterms:W3CDTF">2024-10-01T08:08:00Z</dcterms:modified>
</cp:coreProperties>
</file>