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D9886" w14:textId="77777777" w:rsidR="00DD2CB8" w:rsidRDefault="00DD2CB8" w:rsidP="00DD2CB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bookmarkStart w:id="0" w:name="_GoBack"/>
      <w:bookmarkEnd w:id="0"/>
    </w:p>
    <w:p w14:paraId="2BC132A9" w14:textId="77777777" w:rsidR="00DD2CB8" w:rsidRPr="00DD4AE6" w:rsidRDefault="00DD2CB8" w:rsidP="00DD2CB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DD4AE6">
        <w:rPr>
          <w:rFonts w:ascii="Cambria" w:eastAsia="Calibri" w:hAnsi="Cambria"/>
          <w:b/>
          <w:sz w:val="24"/>
          <w:szCs w:val="24"/>
          <w:lang w:eastAsia="en-US"/>
        </w:rPr>
        <w:t xml:space="preserve">REGIONALNY STANDARD TECHNOLOGII WYKONAWSTWA I ODBIORU PRAC LEŚNYCH </w:t>
      </w:r>
    </w:p>
    <w:p w14:paraId="2DC1391D" w14:textId="77777777" w:rsidR="00DD2CB8" w:rsidRPr="00DD4AE6" w:rsidRDefault="00DD2CB8" w:rsidP="00DD2CB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b/>
          <w:sz w:val="24"/>
          <w:szCs w:val="24"/>
          <w:lang w:eastAsia="en-US"/>
        </w:rPr>
      </w:pPr>
      <w:r w:rsidRPr="00DD4AE6">
        <w:rPr>
          <w:rFonts w:ascii="Cambria" w:eastAsia="Calibri" w:hAnsi="Cambria"/>
          <w:b/>
          <w:sz w:val="24"/>
          <w:szCs w:val="24"/>
          <w:lang w:eastAsia="en-US"/>
        </w:rPr>
        <w:t>RDLP W WARSZAWIE</w:t>
      </w:r>
    </w:p>
    <w:p w14:paraId="68B8DE75" w14:textId="77777777" w:rsidR="00DD2CB8" w:rsidRPr="00DD2CB8" w:rsidRDefault="00DD2CB8" w:rsidP="007C033C">
      <w:pPr>
        <w:tabs>
          <w:tab w:val="left" w:pos="8647"/>
        </w:tabs>
        <w:suppressAutoHyphens w:val="0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</w:p>
    <w:p w14:paraId="173B0EF0" w14:textId="77777777" w:rsidR="00DD2CB8" w:rsidRDefault="00DD2CB8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4FB8DE42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Dział  – HODOWLA LASU</w:t>
      </w:r>
    </w:p>
    <w:p w14:paraId="0233785A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p w14:paraId="0B9CB72A" w14:textId="77777777" w:rsidR="00D72C29" w:rsidRPr="00DD2CB8" w:rsidRDefault="00D72C29" w:rsidP="00D72C29">
      <w:pPr>
        <w:tabs>
          <w:tab w:val="left" w:pos="8647"/>
        </w:tabs>
        <w:suppressAutoHyphens w:val="0"/>
        <w:spacing w:after="200" w:line="276" w:lineRule="auto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Mechaniczne przygotowanie gleby</w:t>
      </w:r>
    </w:p>
    <w:tbl>
      <w:tblPr>
        <w:tblW w:w="477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702"/>
        <w:gridCol w:w="1415"/>
        <w:gridCol w:w="3354"/>
        <w:gridCol w:w="1607"/>
      </w:tblGrid>
      <w:tr w:rsidR="00DD2CB8" w:rsidRPr="00DD2CB8" w14:paraId="7EB3A6E7" w14:textId="77777777" w:rsidTr="00906C0B">
        <w:trPr>
          <w:trHeight w:val="904"/>
        </w:trPr>
        <w:tc>
          <w:tcPr>
            <w:tcW w:w="477" w:type="pct"/>
          </w:tcPr>
          <w:p w14:paraId="162B8F05" w14:textId="77777777" w:rsidR="002C3120" w:rsidRPr="00DD2CB8" w:rsidRDefault="002C3120" w:rsidP="002C312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3" w:type="pct"/>
            <w:shd w:val="clear" w:color="auto" w:fill="auto"/>
          </w:tcPr>
          <w:p w14:paraId="201A653C" w14:textId="77777777" w:rsidR="002C3120" w:rsidRPr="00DD2CB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792" w:type="pct"/>
          </w:tcPr>
          <w:p w14:paraId="2FAA82C1" w14:textId="77777777" w:rsidR="002C3120" w:rsidRPr="00DD2CB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Kod czynności/materiału do wyceny</w:t>
            </w:r>
          </w:p>
        </w:tc>
        <w:tc>
          <w:tcPr>
            <w:tcW w:w="1878" w:type="pct"/>
            <w:shd w:val="clear" w:color="auto" w:fill="auto"/>
          </w:tcPr>
          <w:p w14:paraId="3B67010A" w14:textId="77777777" w:rsidR="002C3120" w:rsidRPr="00DD2CB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Opis kodu czynności</w:t>
            </w:r>
          </w:p>
        </w:tc>
        <w:tc>
          <w:tcPr>
            <w:tcW w:w="900" w:type="pct"/>
            <w:shd w:val="clear" w:color="auto" w:fill="auto"/>
          </w:tcPr>
          <w:p w14:paraId="799FB36F" w14:textId="77777777" w:rsidR="002C3120" w:rsidRPr="00DD2CB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Jednostka miary</w:t>
            </w:r>
          </w:p>
        </w:tc>
      </w:tr>
      <w:tr w:rsidR="00DD2CB8" w:rsidRPr="00DD2CB8" w14:paraId="6131BF8F" w14:textId="77777777" w:rsidTr="00906C0B">
        <w:trPr>
          <w:trHeight w:val="667"/>
        </w:trPr>
        <w:tc>
          <w:tcPr>
            <w:tcW w:w="477" w:type="pct"/>
          </w:tcPr>
          <w:p w14:paraId="4D16D63E" w14:textId="77777777" w:rsidR="002C3120" w:rsidRPr="00DD2CB8" w:rsidRDefault="002C3120" w:rsidP="002C312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61.</w:t>
            </w:r>
            <w:r w:rsidR="00885E24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53" w:type="pct"/>
            <w:shd w:val="clear" w:color="auto" w:fill="auto"/>
          </w:tcPr>
          <w:p w14:paraId="0025D8C7" w14:textId="77777777" w:rsidR="002C3120" w:rsidRPr="00DD2CB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LPZ-WYWB</w:t>
            </w:r>
          </w:p>
        </w:tc>
        <w:tc>
          <w:tcPr>
            <w:tcW w:w="792" w:type="pct"/>
          </w:tcPr>
          <w:p w14:paraId="46F9EC03" w14:textId="77777777" w:rsidR="002C3120" w:rsidRPr="00DD2CB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LPZ-WYWB </w:t>
            </w: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 xml:space="preserve">  </w:t>
            </w:r>
          </w:p>
        </w:tc>
        <w:tc>
          <w:tcPr>
            <w:tcW w:w="1878" w:type="pct"/>
            <w:shd w:val="clear" w:color="auto" w:fill="auto"/>
          </w:tcPr>
          <w:p w14:paraId="7CDFFEE3" w14:textId="77777777" w:rsidR="002C3120" w:rsidRPr="00DD2CB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Wyoranie bruzd pługiem LPZ z wywyższeniem bruzd</w:t>
            </w:r>
          </w:p>
        </w:tc>
        <w:tc>
          <w:tcPr>
            <w:tcW w:w="900" w:type="pct"/>
            <w:shd w:val="clear" w:color="auto" w:fill="auto"/>
          </w:tcPr>
          <w:p w14:paraId="384243D9" w14:textId="77777777" w:rsidR="002C3120" w:rsidRPr="00DD2CB8" w:rsidRDefault="002C3120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KMTR</w:t>
            </w:r>
          </w:p>
        </w:tc>
      </w:tr>
    </w:tbl>
    <w:p w14:paraId="4C8EC816" w14:textId="77777777"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1C9EC67E" w14:textId="5FE95477" w:rsidR="00D72C29" w:rsidRPr="00DE7778" w:rsidRDefault="00D72C29" w:rsidP="008F767B">
      <w:pPr>
        <w:pStyle w:val="Akapitzlist"/>
        <w:numPr>
          <w:ilvl w:val="0"/>
          <w:numId w:val="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>specjalistyczne przygotowanie gleby pługiem dwuodkładnicowym z mechanicznym wywyższeniem dna bruzdy wykonanym jednotalerzowym pługiem aktywnym,</w:t>
      </w:r>
    </w:p>
    <w:p w14:paraId="155A4E7F" w14:textId="78290DDB" w:rsidR="00DE7778" w:rsidRPr="00DE7778" w:rsidRDefault="00DE7778" w:rsidP="00DE7778">
      <w:pPr>
        <w:pStyle w:val="Akapitzlist"/>
        <w:numPr>
          <w:ilvl w:val="0"/>
          <w:numId w:val="1"/>
        </w:numPr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E777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mechaniczne wykonanie pasów przy pomocy pługa rotacyjnego jednotalerzowego, poprzez spulchnienie gleby na pasach o szerokości co najmniej 60 cm, na głębokość minimum 25 cm</w:t>
      </w:r>
      <w:r w:rsidRPr="00DE777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.</w:t>
      </w:r>
    </w:p>
    <w:p w14:paraId="123182BA" w14:textId="77777777" w:rsidR="00D72C29" w:rsidRPr="00DD2CB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1070E0D5" w14:textId="5A60BB33" w:rsidR="00D72C29" w:rsidRPr="00DD2CB8" w:rsidRDefault="00D72C29" w:rsidP="008F767B">
      <w:pPr>
        <w:pStyle w:val="Akapitzlist"/>
        <w:numPr>
          <w:ilvl w:val="0"/>
          <w:numId w:val="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>o</w:t>
      </w: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dległość pomiędzy śro</w:t>
      </w:r>
      <w:r w:rsidR="00DE777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dkami bruzd powinna wynosić 1,4m</w:t>
      </w: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 (+/- 10%). </w:t>
      </w:r>
    </w:p>
    <w:p w14:paraId="556DF4E3" w14:textId="77777777" w:rsidR="00D72C29" w:rsidRPr="00DD2CB8" w:rsidRDefault="00D72C29" w:rsidP="008F767B">
      <w:pPr>
        <w:pStyle w:val="Akapitzlist"/>
        <w:numPr>
          <w:ilvl w:val="0"/>
          <w:numId w:val="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szc</w:t>
      </w:r>
      <w:r w:rsidRPr="00DE777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ze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gółowe wskazanie kierunku przebiegu bruzd, pasów przekazuje Zamawiający podczas wprowadzenia Wykonawcy na powierzchnię,</w:t>
      </w:r>
    </w:p>
    <w:p w14:paraId="76589A6E" w14:textId="77777777" w:rsidR="00D72C29" w:rsidRPr="00DD2CB8" w:rsidRDefault="00D72C29" w:rsidP="008F767B">
      <w:pPr>
        <w:pStyle w:val="Akapitzlist"/>
        <w:numPr>
          <w:ilvl w:val="0"/>
          <w:numId w:val="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Wykonawca.</w:t>
      </w:r>
    </w:p>
    <w:p w14:paraId="4029525D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0C49A2EA" w14:textId="77777777" w:rsidR="00D72C29" w:rsidRPr="00DD2CB8" w:rsidRDefault="00D72C29" w:rsidP="008F767B">
      <w:pPr>
        <w:pStyle w:val="Akapitzlist"/>
        <w:numPr>
          <w:ilvl w:val="0"/>
          <w:numId w:val="41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7FFB9869" w14:textId="6A2E8BF8" w:rsidR="00D72C29" w:rsidRPr="00DD2CB8" w:rsidRDefault="00D72C29" w:rsidP="008F767B">
      <w:pPr>
        <w:pStyle w:val="Akapitzlist"/>
        <w:numPr>
          <w:ilvl w:val="0"/>
          <w:numId w:val="41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określenie długości bruzd na podstawie pomiaru powierzchni wykonanego zabiegu (np. przy pomocy: dalmierza, taśmy mierniczej, GPS, itp.). Przyjmuje się, że na 1 HA, gdzie </w:t>
      </w:r>
      <w:r w:rsidRPr="00DD2CB8">
        <w:rPr>
          <w:rFonts w:ascii="Cambria" w:eastAsia="Calibri" w:hAnsi="Cambria" w:cs="Verdana"/>
          <w:bCs/>
          <w:color w:val="000000" w:themeColor="text1"/>
          <w:sz w:val="22"/>
          <w:szCs w:val="22"/>
          <w:lang w:eastAsia="en-US"/>
        </w:rPr>
        <w:t>o</w:t>
      </w:r>
      <w:r w:rsidRPr="00DD2CB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dległość po</w:t>
      </w:r>
      <w:r w:rsidR="000172F6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między bruzdami wynosi ok. 1,4m (+/-10 %) jest  7140</w:t>
      </w:r>
      <w:r w:rsidRPr="00DD2CB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m (metrów) bruzdy. Pomiar odległości pomiędzy bruzdami zostanie dokonany minimum w </w:t>
      </w:r>
      <w:r w:rsidR="000172F6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3</w:t>
      </w:r>
      <w:r w:rsidRPr="00DD2CB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 (reprezentatywnych) miejscach na każdy zlecony do przygotowania hektar, poprzez określenie średniej odległości pomiędzy 11. sąsiadującymi ze sobą bruzdami. Średnia odległość między bruzdami w danej próbie to 1/10 mierzonej prostopadle do przebiegu bruzd odległości między osiami bruzdy 1. i 11. Odległością porównywaną z zakładaną jest średnia z wszystkich prób (np. z 12 prób wykonanych na 4 HA powierzchni). </w:t>
      </w:r>
    </w:p>
    <w:p w14:paraId="7212F731" w14:textId="77777777" w:rsidR="00D72C29" w:rsidRPr="00DD2CB8" w:rsidRDefault="00D72C29" w:rsidP="008F767B">
      <w:pPr>
        <w:pStyle w:val="Akapitzlist"/>
        <w:numPr>
          <w:ilvl w:val="0"/>
          <w:numId w:val="41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sprawdzenie szerokości bruzd zostanie wykonane miarą prostopadle do osi bruzdy lub pasa w ilości min. 5 pomiarów na każdy hektar. Dopuszcza się tolerancję +/- 10%.</w:t>
      </w:r>
    </w:p>
    <w:p w14:paraId="5CA2072A" w14:textId="77777777" w:rsidR="00D72C29" w:rsidRPr="00DD2CB8" w:rsidRDefault="00D72C29" w:rsidP="008F767B">
      <w:pPr>
        <w:pStyle w:val="Akapitzlist"/>
        <w:numPr>
          <w:ilvl w:val="0"/>
          <w:numId w:val="41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sprawdzenie głębokości bruzd zostanie wykonane miarą prostopadle do dna bruzdy, na jednej z jej ścianek bocznych, w ilości min. 3 pomiarów na każdy hektar. Dopuszcza się tolerancję +/- 10%.</w:t>
      </w:r>
    </w:p>
    <w:p w14:paraId="4EF9B38B" w14:textId="77777777" w:rsidR="00D72C29" w:rsidRDefault="00D72C29" w:rsidP="00D72C2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5C69BACE" w14:textId="77777777" w:rsidR="00D72C29" w:rsidRPr="00DD2CB8" w:rsidRDefault="00D72C29" w:rsidP="00D72C29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en-US"/>
        </w:rPr>
      </w:pPr>
    </w:p>
    <w:tbl>
      <w:tblPr>
        <w:tblW w:w="4775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311"/>
        <w:gridCol w:w="1665"/>
        <w:gridCol w:w="2970"/>
        <w:gridCol w:w="1128"/>
      </w:tblGrid>
      <w:tr w:rsidR="00B85B76" w:rsidRPr="00DD2CB8" w14:paraId="6C1468EB" w14:textId="77777777" w:rsidTr="00885E24">
        <w:trPr>
          <w:trHeight w:val="827"/>
        </w:trPr>
        <w:tc>
          <w:tcPr>
            <w:tcW w:w="476" w:type="pct"/>
          </w:tcPr>
          <w:p w14:paraId="5F304C79" w14:textId="77777777" w:rsidR="00B85B76" w:rsidRPr="00DD2CB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1295" w:type="pct"/>
            <w:shd w:val="clear" w:color="auto" w:fill="auto"/>
          </w:tcPr>
          <w:p w14:paraId="5AF29D6A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3" w:type="pct"/>
          </w:tcPr>
          <w:p w14:paraId="288DD515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664" w:type="pct"/>
            <w:shd w:val="clear" w:color="auto" w:fill="auto"/>
          </w:tcPr>
          <w:p w14:paraId="64345DD8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2" w:type="pct"/>
            <w:shd w:val="clear" w:color="auto" w:fill="auto"/>
          </w:tcPr>
          <w:p w14:paraId="480111CB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DD2CB8" w14:paraId="68061C56" w14:textId="77777777" w:rsidTr="00885E24">
        <w:trPr>
          <w:trHeight w:val="379"/>
        </w:trPr>
        <w:tc>
          <w:tcPr>
            <w:tcW w:w="476" w:type="pct"/>
          </w:tcPr>
          <w:p w14:paraId="6609E6D8" w14:textId="77777777" w:rsidR="00B85B76" w:rsidRPr="00DD2CB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61.</w:t>
            </w:r>
            <w:r w:rsidR="00885E24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95" w:type="pct"/>
            <w:shd w:val="clear" w:color="auto" w:fill="auto"/>
          </w:tcPr>
          <w:p w14:paraId="24E9E6D4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ZP-WAŁ.TR</w:t>
            </w:r>
          </w:p>
        </w:tc>
        <w:tc>
          <w:tcPr>
            <w:tcW w:w="933" w:type="pct"/>
          </w:tcPr>
          <w:p w14:paraId="3C491E3F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ZP-WAŁ.TR</w:t>
            </w:r>
          </w:p>
        </w:tc>
        <w:tc>
          <w:tcPr>
            <w:tcW w:w="1664" w:type="pct"/>
            <w:shd w:val="clear" w:color="auto" w:fill="auto"/>
          </w:tcPr>
          <w:p w14:paraId="5C1A1873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Przygotowanie gleby wałem trójzębnym WT</w:t>
            </w:r>
          </w:p>
        </w:tc>
        <w:tc>
          <w:tcPr>
            <w:tcW w:w="632" w:type="pct"/>
            <w:shd w:val="clear" w:color="auto" w:fill="auto"/>
          </w:tcPr>
          <w:p w14:paraId="7028CB24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KMTR</w:t>
            </w:r>
          </w:p>
        </w:tc>
      </w:tr>
    </w:tbl>
    <w:p w14:paraId="4D79FD9C" w14:textId="77777777"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5C0338DD" w14:textId="77777777" w:rsidR="00D72C29" w:rsidRPr="00DD2CB8" w:rsidRDefault="00D72C29" w:rsidP="008F767B">
      <w:pPr>
        <w:pStyle w:val="Akapitzlist"/>
        <w:numPr>
          <w:ilvl w:val="0"/>
          <w:numId w:val="3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>specjalne przygotowanie gleby w postaci talerzy wykonanych wałem trójzębnym WT; w 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ramach czynności operator reguluje i ustawia urządzenie do wykonania żądanej wielkości talerza.</w:t>
      </w:r>
    </w:p>
    <w:p w14:paraId="02A96568" w14:textId="77777777" w:rsidR="00D72C29" w:rsidRPr="00DD2CB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37A40892" w14:textId="229EBBFE" w:rsidR="00D72C29" w:rsidRPr="00DD2CB8" w:rsidRDefault="000172F6" w:rsidP="008F767B">
      <w:pPr>
        <w:pStyle w:val="Akapitzlist"/>
        <w:numPr>
          <w:ilvl w:val="0"/>
          <w:numId w:val="27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>
        <w:rPr>
          <w:rFonts w:ascii="Cambria" w:eastAsia="Calibri" w:hAnsi="Cambria" w:cs="Arial"/>
          <w:color w:val="000000" w:themeColor="text1"/>
          <w:sz w:val="22"/>
          <w:szCs w:val="22"/>
        </w:rPr>
        <w:t>szerokość placówki 55cm, długość placówki 40cm, rozstaw pasów 1,4m</w:t>
      </w:r>
      <w:r w:rsidR="00D72C29" w:rsidRPr="00DD2CB8">
        <w:rPr>
          <w:rFonts w:ascii="Cambria" w:eastAsia="Calibri" w:hAnsi="Cambria" w:cs="Arial"/>
          <w:color w:val="000000" w:themeColor="text1"/>
          <w:sz w:val="22"/>
          <w:szCs w:val="22"/>
        </w:rPr>
        <w:t>,</w:t>
      </w:r>
    </w:p>
    <w:p w14:paraId="2AE98EF3" w14:textId="77777777" w:rsidR="00D72C29" w:rsidRPr="00DD2CB8" w:rsidRDefault="00D72C29" w:rsidP="008F767B">
      <w:pPr>
        <w:pStyle w:val="Akapitzlist"/>
        <w:numPr>
          <w:ilvl w:val="0"/>
          <w:numId w:val="27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szczegółowe wskazanie kierunku przebiegu pasów przekazuje Zamawiający podczas wprowadzenia Wykonawcy na powierzchnię,</w:t>
      </w:r>
    </w:p>
    <w:p w14:paraId="5D1DDCD0" w14:textId="77777777" w:rsidR="00D72C29" w:rsidRPr="00DD2CB8" w:rsidRDefault="00D72C29" w:rsidP="008F767B">
      <w:pPr>
        <w:pStyle w:val="Akapitzlist"/>
        <w:numPr>
          <w:ilvl w:val="0"/>
          <w:numId w:val="27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DD2CB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Wykonawca.</w:t>
      </w:r>
    </w:p>
    <w:p w14:paraId="5DACFDEA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5095D87E" w14:textId="77777777" w:rsidR="00D72C29" w:rsidRPr="00DD2CB8" w:rsidRDefault="00D72C29" w:rsidP="008F767B">
      <w:pPr>
        <w:pStyle w:val="Akapitzlist"/>
        <w:numPr>
          <w:ilvl w:val="0"/>
          <w:numId w:val="28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1F9F357D" w14:textId="77777777" w:rsidR="00D72C29" w:rsidRPr="00DD2CB8" w:rsidRDefault="00D72C29" w:rsidP="008F767B">
      <w:pPr>
        <w:pStyle w:val="Akapitzlist"/>
        <w:numPr>
          <w:ilvl w:val="0"/>
          <w:numId w:val="28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pomiar </w:t>
      </w:r>
      <w:r w:rsidRPr="00DD2CB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powierzchni wykonanego zabiegu (np. przy pomocy: dalmierza, taśmy mierniczej, GPS, itp.).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Zlecona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 xml:space="preserve"> p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owierzchnia powinna być pomniejszona o istniejące w wydzieleniu takie elementy jak : drogi, kępy drzewostanu nie objęte zabiegiem, bagna itp.</w:t>
      </w:r>
    </w:p>
    <w:p w14:paraId="39D3BC79" w14:textId="77777777" w:rsidR="00D72C29" w:rsidRPr="00DD2CB8" w:rsidRDefault="00D72C29" w:rsidP="008F767B">
      <w:pPr>
        <w:pStyle w:val="Akapitzlist"/>
        <w:numPr>
          <w:ilvl w:val="0"/>
          <w:numId w:val="28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szerokości pasów zostanie wykonana miarą prostopadle do osi pasa w ilości min. 10 pomiarów na każdy hektar. Dopuszcza się tolerancję +/- 10%.</w:t>
      </w:r>
    </w:p>
    <w:p w14:paraId="0AF2536A" w14:textId="77777777" w:rsidR="00D72C29" w:rsidRPr="00DD2CB8" w:rsidRDefault="00D72C29" w:rsidP="00D72C29">
      <w:pPr>
        <w:pStyle w:val="Akapitzlist"/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</w:p>
    <w:p w14:paraId="0D76BABD" w14:textId="77777777" w:rsidR="00D72C29" w:rsidRPr="00DD2CB8" w:rsidRDefault="00D72C29" w:rsidP="00D72C29">
      <w:pPr>
        <w:pStyle w:val="Akapitzlist"/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1EE6A51A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530" w:type="pct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636"/>
        <w:gridCol w:w="1588"/>
        <w:gridCol w:w="3185"/>
        <w:gridCol w:w="1209"/>
      </w:tblGrid>
      <w:tr w:rsidR="00B85B76" w:rsidRPr="00DD2CB8" w14:paraId="27292E76" w14:textId="77777777" w:rsidTr="00906C0B">
        <w:trPr>
          <w:trHeight w:val="248"/>
        </w:trPr>
        <w:tc>
          <w:tcPr>
            <w:tcW w:w="501" w:type="pct"/>
          </w:tcPr>
          <w:p w14:paraId="11589204" w14:textId="77777777" w:rsidR="00B85B76" w:rsidRPr="00DD2CB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66" w:type="pct"/>
            <w:shd w:val="clear" w:color="auto" w:fill="auto"/>
          </w:tcPr>
          <w:p w14:paraId="0DE66671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8" w:type="pct"/>
          </w:tcPr>
          <w:p w14:paraId="5AF4BF5C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881" w:type="pct"/>
            <w:shd w:val="clear" w:color="auto" w:fill="auto"/>
          </w:tcPr>
          <w:p w14:paraId="7A5E231B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4" w:type="pct"/>
            <w:shd w:val="clear" w:color="auto" w:fill="auto"/>
          </w:tcPr>
          <w:p w14:paraId="0875B83A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DD2CB8" w14:paraId="131D4EFA" w14:textId="77777777" w:rsidTr="00906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30D7" w14:textId="77777777" w:rsidR="00B85B76" w:rsidRPr="00DD2CB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61.</w:t>
            </w:r>
            <w:r w:rsidR="00885E24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AF59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WYK-RABRK 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E44A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WYK-RABRK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C792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Usypywanie wałków koparką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F9F7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KMTR</w:t>
            </w:r>
          </w:p>
        </w:tc>
      </w:tr>
      <w:tr w:rsidR="00B85B76" w:rsidRPr="00DD2CB8" w14:paraId="06BCB118" w14:textId="77777777" w:rsidTr="00906C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82EB" w14:textId="77777777" w:rsidR="00B85B76" w:rsidRPr="00DD2CB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61.</w:t>
            </w:r>
            <w:r w:rsidR="00885E24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0</w:t>
            </w:r>
            <w:r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50C1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WYK-RAB2K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DEB8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WYK-RAB2K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142F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Wykonanie podwójnych rabat koparką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12A9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KMTR</w:t>
            </w:r>
          </w:p>
        </w:tc>
      </w:tr>
    </w:tbl>
    <w:p w14:paraId="0FE29514" w14:textId="77777777"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027DCBF4" w14:textId="77777777" w:rsidR="00D72C29" w:rsidRPr="00DD2CB8" w:rsidRDefault="00D72C29" w:rsidP="008F767B">
      <w:pPr>
        <w:pStyle w:val="Akapitzlist"/>
        <w:numPr>
          <w:ilvl w:val="0"/>
          <w:numId w:val="1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4"/>
          <w:szCs w:val="24"/>
          <w:lang w:eastAsia="en-US"/>
        </w:rPr>
      </w:pP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m</w:t>
      </w:r>
      <w:r w:rsidRPr="00DD2CB8">
        <w:rPr>
          <w:rFonts w:ascii="Cambria" w:eastAsiaTheme="minorHAnsi" w:hAnsi="Cambria" w:cs="Cambria"/>
          <w:color w:val="000000" w:themeColor="text1"/>
          <w:sz w:val="22"/>
          <w:szCs w:val="22"/>
          <w:lang w:eastAsia="en-US"/>
        </w:rPr>
        <w:t xml:space="preserve">echaniczne wykonanie wałków o wysokości 140 cm (+/- 30 cm) przy pomocy koparki. </w:t>
      </w:r>
      <w:r w:rsidRPr="00DD2CB8">
        <w:rPr>
          <w:rFonts w:ascii="Cambria" w:eastAsia="Calibri" w:hAnsi="Cambria"/>
          <w:color w:val="000000" w:themeColor="text1"/>
          <w:sz w:val="22"/>
          <w:szCs w:val="24"/>
          <w:lang w:eastAsia="en-US"/>
        </w:rPr>
        <w:t>Czynność obejmuje zagęszczenie (ubicie) rabat przy użyciu łyżki koparki.</w:t>
      </w:r>
    </w:p>
    <w:p w14:paraId="2F05FF26" w14:textId="77777777" w:rsidR="00D72C29" w:rsidRPr="00906C0B" w:rsidRDefault="00D72C29" w:rsidP="00D72C29">
      <w:pPr>
        <w:pStyle w:val="Akapitzlist"/>
        <w:numPr>
          <w:ilvl w:val="0"/>
          <w:numId w:val="1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specjalistyczne przygotowanie gleby w postaci rabat wykonanych koparką. Wymiary rabat: wysokość od dna rowu: 1,1m (+/- 20%); szerokość w górnej części rabaty podwójnej 1,8m (+/- 10%); czynność obejmuje zagęszczenie (ubicie) rabat przy użyciu łyżki koparki.</w:t>
      </w:r>
    </w:p>
    <w:p w14:paraId="141A0E6E" w14:textId="77777777" w:rsidR="00D72C29" w:rsidRPr="00DD2CB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46A8503A" w14:textId="343730B1" w:rsidR="00D72C29" w:rsidRPr="00DD2CB8" w:rsidRDefault="00D72C29" w:rsidP="008F767B">
      <w:pPr>
        <w:pStyle w:val="Akapitzlist"/>
        <w:numPr>
          <w:ilvl w:val="0"/>
          <w:numId w:val="29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>o</w:t>
      </w: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dległość pomiędzy śro</w:t>
      </w:r>
      <w:r w:rsidR="000172F6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dkami wałów powinna wynosić 1,8m</w:t>
      </w: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 (+/- 10%). </w:t>
      </w:r>
      <w:r w:rsidRPr="00DD2CB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>O</w:t>
      </w: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dległość pomiędzy środkami rabat powinna wynosić </w:t>
      </w:r>
      <w:r w:rsidR="000172F6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1,8m</w:t>
      </w: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 (+/- 10%). </w:t>
      </w:r>
    </w:p>
    <w:p w14:paraId="421A98BD" w14:textId="77777777" w:rsidR="00D72C29" w:rsidRPr="00DD2CB8" w:rsidRDefault="00D72C29" w:rsidP="008F767B">
      <w:pPr>
        <w:pStyle w:val="Akapitzlist"/>
        <w:numPr>
          <w:ilvl w:val="0"/>
          <w:numId w:val="29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szczegółowe wskazanie kierunku przebiegu bruzd, przekazuje Zamawiający podczas wprowadzenia Wykonawcy na powierzchnię. </w:t>
      </w:r>
    </w:p>
    <w:p w14:paraId="11625212" w14:textId="77777777" w:rsidR="00D72C29" w:rsidRPr="00DD2CB8" w:rsidRDefault="00D72C29" w:rsidP="008F767B">
      <w:pPr>
        <w:pStyle w:val="Akapitzlist"/>
        <w:numPr>
          <w:ilvl w:val="0"/>
          <w:numId w:val="29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Wykonawca.</w:t>
      </w:r>
    </w:p>
    <w:p w14:paraId="03F333FD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241E3446" w14:textId="77777777" w:rsidR="00D72C29" w:rsidRPr="00DD2CB8" w:rsidRDefault="00D72C29" w:rsidP="008F767B">
      <w:pPr>
        <w:pStyle w:val="Akapitzlist"/>
        <w:numPr>
          <w:ilvl w:val="0"/>
          <w:numId w:val="30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lastRenderedPageBreak/>
        <w:t>zweryfikowanie prawidłowości wykonania prac z opisem czynności i zleceniem,</w:t>
      </w:r>
    </w:p>
    <w:p w14:paraId="35C82038" w14:textId="77777777" w:rsidR="00D72C29" w:rsidRPr="00DD2CB8" w:rsidRDefault="00D72C29" w:rsidP="008F767B">
      <w:pPr>
        <w:pStyle w:val="Akapitzlist"/>
        <w:numPr>
          <w:ilvl w:val="0"/>
          <w:numId w:val="30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sprawdzenie wysokości rabatowałków zostanie wykonane miarą prostopadle do podłoża w ilości min. 10 pomiarów na każdy hektar. Dopuszcza się tolerancję +/- 10%.</w:t>
      </w:r>
    </w:p>
    <w:p w14:paraId="5988E66C" w14:textId="77777777" w:rsidR="00D72C29" w:rsidRPr="00DD2CB8" w:rsidRDefault="00D72C29" w:rsidP="00D72C2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tbl>
      <w:tblPr>
        <w:tblpPr w:leftFromText="141" w:rightFromText="141" w:vertAnchor="text" w:horzAnchor="margin" w:tblpY="106"/>
        <w:tblW w:w="45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1591"/>
        <w:gridCol w:w="2275"/>
        <w:gridCol w:w="2693"/>
        <w:gridCol w:w="1194"/>
      </w:tblGrid>
      <w:tr w:rsidR="00906C0B" w:rsidRPr="00DD2CB8" w14:paraId="6758CC07" w14:textId="77777777" w:rsidTr="00906C0B">
        <w:trPr>
          <w:trHeight w:val="604"/>
        </w:trPr>
        <w:tc>
          <w:tcPr>
            <w:tcW w:w="440" w:type="pct"/>
          </w:tcPr>
          <w:p w14:paraId="73FCB484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40A632C0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338" w:type="pct"/>
          </w:tcPr>
          <w:p w14:paraId="42F5C0E6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584" w:type="pct"/>
            <w:shd w:val="clear" w:color="auto" w:fill="auto"/>
          </w:tcPr>
          <w:p w14:paraId="68F60687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Opis kodu czynności</w:t>
            </w:r>
          </w:p>
        </w:tc>
        <w:tc>
          <w:tcPr>
            <w:tcW w:w="702" w:type="pct"/>
            <w:shd w:val="clear" w:color="auto" w:fill="auto"/>
          </w:tcPr>
          <w:p w14:paraId="4165541E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b/>
                <w:i/>
                <w:color w:val="000000" w:themeColor="text1"/>
                <w:sz w:val="22"/>
                <w:szCs w:val="22"/>
                <w:lang w:eastAsia="en-US"/>
              </w:rPr>
              <w:t>Jednostka miary</w:t>
            </w:r>
          </w:p>
        </w:tc>
      </w:tr>
      <w:tr w:rsidR="00906C0B" w:rsidRPr="00DD2CB8" w14:paraId="09F7C443" w14:textId="77777777" w:rsidTr="00906C0B">
        <w:trPr>
          <w:trHeight w:val="421"/>
        </w:trPr>
        <w:tc>
          <w:tcPr>
            <w:tcW w:w="440" w:type="pct"/>
          </w:tcPr>
          <w:p w14:paraId="54980D2C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61.</w:t>
            </w:r>
            <w:r w:rsidR="00885E24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0</w:t>
            </w:r>
            <w:r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36" w:type="pct"/>
            <w:shd w:val="clear" w:color="auto" w:fill="auto"/>
          </w:tcPr>
          <w:p w14:paraId="683E28A6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WYK-KOPKO</w:t>
            </w:r>
          </w:p>
        </w:tc>
        <w:tc>
          <w:tcPr>
            <w:tcW w:w="1338" w:type="pct"/>
          </w:tcPr>
          <w:p w14:paraId="33AA5613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WYK-KOPKO</w:t>
            </w:r>
          </w:p>
        </w:tc>
        <w:tc>
          <w:tcPr>
            <w:tcW w:w="1584" w:type="pct"/>
            <w:shd w:val="clear" w:color="auto" w:fill="auto"/>
          </w:tcPr>
          <w:p w14:paraId="28B4F4B7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Wykonanie kopczyków dużych koparką</w:t>
            </w:r>
          </w:p>
        </w:tc>
        <w:tc>
          <w:tcPr>
            <w:tcW w:w="702" w:type="pct"/>
            <w:shd w:val="clear" w:color="auto" w:fill="auto"/>
          </w:tcPr>
          <w:p w14:paraId="411CD3D7" w14:textId="77777777" w:rsidR="00906C0B" w:rsidRPr="00DD2CB8" w:rsidRDefault="00906C0B" w:rsidP="00906C0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/>
                <w:color w:val="000000" w:themeColor="text1"/>
                <w:sz w:val="22"/>
                <w:szCs w:val="22"/>
                <w:lang w:eastAsia="en-US"/>
              </w:rPr>
              <w:t>TSZT</w:t>
            </w:r>
          </w:p>
        </w:tc>
      </w:tr>
    </w:tbl>
    <w:p w14:paraId="0130FA10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libri" w:hAnsi="Calibri" w:cs="Calibri"/>
          <w:color w:val="000000" w:themeColor="text1"/>
          <w:sz w:val="22"/>
          <w:szCs w:val="22"/>
          <w:lang w:eastAsia="pl-PL"/>
        </w:rPr>
      </w:pPr>
    </w:p>
    <w:p w14:paraId="4EF5E25F" w14:textId="77777777"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9FA36F2" w14:textId="77777777" w:rsidR="00D72C29" w:rsidRPr="00DD2CB8" w:rsidRDefault="00D72C29" w:rsidP="008F767B">
      <w:pPr>
        <w:pStyle w:val="Akapitzlist"/>
        <w:numPr>
          <w:ilvl w:val="0"/>
          <w:numId w:val="2"/>
        </w:numPr>
        <w:tabs>
          <w:tab w:val="left" w:pos="8647"/>
        </w:tabs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zdarcie i odłożenie pokrywy gleby,</w:t>
      </w:r>
      <w:r w:rsidRPr="00DD2CB8">
        <w:rPr>
          <w:rFonts w:ascii="Cambria" w:hAnsi="Cambria"/>
          <w:color w:val="000000" w:themeColor="text1"/>
          <w:sz w:val="22"/>
          <w:szCs w:val="22"/>
        </w:rPr>
        <w:t xml:space="preserve"> </w:t>
      </w:r>
    </w:p>
    <w:p w14:paraId="1F1ABE74" w14:textId="77777777" w:rsidR="00D72C29" w:rsidRPr="00DD2CB8" w:rsidRDefault="00D72C29" w:rsidP="008F767B">
      <w:pPr>
        <w:pStyle w:val="Akapitzlist"/>
        <w:numPr>
          <w:ilvl w:val="0"/>
          <w:numId w:val="2"/>
        </w:numPr>
        <w:tabs>
          <w:tab w:val="left" w:pos="8647"/>
        </w:tabs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doniesienie ziemi lub substratu,  </w:t>
      </w:r>
    </w:p>
    <w:p w14:paraId="60092821" w14:textId="77777777" w:rsidR="00D72C29" w:rsidRPr="00DD2CB8" w:rsidRDefault="00D72C29" w:rsidP="008F767B">
      <w:pPr>
        <w:pStyle w:val="Akapitzlist"/>
        <w:numPr>
          <w:ilvl w:val="0"/>
          <w:numId w:val="2"/>
        </w:numPr>
        <w:tabs>
          <w:tab w:val="left" w:pos="8647"/>
        </w:tabs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 xml:space="preserve"> mechaniczne usypanie i formowanie kopczyków o wymiarach nie mniejszych niż 40x40x30 cm lub nie mniejszych niż 60x60x40 cm w więźbie (odległości pomiędzy środkami sąsiednich kopczyków) lub ich ilości określonej w zleceniu,</w:t>
      </w:r>
    </w:p>
    <w:p w14:paraId="5A555879" w14:textId="77777777" w:rsidR="00D72C29" w:rsidRPr="00DD2CB8" w:rsidRDefault="00D72C29" w:rsidP="008F767B">
      <w:pPr>
        <w:pStyle w:val="Akapitzlist"/>
        <w:numPr>
          <w:ilvl w:val="0"/>
          <w:numId w:val="2"/>
        </w:numPr>
        <w:tabs>
          <w:tab w:val="left" w:pos="8647"/>
        </w:tabs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zagęszczenie kopczyka łyżką koparki.</w:t>
      </w:r>
    </w:p>
    <w:p w14:paraId="172FF5AC" w14:textId="77777777" w:rsidR="00D72C29" w:rsidRPr="00DD2CB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25F0878D" w14:textId="77777777" w:rsidR="00D72C29" w:rsidRPr="00DD2CB8" w:rsidRDefault="00D72C29" w:rsidP="008F767B">
      <w:pPr>
        <w:pStyle w:val="Akapitzlist"/>
        <w:numPr>
          <w:ilvl w:val="0"/>
          <w:numId w:val="3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D2CB8">
        <w:rPr>
          <w:rFonts w:ascii="Cambria" w:hAnsi="Cambria" w:cs="Arial"/>
          <w:color w:val="000000" w:themeColor="text1"/>
          <w:sz w:val="22"/>
          <w:szCs w:val="22"/>
        </w:rPr>
        <w:t>szczegółowa technologia i zakres zabiegu zostaną określone przed rozpoczęciem zabiegu w zleceniu,</w:t>
      </w:r>
    </w:p>
    <w:p w14:paraId="178CEB51" w14:textId="77777777" w:rsidR="00D72C29" w:rsidRPr="00DD2CB8" w:rsidRDefault="00D72C29" w:rsidP="008F767B">
      <w:pPr>
        <w:pStyle w:val="Akapitzlist"/>
        <w:numPr>
          <w:ilvl w:val="0"/>
          <w:numId w:val="3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D2CB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Wykonawca,</w:t>
      </w:r>
    </w:p>
    <w:p w14:paraId="142C33A8" w14:textId="77777777" w:rsidR="00D72C29" w:rsidRPr="00DD2CB8" w:rsidRDefault="00D72C29" w:rsidP="008F767B">
      <w:pPr>
        <w:pStyle w:val="Akapitzlist"/>
        <w:numPr>
          <w:ilvl w:val="0"/>
          <w:numId w:val="31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D2CB8">
        <w:rPr>
          <w:rFonts w:ascii="Cambria" w:eastAsia="Calibri" w:hAnsi="Cambria"/>
          <w:color w:val="000000" w:themeColor="text1"/>
          <w:sz w:val="22"/>
          <w:szCs w:val="22"/>
          <w:lang w:eastAsia="en-US"/>
        </w:rPr>
        <w:t>kopczyki zostaną wykonane z miejscowej gleby.</w:t>
      </w:r>
    </w:p>
    <w:p w14:paraId="7EC67477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1E6F0187" w14:textId="77777777" w:rsidR="00D72C29" w:rsidRPr="00DD2CB8" w:rsidRDefault="00D72C29" w:rsidP="008F767B">
      <w:pPr>
        <w:pStyle w:val="Akapitzlist"/>
        <w:numPr>
          <w:ilvl w:val="0"/>
          <w:numId w:val="32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239A5B1B" w14:textId="77777777" w:rsidR="00D72C29" w:rsidRPr="00DD2CB8" w:rsidRDefault="00D72C29" w:rsidP="008F767B">
      <w:pPr>
        <w:pStyle w:val="Akapitzlist"/>
        <w:numPr>
          <w:ilvl w:val="0"/>
          <w:numId w:val="32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określenie ilości wykonanych kopczyków, poprzez ich policzenie na powierzchniach próbnych nie mniejszych niż 2 ary na każdy rozpoczęty HA i odniesienie tej ilości do całej powierzchni, na której wykonywano przygotowanie gleby. Oznaczenie powierzchni próbnych – na żądanie stron. Dopuszcza się tolerancję +/- 10% w ilości wykonanych kopczyków w stosunku do ilości podanej w zleceniu (nie dotyczy sytuacji, w których różnica ilości wynika z braku możliwości wykonania z przyczyn obiektywnych np. lokalizacja pniaków, lokalne zabagnienia itp.) Na podstawie pomiaru wykonanego na powierzchniach próbnych określana jest również więźba wykonanych kopczyków. Dopuszcza się tolerancję +/- 10% w wykonaniu w stosunku do więźby podanej w zleceniu (nie dotyczy sytuacji, w których nieregularność wynika z braku możliwości jej utrzymania z przyczyn obiektywnych np. pniaki, zabagnienia itp.)</w:t>
      </w:r>
    </w:p>
    <w:p w14:paraId="73A5E416" w14:textId="77777777" w:rsidR="00906C0B" w:rsidRPr="00DD2CB8" w:rsidRDefault="00D72C29" w:rsidP="00D72C2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3E2C128F" w14:textId="77777777" w:rsidR="00906C0B" w:rsidRDefault="00906C0B" w:rsidP="00D72C2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3BD0C773" w14:textId="77777777" w:rsidR="00D72C29" w:rsidRPr="00DD2CB8" w:rsidRDefault="00D72C29" w:rsidP="00D72C2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Sztuczne wprowadzanie młodego pokolenia</w:t>
      </w:r>
    </w:p>
    <w:p w14:paraId="538055E7" w14:textId="77777777" w:rsidR="00D72C29" w:rsidRPr="00DD2CB8" w:rsidRDefault="00D72C29" w:rsidP="00D72C29">
      <w:pPr>
        <w:suppressAutoHyphens w:val="0"/>
        <w:spacing w:before="120" w:after="120"/>
        <w:jc w:val="both"/>
        <w:rPr>
          <w:rFonts w:ascii="Cambria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iCs/>
          <w:color w:val="000000" w:themeColor="text1"/>
          <w:sz w:val="22"/>
          <w:szCs w:val="22"/>
          <w:lang w:eastAsia="pl-PL"/>
        </w:rPr>
        <w:t>Sadzenie sadzonek w dołki  uprzednio wykonane mechanicznie</w:t>
      </w:r>
    </w:p>
    <w:tbl>
      <w:tblPr>
        <w:tblW w:w="44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1583"/>
        <w:gridCol w:w="2275"/>
        <w:gridCol w:w="2555"/>
        <w:gridCol w:w="1194"/>
      </w:tblGrid>
      <w:tr w:rsidR="00B85B76" w:rsidRPr="00DD2CB8" w14:paraId="01F9E1D0" w14:textId="77777777" w:rsidTr="00B85B76">
        <w:trPr>
          <w:trHeight w:val="174"/>
          <w:jc w:val="center"/>
        </w:trPr>
        <w:tc>
          <w:tcPr>
            <w:tcW w:w="388" w:type="pct"/>
          </w:tcPr>
          <w:p w14:paraId="7D6C518F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978" w:type="pct"/>
          </w:tcPr>
          <w:p w14:paraId="3F81E890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361" w:type="pct"/>
            <w:shd w:val="clear" w:color="auto" w:fill="auto"/>
          </w:tcPr>
          <w:p w14:paraId="75C3C1D6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559" w:type="pct"/>
            <w:shd w:val="clear" w:color="auto" w:fill="auto"/>
          </w:tcPr>
          <w:p w14:paraId="71F033AA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4" w:type="pct"/>
            <w:shd w:val="clear" w:color="auto" w:fill="auto"/>
          </w:tcPr>
          <w:p w14:paraId="26FAE397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B85B76" w:rsidRPr="00DD2CB8" w14:paraId="267AD560" w14:textId="77777777" w:rsidTr="00B85B76">
        <w:trPr>
          <w:trHeight w:val="174"/>
          <w:jc w:val="center"/>
        </w:trPr>
        <w:tc>
          <w:tcPr>
            <w:tcW w:w="388" w:type="pct"/>
          </w:tcPr>
          <w:p w14:paraId="6A58A6C0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95.</w:t>
            </w:r>
            <w:r w:rsidR="00885E24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78" w:type="pct"/>
          </w:tcPr>
          <w:p w14:paraId="66020AD0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SADZ-WD</w:t>
            </w:r>
          </w:p>
        </w:tc>
        <w:tc>
          <w:tcPr>
            <w:tcW w:w="1361" w:type="pct"/>
            <w:shd w:val="clear" w:color="auto" w:fill="auto"/>
          </w:tcPr>
          <w:p w14:paraId="7765B017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SADZ-WD</w:t>
            </w:r>
          </w:p>
          <w:p w14:paraId="13215D17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POPR-WD</w:t>
            </w:r>
          </w:p>
        </w:tc>
        <w:tc>
          <w:tcPr>
            <w:tcW w:w="1559" w:type="pct"/>
            <w:shd w:val="clear" w:color="auto" w:fill="auto"/>
          </w:tcPr>
          <w:p w14:paraId="01FD0337" w14:textId="77777777" w:rsidR="00B85B76" w:rsidRPr="00DD2CB8" w:rsidRDefault="00B85B76" w:rsidP="00D72C2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Sadzenie sadzonek w dołki  uprzednio wykonane mechanicznie</w:t>
            </w:r>
          </w:p>
        </w:tc>
        <w:tc>
          <w:tcPr>
            <w:tcW w:w="714" w:type="pct"/>
            <w:shd w:val="clear" w:color="auto" w:fill="auto"/>
          </w:tcPr>
          <w:p w14:paraId="62710FDF" w14:textId="77777777" w:rsidR="00B85B76" w:rsidRPr="00DD2CB8" w:rsidRDefault="00B85B76" w:rsidP="00D72C2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TSZT</w:t>
            </w:r>
          </w:p>
        </w:tc>
      </w:tr>
    </w:tbl>
    <w:p w14:paraId="51589BEA" w14:textId="77777777" w:rsidR="00D72C29" w:rsidRPr="00DD2CB8" w:rsidRDefault="00D72C29" w:rsidP="00D72C29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Standard technologii prac obejmuje:</w:t>
      </w:r>
    </w:p>
    <w:p w14:paraId="4F624A41" w14:textId="77777777" w:rsidR="00D72C29" w:rsidRPr="00DD2CB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lastRenderedPageBreak/>
        <w:t xml:space="preserve">załadunek sadzonek do pojemników z zabezpieczeniem korzeni przed wysychaniem, </w:t>
      </w:r>
    </w:p>
    <w:p w14:paraId="08C78F2F" w14:textId="77777777" w:rsidR="00D72C29" w:rsidRPr="00DD2CB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doniesienie sadzonek do miejsca sadzenia,</w:t>
      </w:r>
    </w:p>
    <w:p w14:paraId="6ACCC34E" w14:textId="77777777" w:rsidR="00D72C29" w:rsidRPr="00DD2CB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sadzenie w uprzednio wykonane dołki,</w:t>
      </w:r>
    </w:p>
    <w:p w14:paraId="4C6D813E" w14:textId="77777777" w:rsidR="00D72C29" w:rsidRPr="00DD2CB8" w:rsidRDefault="00D72C29" w:rsidP="008F767B">
      <w:pPr>
        <w:pStyle w:val="Akapitzlist"/>
        <w:widowControl w:val="0"/>
        <w:numPr>
          <w:ilvl w:val="0"/>
          <w:numId w:val="33"/>
        </w:numPr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ubicie gleby wokół sadzonek,</w:t>
      </w:r>
    </w:p>
    <w:p w14:paraId="200415BF" w14:textId="77777777" w:rsidR="00D72C29" w:rsidRPr="00DD2CB8" w:rsidRDefault="00D72C29" w:rsidP="00D72C29">
      <w:pPr>
        <w:ind w:left="36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</w:p>
    <w:p w14:paraId="57C2FB47" w14:textId="77777777" w:rsidR="00D72C29" w:rsidRPr="00DD2CB8" w:rsidRDefault="00D72C29" w:rsidP="00D72C29">
      <w:pPr>
        <w:suppressAutoHyphens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Uwagi:</w:t>
      </w:r>
    </w:p>
    <w:p w14:paraId="6E2ECA27" w14:textId="77777777"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korzenie umieszczone w otworze powinny być proste i swobodnie spadać do dna,</w:t>
      </w:r>
    </w:p>
    <w:p w14:paraId="140E2192" w14:textId="77777777"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sadzonkę należy umieścić w otworze pionowo w jej centralnej części, (nie można przykładać sadzonki do ściany), przykrywać ziemią do wysokości 2-3 cm ponad szyję korzeniową gatunki liściaste oraz do poziomu w jakim rosły na szkółce gatunki iglaste,</w:t>
      </w:r>
    </w:p>
    <w:p w14:paraId="7D2AAAFD" w14:textId="77777777"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po właściwym umieszczeniu sadzonki, korzenie należy stopniowo zasypywać glebą mineralną,</w:t>
      </w:r>
    </w:p>
    <w:p w14:paraId="68EE9AA7" w14:textId="77777777"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glebę wokół sadzonki należy udeptać nie pozostawiając zagłębień,</w:t>
      </w:r>
    </w:p>
    <w:p w14:paraId="24AFE47E" w14:textId="77777777"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więźba i rozmieszczenie sadzonek wprowadzanych na uprawy leśne zostaną określone w przekazanych Wykonawcy zleceniach i szkicach odnowieniowych. Rozmieszczenie gatunków domieszkowych na uprawie zostanie oznaczone w terenie przez Zamawiającego,</w:t>
      </w:r>
    </w:p>
    <w:p w14:paraId="0ADD77DD" w14:textId="77777777" w:rsidR="00D72C29" w:rsidRPr="00DD2CB8" w:rsidRDefault="00D72C29" w:rsidP="008F767B">
      <w:pPr>
        <w:pStyle w:val="Akapitzlist"/>
        <w:widowControl w:val="0"/>
        <w:numPr>
          <w:ilvl w:val="0"/>
          <w:numId w:val="34"/>
        </w:numPr>
        <w:spacing w:before="120" w:after="120"/>
        <w:jc w:val="both"/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</w:pPr>
      <w:r w:rsidRPr="00DD2CB8">
        <w:rPr>
          <w:rFonts w:ascii="Cambria" w:eastAsia="Calibri" w:hAnsi="Cambria" w:cs="Arial"/>
          <w:bCs/>
          <w:iCs/>
          <w:color w:val="000000" w:themeColor="text1"/>
          <w:kern w:val="1"/>
          <w:sz w:val="22"/>
          <w:szCs w:val="22"/>
          <w:lang w:bidi="hi-IN"/>
        </w:rPr>
        <w:t>materiał sadzeniowy zapewnia Zamawiający. Narzędzia zapewni Wykonawca.</w:t>
      </w:r>
    </w:p>
    <w:p w14:paraId="6D4C14B3" w14:textId="77777777" w:rsidR="00D72C29" w:rsidRPr="00DD2CB8" w:rsidRDefault="00D72C29" w:rsidP="00D72C29">
      <w:pPr>
        <w:suppressAutoHyphens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p w14:paraId="1AC318CE" w14:textId="77777777" w:rsidR="00D72C29" w:rsidRPr="00DD2CB8" w:rsidRDefault="00D72C29" w:rsidP="00D72C29">
      <w:pPr>
        <w:suppressAutoHyphens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Procedura odbioru:</w:t>
      </w:r>
    </w:p>
    <w:p w14:paraId="499B6164" w14:textId="77777777" w:rsidR="00D72C29" w:rsidRPr="00DD2CB8" w:rsidRDefault="00D72C29" w:rsidP="008F767B">
      <w:pPr>
        <w:pStyle w:val="Akapitzlist"/>
        <w:numPr>
          <w:ilvl w:val="0"/>
          <w:numId w:val="35"/>
        </w:numPr>
        <w:tabs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zgodności wykonania sadzenia z opisem czynności i zleceniem,</w:t>
      </w:r>
    </w:p>
    <w:p w14:paraId="68F408E6" w14:textId="77777777" w:rsidR="00D72C29" w:rsidRPr="00DD2CB8" w:rsidRDefault="00D72C29" w:rsidP="008F767B">
      <w:pPr>
        <w:pStyle w:val="Akapitzlist"/>
        <w:numPr>
          <w:ilvl w:val="0"/>
          <w:numId w:val="35"/>
        </w:numPr>
        <w:tabs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pomiar powierzchni, na której wprowadzono poszczególne rodzaje sadzonek (np. przy pomocy: dalmierza, taśmy mierniczej, GPS, itp.). </w:t>
      </w:r>
    </w:p>
    <w:p w14:paraId="75065C02" w14:textId="77777777" w:rsidR="00D72C29" w:rsidRPr="00DD2CB8" w:rsidRDefault="00D72C29" w:rsidP="008F767B">
      <w:pPr>
        <w:pStyle w:val="Akapitzlist"/>
        <w:numPr>
          <w:ilvl w:val="0"/>
          <w:numId w:val="35"/>
        </w:numPr>
        <w:tabs>
          <w:tab w:val="left" w:pos="840"/>
        </w:tabs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ilość sadzonek zostanie określona na podstawie zmierzonej powierzchni, na której wprowadzono poszczególne rodzaje sadzonek i więźby ich wprowadzenia. Powierzchnia wprowadzonych poszczególnych gatunków na uprawie powinna być zredukowana o istniejące w wydzieleniu takie elementy jak: drogi, kępy drzewostanu nie objęte sadzeniem, bagna itp. Pomiar więźby zostanie dokonany na reprezentatywnych powierzchniach próbnych obejmujących min. 5% powierzchni każdego gatunku. Oznaczenie powierzchni próbnych – na żądanie stron. Dopuszcza się tolerancję +/- 10% w wykonaniu w stosunku do więźby podanej w zleceniu (nie dotyczy sytuacji, w których nieregularność wynika z braku możliwości jej utrzymania z przyczyn obiektywnych np. lokalizacja pni, lokalne zabagnienia itp.). Wyjątek od tej zasady stanowią sadzonki wprowadzane jednostkowo i grupowo, które zostaną policzone posztucznie. </w:t>
      </w:r>
    </w:p>
    <w:p w14:paraId="1004AD9E" w14:textId="77777777" w:rsidR="00D72C29" w:rsidRPr="00DD2CB8" w:rsidRDefault="00D72C29" w:rsidP="00D72C29">
      <w:pPr>
        <w:tabs>
          <w:tab w:val="num" w:pos="181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1E8547AA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7A1B003F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>Siew siewnikiem z wyorywaniem bruzd</w:t>
      </w:r>
    </w:p>
    <w:tbl>
      <w:tblPr>
        <w:tblW w:w="45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43"/>
        <w:gridCol w:w="1351"/>
        <w:gridCol w:w="3430"/>
        <w:gridCol w:w="1186"/>
      </w:tblGrid>
      <w:tr w:rsidR="00B85B76" w:rsidRPr="00DD2CB8" w14:paraId="44EB7E34" w14:textId="77777777" w:rsidTr="00885E24">
        <w:trPr>
          <w:trHeight w:val="586"/>
          <w:jc w:val="center"/>
        </w:trPr>
        <w:tc>
          <w:tcPr>
            <w:tcW w:w="581" w:type="pct"/>
          </w:tcPr>
          <w:p w14:paraId="78E579A1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908" w:type="pct"/>
            <w:shd w:val="clear" w:color="auto" w:fill="auto"/>
          </w:tcPr>
          <w:p w14:paraId="1678025D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795" w:type="pct"/>
          </w:tcPr>
          <w:p w14:paraId="14FF5A6B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2018" w:type="pct"/>
            <w:shd w:val="clear" w:color="auto" w:fill="auto"/>
          </w:tcPr>
          <w:p w14:paraId="233C69EE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98" w:type="pct"/>
            <w:shd w:val="clear" w:color="auto" w:fill="auto"/>
          </w:tcPr>
          <w:p w14:paraId="5FB885A2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DD2CB8" w14:paraId="08F5B638" w14:textId="77777777" w:rsidTr="00885E24">
        <w:trPr>
          <w:trHeight w:val="296"/>
          <w:jc w:val="center"/>
        </w:trPr>
        <w:tc>
          <w:tcPr>
            <w:tcW w:w="581" w:type="pct"/>
          </w:tcPr>
          <w:p w14:paraId="19556F61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102.</w:t>
            </w:r>
            <w:r w:rsidR="00885E24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08" w:type="pct"/>
            <w:shd w:val="clear" w:color="auto" w:fill="auto"/>
          </w:tcPr>
          <w:p w14:paraId="7D9E9195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SIEW-MODN</w:t>
            </w:r>
          </w:p>
        </w:tc>
        <w:tc>
          <w:tcPr>
            <w:tcW w:w="795" w:type="pct"/>
          </w:tcPr>
          <w:p w14:paraId="47440DEB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SIEW-MODN</w:t>
            </w:r>
          </w:p>
        </w:tc>
        <w:tc>
          <w:tcPr>
            <w:tcW w:w="2018" w:type="pct"/>
            <w:shd w:val="clear" w:color="auto" w:fill="auto"/>
          </w:tcPr>
          <w:p w14:paraId="18D6D5E7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 xml:space="preserve">Siew siewnikiem z jednoczesnym wyorywaniem bruzd pługiem leśnym typu LPZ </w:t>
            </w:r>
          </w:p>
        </w:tc>
        <w:tc>
          <w:tcPr>
            <w:tcW w:w="698" w:type="pct"/>
            <w:shd w:val="clear" w:color="auto" w:fill="auto"/>
          </w:tcPr>
          <w:p w14:paraId="04D8B71E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KMTR</w:t>
            </w:r>
          </w:p>
        </w:tc>
      </w:tr>
    </w:tbl>
    <w:p w14:paraId="555C3E49" w14:textId="77777777"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ECE5C59" w14:textId="77777777" w:rsidR="00D72C29" w:rsidRPr="00DD2CB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doczepienie sprzętu do ciągnika,</w:t>
      </w:r>
    </w:p>
    <w:p w14:paraId="5DB99666" w14:textId="77777777" w:rsidR="00D72C29" w:rsidRPr="00DD2CB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ustawienie  i regulacja siewnika pod nadzorem pracownika zamawiającego,</w:t>
      </w:r>
    </w:p>
    <w:p w14:paraId="33CBBF9E" w14:textId="77777777" w:rsidR="00D72C29" w:rsidRPr="00DD2CB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dowóz nasion i doniesienie do siewnika, </w:t>
      </w:r>
    </w:p>
    <w:p w14:paraId="2A82CDD7" w14:textId="77777777" w:rsidR="00D72C29" w:rsidRPr="00DD2CB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/>
          <w:bCs/>
          <w:color w:val="000000" w:themeColor="text1"/>
          <w:sz w:val="22"/>
          <w:szCs w:val="22"/>
          <w:lang w:eastAsia="en-US"/>
        </w:rPr>
        <w:t xml:space="preserve">mechaniczne wyoranie bruzd o szerokości 40-70 cm pługiem dwuodkładnicowym bez pogłębiacza z jednoczesnym siewem nasion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siewnikiem,</w:t>
      </w:r>
    </w:p>
    <w:p w14:paraId="771F88D8" w14:textId="77777777" w:rsidR="00D72C29" w:rsidRPr="00DD2CB8" w:rsidRDefault="00D72C29" w:rsidP="008F767B">
      <w:pPr>
        <w:pStyle w:val="Akapitzlist"/>
        <w:numPr>
          <w:ilvl w:val="0"/>
          <w:numId w:val="12"/>
        </w:numPr>
        <w:tabs>
          <w:tab w:val="left" w:pos="8647"/>
        </w:tabs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lastRenderedPageBreak/>
        <w:t>bieżąca kontrola wylotu nasion z siewnika (czynność wykonywana podczas siewu).</w:t>
      </w:r>
    </w:p>
    <w:p w14:paraId="0FD1BB36" w14:textId="77777777" w:rsidR="00D72C29" w:rsidRPr="00DD2CB8" w:rsidRDefault="00D72C29" w:rsidP="00D72C29">
      <w:pPr>
        <w:tabs>
          <w:tab w:val="left" w:pos="8647"/>
        </w:tabs>
        <w:spacing w:before="12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Uwagi:</w:t>
      </w:r>
    </w:p>
    <w:p w14:paraId="7C07BA17" w14:textId="77777777" w:rsidR="00D72C29" w:rsidRPr="00DD2CB8" w:rsidRDefault="00D72C29" w:rsidP="008F767B">
      <w:pPr>
        <w:pStyle w:val="Akapitzlist"/>
        <w:numPr>
          <w:ilvl w:val="0"/>
          <w:numId w:val="36"/>
        </w:numPr>
        <w:tabs>
          <w:tab w:val="left" w:pos="8647"/>
        </w:tabs>
        <w:autoSpaceDE w:val="0"/>
        <w:autoSpaceDN w:val="0"/>
        <w:adjustRightInd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D2CB8">
        <w:rPr>
          <w:rFonts w:ascii="Cambria" w:hAnsi="Cambria" w:cs="Arial"/>
          <w:color w:val="000000" w:themeColor="text1"/>
          <w:sz w:val="22"/>
          <w:szCs w:val="22"/>
        </w:rPr>
        <w:t>szczegółowa technologia i zakres zabiegu zostaną określone przed rozpoczęciem zabiegu w zleceniu.</w:t>
      </w:r>
    </w:p>
    <w:p w14:paraId="4F7AFC64" w14:textId="77777777" w:rsidR="00D72C29" w:rsidRPr="00DD2CB8" w:rsidRDefault="00D72C29" w:rsidP="008F767B">
      <w:pPr>
        <w:pStyle w:val="Akapitzlist"/>
        <w:numPr>
          <w:ilvl w:val="0"/>
          <w:numId w:val="36"/>
        </w:numPr>
        <w:tabs>
          <w:tab w:val="left" w:pos="8647"/>
        </w:tabs>
        <w:autoSpaceDE w:val="0"/>
        <w:autoSpaceDN w:val="0"/>
        <w:adjustRightInd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D2CB8">
        <w:rPr>
          <w:rFonts w:ascii="Cambria" w:hAnsi="Cambria" w:cs="Arial"/>
          <w:color w:val="000000" w:themeColor="text1"/>
          <w:sz w:val="22"/>
          <w:szCs w:val="22"/>
        </w:rPr>
        <w:t>sprzęt i narzędzia niezbędne do wykonania zabiegu zapewnia Wykonawca.</w:t>
      </w:r>
    </w:p>
    <w:p w14:paraId="3C3161DE" w14:textId="77777777" w:rsidR="00D72C29" w:rsidRPr="00DD2CB8" w:rsidRDefault="00D72C29" w:rsidP="008F767B">
      <w:pPr>
        <w:pStyle w:val="Akapitzlist"/>
        <w:numPr>
          <w:ilvl w:val="0"/>
          <w:numId w:val="36"/>
        </w:numPr>
        <w:tabs>
          <w:tab w:val="left" w:pos="8647"/>
        </w:tabs>
        <w:autoSpaceDE w:val="0"/>
        <w:autoSpaceDN w:val="0"/>
        <w:adjustRightInd w:val="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DD2CB8">
        <w:rPr>
          <w:rFonts w:ascii="Cambria" w:hAnsi="Cambria" w:cs="Arial"/>
          <w:color w:val="000000" w:themeColor="text1"/>
          <w:sz w:val="22"/>
          <w:szCs w:val="22"/>
        </w:rPr>
        <w:t>nasiona do siewu zapewnia Zamawiający.</w:t>
      </w:r>
    </w:p>
    <w:p w14:paraId="4D845DCF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pl-PL"/>
        </w:rPr>
        <w:t>Procedura odbioru:</w:t>
      </w:r>
    </w:p>
    <w:p w14:paraId="6A0FB812" w14:textId="77777777" w:rsidR="00D72C29" w:rsidRPr="00DD2CB8" w:rsidRDefault="00D72C29" w:rsidP="008F767B">
      <w:pPr>
        <w:pStyle w:val="Akapitzlist"/>
        <w:numPr>
          <w:ilvl w:val="0"/>
          <w:numId w:val="37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weryfikacja prawidłowości wykonania prac z opisem czynności i zleceniem, </w:t>
      </w:r>
    </w:p>
    <w:p w14:paraId="78157DA0" w14:textId="1978328D" w:rsidR="00D72C29" w:rsidRPr="00DD2CB8" w:rsidRDefault="00D72C29" w:rsidP="008F767B">
      <w:pPr>
        <w:pStyle w:val="Akapitzlist"/>
        <w:numPr>
          <w:ilvl w:val="0"/>
          <w:numId w:val="37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określenie długości pasów na podstawie pomiaru powierzchni wykonanego zabiegu (np. przy pomocy: dalmierza, taśmy mierniczej, GPS, itp.). Przyjmuje się, że na 1 HA, gdzie </w:t>
      </w:r>
      <w:r w:rsidRPr="00DD2CB8">
        <w:rPr>
          <w:rFonts w:ascii="Cambria" w:eastAsia="Calibri" w:hAnsi="Cambria" w:cs="Verdana"/>
          <w:bCs/>
          <w:color w:val="000000" w:themeColor="text1"/>
          <w:sz w:val="22"/>
          <w:szCs w:val="22"/>
          <w:lang w:eastAsia="en-US"/>
        </w:rPr>
        <w:t>o</w:t>
      </w:r>
      <w:r w:rsidRPr="00DD2CB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dleg</w:t>
      </w:r>
      <w:r w:rsidR="00946EBC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łość pomiędzy pasami wynosi 1,4m (+/- 10%) jest</w:t>
      </w:r>
      <w:r w:rsidRPr="00DD2CB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 </w:t>
      </w:r>
      <w:r w:rsidR="00946EBC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7140</w:t>
      </w:r>
      <w:r w:rsidRPr="00DD2CB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>mb (metrów bieżących) wykonanych pasów. W celu ustalenia odległości pomiędzy pasami zgodnie z powyższym założeniem należy dokonać pomiaru w minimum 3 (reprezentatywnych) miejscach na każdy zlecony do przygotowania hektar. Pomiar polegać będzie na określeniu średniej odległości pomiędzy 11 sąsiadującymi ze sobą pasami. Średnia odległość między pasami w danej próbie to 1/10 mierzonej prostopadle do przebiegu pasów odległości między osiami pasa 1 i 11 Odległością porównywaną z zakładaną jest średnia z wszystkich prób (np. z 12 prób wykonanych na 4 ha powierzchni).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Pr="00DD2CB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Dopuszcza się inną </w:t>
      </w:r>
      <w:r w:rsidRPr="00DD2CB8">
        <w:rPr>
          <w:rFonts w:ascii="Cambria" w:eastAsia="Calibri" w:hAnsi="Cambria" w:cs="Verdana"/>
          <w:bCs/>
          <w:color w:val="000000" w:themeColor="text1"/>
          <w:sz w:val="22"/>
          <w:szCs w:val="22"/>
          <w:lang w:eastAsia="en-US"/>
        </w:rPr>
        <w:t>o</w:t>
      </w:r>
      <w:r w:rsidRPr="00DD2CB8"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  <w:t xml:space="preserve">dległość pomiędzy pasami z przyczyn obiektywnych (pniaki, doły…). </w:t>
      </w:r>
    </w:p>
    <w:p w14:paraId="6B816353" w14:textId="77777777" w:rsidR="00D72C29" w:rsidRPr="00DD2CB8" w:rsidRDefault="00D72C29" w:rsidP="00D72C29">
      <w:pPr>
        <w:pStyle w:val="Akapitzlist"/>
        <w:tabs>
          <w:tab w:val="left" w:pos="8647"/>
        </w:tabs>
        <w:spacing w:before="120" w:after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</w:p>
    <w:p w14:paraId="5DCC5F43" w14:textId="77777777" w:rsidR="00D72C29" w:rsidRPr="00DD2CB8" w:rsidRDefault="00D72C29" w:rsidP="00D72C29">
      <w:pPr>
        <w:pStyle w:val="Akapitzlist"/>
        <w:tabs>
          <w:tab w:val="left" w:pos="8647"/>
        </w:tabs>
        <w:spacing w:before="120" w:after="120"/>
        <w:jc w:val="both"/>
        <w:rPr>
          <w:rFonts w:ascii="Cambria" w:eastAsia="Calibri" w:hAnsi="Cambria" w:cs="Verdan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046F6DC7" w14:textId="77777777" w:rsidR="00D72C29" w:rsidRPr="00DD2CB8" w:rsidRDefault="00D72C29" w:rsidP="00D72C29">
      <w:pPr>
        <w:tabs>
          <w:tab w:val="num" w:pos="181"/>
          <w:tab w:val="left" w:pos="840"/>
          <w:tab w:val="left" w:pos="8647"/>
        </w:tabs>
        <w:suppressAutoHyphens w:val="0"/>
        <w:spacing w:before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41D31601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Pielęgnowanie </w:t>
      </w:r>
      <w:r w:rsidR="002401ED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</w:t>
      </w: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praw</w:t>
      </w:r>
    </w:p>
    <w:p w14:paraId="59FFEC5E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Odplątywanie sadzonek z pnączy</w:t>
      </w:r>
    </w:p>
    <w:tbl>
      <w:tblPr>
        <w:tblW w:w="9493" w:type="dxa"/>
        <w:jc w:val="center"/>
        <w:tblLayout w:type="fixed"/>
        <w:tblLook w:val="0000" w:firstRow="0" w:lastRow="0" w:firstColumn="0" w:lastColumn="0" w:noHBand="0" w:noVBand="0"/>
      </w:tblPr>
      <w:tblGrid>
        <w:gridCol w:w="885"/>
        <w:gridCol w:w="2005"/>
        <w:gridCol w:w="1543"/>
        <w:gridCol w:w="3642"/>
        <w:gridCol w:w="1418"/>
      </w:tblGrid>
      <w:tr w:rsidR="00B85B76" w:rsidRPr="00DD2CB8" w14:paraId="08195670" w14:textId="77777777" w:rsidTr="00B85B76">
        <w:trPr>
          <w:trHeight w:val="1022"/>
          <w:jc w:val="center"/>
        </w:trPr>
        <w:tc>
          <w:tcPr>
            <w:tcW w:w="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A1BC157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D515BA" w14:textId="77777777" w:rsidR="00B85B76" w:rsidRPr="00DD2CB8" w:rsidRDefault="00B85B76" w:rsidP="00B85B76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AF425B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autoSpaceDE w:val="0"/>
              <w:autoSpaceDN w:val="0"/>
              <w:adjustRightInd w:val="0"/>
              <w:spacing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3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0918955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4E477C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DD2CB8" w14:paraId="4FB355BB" w14:textId="77777777" w:rsidTr="00B85B76">
        <w:trPr>
          <w:trHeight w:val="833"/>
          <w:jc w:val="center"/>
        </w:trPr>
        <w:tc>
          <w:tcPr>
            <w:tcW w:w="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F15B9DD" w14:textId="77777777" w:rsidR="00B85B76" w:rsidRPr="00DD2CB8" w:rsidRDefault="00885E24" w:rsidP="00556FC0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106</w:t>
            </w:r>
            <w:r w:rsidR="00B85B7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B85B76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2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882F73" w14:textId="77777777" w:rsidR="00B85B76" w:rsidRPr="00DD2CB8" w:rsidRDefault="00B85B76" w:rsidP="00556FC0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ODP-PN</w:t>
            </w:r>
          </w:p>
        </w:tc>
        <w:tc>
          <w:tcPr>
            <w:tcW w:w="1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911249" w14:textId="77777777" w:rsidR="00B85B76" w:rsidRPr="00DD2CB8" w:rsidRDefault="00B85B76" w:rsidP="00556FC0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 w:themeColor="text1"/>
                <w:sz w:val="22"/>
                <w:szCs w:val="22"/>
                <w:lang w:eastAsia="en-US"/>
              </w:rPr>
            </w:pPr>
          </w:p>
          <w:p w14:paraId="36776D9C" w14:textId="77777777" w:rsidR="00B85B76" w:rsidRPr="00DD2CB8" w:rsidRDefault="00B85B76" w:rsidP="00556FC0">
            <w:pPr>
              <w:suppressAutoHyphens w:val="0"/>
              <w:autoSpaceDE w:val="0"/>
              <w:autoSpaceDN w:val="0"/>
              <w:adjustRightInd w:val="0"/>
              <w:rPr>
                <w:rFonts w:ascii="Cambria" w:eastAsiaTheme="minorHAnsi" w:hAnsi="Cambria" w:cs="Cambria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Theme="minorHAnsi" w:hAnsi="Cambria" w:cs="Cambria"/>
                <w:color w:val="000000" w:themeColor="text1"/>
                <w:sz w:val="22"/>
                <w:szCs w:val="22"/>
                <w:lang w:eastAsia="en-US"/>
              </w:rPr>
              <w:t>ODP-PN</w:t>
            </w:r>
          </w:p>
        </w:tc>
        <w:tc>
          <w:tcPr>
            <w:tcW w:w="3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B4D383" w14:textId="77777777" w:rsidR="00B85B76" w:rsidRPr="00DD2CB8" w:rsidRDefault="00B85B76" w:rsidP="00556FC0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Odplątywanie pnączy z sadzonek na uprawach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231A44" w14:textId="77777777" w:rsidR="00B85B76" w:rsidRPr="00DD2CB8" w:rsidRDefault="00B85B76" w:rsidP="00D72C29">
            <w:pPr>
              <w:widowControl w:val="0"/>
              <w:suppressAutoHyphens w:val="0"/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2DECB529" w14:textId="77777777" w:rsidR="00D72C29" w:rsidRPr="00DD2CB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</w:p>
    <w:p w14:paraId="6CEEB1A5" w14:textId="77777777" w:rsidR="00D72C29" w:rsidRPr="00DD2CB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Zakres prac obejmuje:</w:t>
      </w:r>
    </w:p>
    <w:p w14:paraId="1C21F949" w14:textId="77777777" w:rsidR="00D72C29" w:rsidRPr="00DD2CB8" w:rsidRDefault="00D72C29" w:rsidP="008F767B">
      <w:pPr>
        <w:pStyle w:val="Akapitzlist"/>
        <w:widowControl w:val="0"/>
        <w:numPr>
          <w:ilvl w:val="0"/>
          <w:numId w:val="38"/>
        </w:numPr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ręczne odplątanie oraz usunięcie pnączy (roślin owijających sadzonki) z sadzonek na uprawie.</w:t>
      </w:r>
    </w:p>
    <w:p w14:paraId="5E652030" w14:textId="77777777" w:rsidR="00D72C29" w:rsidRPr="00DD2CB8" w:rsidRDefault="00D72C29" w:rsidP="008F767B">
      <w:pPr>
        <w:pStyle w:val="Akapitzlist"/>
        <w:widowControl w:val="0"/>
        <w:numPr>
          <w:ilvl w:val="0"/>
          <w:numId w:val="38"/>
        </w:numPr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odsłonięcie sadzonek.</w:t>
      </w:r>
    </w:p>
    <w:p w14:paraId="6890B3E4" w14:textId="77777777" w:rsidR="00D72C29" w:rsidRPr="00DD2CB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</w:p>
    <w:p w14:paraId="12522598" w14:textId="77777777" w:rsidR="00D72C29" w:rsidRPr="00DD2CB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Uwaga:</w:t>
      </w:r>
    </w:p>
    <w:p w14:paraId="7479040B" w14:textId="77777777" w:rsidR="00D72C29" w:rsidRPr="00DD2CB8" w:rsidRDefault="00D72C29" w:rsidP="008F767B">
      <w:pPr>
        <w:pStyle w:val="Akapitzlist"/>
        <w:widowControl w:val="0"/>
        <w:numPr>
          <w:ilvl w:val="0"/>
          <w:numId w:val="39"/>
        </w:numPr>
        <w:autoSpaceDE w:val="0"/>
        <w:autoSpaceDN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sadzonki w trakcie zabiegu muszą zostać odsłonięte. Roślina powinna być odcięta lub wyrwana z gruntu w sposób ograniczający jego dalszy rozwój. </w:t>
      </w:r>
    </w:p>
    <w:p w14:paraId="619D134E" w14:textId="77777777" w:rsidR="00D72C29" w:rsidRPr="00DD2CB8" w:rsidRDefault="00D72C29" w:rsidP="008F767B">
      <w:pPr>
        <w:pStyle w:val="Akapitzlist"/>
        <w:widowControl w:val="0"/>
        <w:numPr>
          <w:ilvl w:val="0"/>
          <w:numId w:val="39"/>
        </w:numPr>
        <w:autoSpaceDE w:val="0"/>
        <w:autoSpaceDN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narzędzia niezbędne do wykonania zabiegu zapewnia Wykonawca.</w:t>
      </w:r>
    </w:p>
    <w:p w14:paraId="61FA742C" w14:textId="77777777" w:rsidR="00D72C29" w:rsidRPr="00DD2CB8" w:rsidRDefault="00D72C29" w:rsidP="00D72C29">
      <w:pPr>
        <w:widowControl w:val="0"/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</w:p>
    <w:p w14:paraId="604797D8" w14:textId="77777777" w:rsidR="00D72C29" w:rsidRPr="00DD2CB8" w:rsidRDefault="00D72C29" w:rsidP="00D72C29">
      <w:pPr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Procedura odbioru:</w:t>
      </w:r>
    </w:p>
    <w:p w14:paraId="35992DD5" w14:textId="77777777" w:rsidR="00D72C29" w:rsidRPr="00DD2CB8" w:rsidRDefault="00D72C29" w:rsidP="008F767B">
      <w:pPr>
        <w:pStyle w:val="Akapitzlist"/>
        <w:widowControl w:val="0"/>
        <w:numPr>
          <w:ilvl w:val="0"/>
          <w:numId w:val="40"/>
        </w:numPr>
        <w:tabs>
          <w:tab w:val="left" w:pos="68"/>
        </w:tabs>
        <w:autoSpaceDE w:val="0"/>
        <w:autoSpaceDN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weryfikacja staranności wykonania odplątywania i usunięcia pnączy z sadzonek,</w:t>
      </w:r>
    </w:p>
    <w:p w14:paraId="50802197" w14:textId="77777777" w:rsidR="00D72C29" w:rsidRPr="00DD2CB8" w:rsidRDefault="00D72C29" w:rsidP="008F767B">
      <w:pPr>
        <w:pStyle w:val="Akapitzlist"/>
        <w:widowControl w:val="0"/>
        <w:numPr>
          <w:ilvl w:val="0"/>
          <w:numId w:val="40"/>
        </w:numPr>
        <w:tabs>
          <w:tab w:val="left" w:pos="68"/>
        </w:tabs>
        <w:autoSpaceDE w:val="0"/>
        <w:autoSpaceDN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ustalenie ilość drzewek poprzez ich policzenie na gruncie posztucznie lub na reprezentatywnych powierzchniach próbnych wynoszących 2 ary na każdy rozpoczęty HA i odniesienie tej ilości do całej powierzchni zabiegu.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14:paraId="5E957632" w14:textId="77777777" w:rsidR="00D72C29" w:rsidRPr="00DD2CB8" w:rsidRDefault="00D72C29" w:rsidP="00D72C29">
      <w:pPr>
        <w:pStyle w:val="Akapitzlist"/>
        <w:widowControl w:val="0"/>
        <w:tabs>
          <w:tab w:val="left" w:pos="68"/>
        </w:tabs>
        <w:autoSpaceDE w:val="0"/>
        <w:autoSpaceDN w:val="0"/>
        <w:spacing w:before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2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26E43BED" w14:textId="77777777" w:rsidR="00DD2CB8" w:rsidRDefault="00DD2CB8" w:rsidP="00D72C29">
      <w:pPr>
        <w:tabs>
          <w:tab w:val="left" w:pos="8647"/>
        </w:tabs>
        <w:suppressAutoHyphens w:val="0"/>
        <w:jc w:val="center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1CDBABD2" w14:textId="77777777" w:rsidR="005D039A" w:rsidRDefault="005D039A" w:rsidP="00D72C29">
      <w:pPr>
        <w:tabs>
          <w:tab w:val="left" w:pos="8647"/>
        </w:tabs>
        <w:suppressAutoHyphens w:val="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325B5E06" w14:textId="77777777" w:rsidR="005D039A" w:rsidRDefault="005D039A" w:rsidP="00D72C29">
      <w:pPr>
        <w:tabs>
          <w:tab w:val="left" w:pos="8647"/>
        </w:tabs>
        <w:suppressAutoHyphens w:val="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7632D1A3" w14:textId="77777777" w:rsidR="00D72C29" w:rsidRPr="00DD2CB8" w:rsidRDefault="00D72C29" w:rsidP="00D72C29">
      <w:pPr>
        <w:tabs>
          <w:tab w:val="left" w:pos="8647"/>
        </w:tabs>
        <w:suppressAutoHyphens w:val="0"/>
        <w:jc w:val="center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lastRenderedPageBreak/>
        <w:t>GOSPODARKA SZKÓŁKARSKA</w:t>
      </w:r>
    </w:p>
    <w:p w14:paraId="16A142AB" w14:textId="77777777" w:rsidR="00D72C29" w:rsidRPr="00DD2CB8" w:rsidRDefault="00D72C29" w:rsidP="00D72C29">
      <w:pPr>
        <w:tabs>
          <w:tab w:val="left" w:pos="8647"/>
        </w:tabs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438755B0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Calibri" w:hAnsi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Gospodarka szkółkarska na powierzchniach otwartych</w:t>
      </w:r>
    </w:p>
    <w:tbl>
      <w:tblPr>
        <w:tblW w:w="4851" w:type="pct"/>
        <w:tblInd w:w="279" w:type="dxa"/>
        <w:tblLook w:val="0000" w:firstRow="0" w:lastRow="0" w:firstColumn="0" w:lastColumn="0" w:noHBand="0" w:noVBand="0"/>
      </w:tblPr>
      <w:tblGrid>
        <w:gridCol w:w="871"/>
        <w:gridCol w:w="1913"/>
        <w:gridCol w:w="1820"/>
        <w:gridCol w:w="3209"/>
        <w:gridCol w:w="1254"/>
      </w:tblGrid>
      <w:tr w:rsidR="00B85B76" w:rsidRPr="00DD2CB8" w14:paraId="5C53FCDE" w14:textId="77777777" w:rsidTr="00B85B76">
        <w:trPr>
          <w:trHeight w:val="181"/>
        </w:trPr>
        <w:tc>
          <w:tcPr>
            <w:tcW w:w="4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9EF2A4A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10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361B32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BE1D7C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78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7E1375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BD618B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DD2CB8" w14:paraId="2BE087CA" w14:textId="77777777" w:rsidTr="00B85B76">
        <w:trPr>
          <w:trHeight w:val="181"/>
        </w:trPr>
        <w:tc>
          <w:tcPr>
            <w:tcW w:w="4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D18B5A7" w14:textId="77777777" w:rsidR="00B85B76" w:rsidRPr="00DD2CB8" w:rsidRDefault="00885E24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208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FD9BD0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ORKA_1S</w:t>
            </w:r>
          </w:p>
        </w:tc>
        <w:tc>
          <w:tcPr>
            <w:tcW w:w="10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4F53BA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ORKA_1S</w:t>
            </w:r>
          </w:p>
        </w:tc>
        <w:tc>
          <w:tcPr>
            <w:tcW w:w="178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4BE640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Orka jedną skibą</w:t>
            </w:r>
          </w:p>
        </w:tc>
        <w:tc>
          <w:tcPr>
            <w:tcW w:w="7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CD23BA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AR</w:t>
            </w:r>
          </w:p>
        </w:tc>
      </w:tr>
      <w:tr w:rsidR="00B85B76" w:rsidRPr="00DD2CB8" w14:paraId="2C50C5AC" w14:textId="77777777" w:rsidTr="00B85B76">
        <w:trPr>
          <w:trHeight w:val="181"/>
        </w:trPr>
        <w:tc>
          <w:tcPr>
            <w:tcW w:w="4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FC6158A" w14:textId="77777777" w:rsidR="00B85B76" w:rsidRPr="00DD2CB8" w:rsidRDefault="00885E24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208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354213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GLEBO-C</w:t>
            </w:r>
          </w:p>
        </w:tc>
        <w:tc>
          <w:tcPr>
            <w:tcW w:w="10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349ECF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GLEBO-C</w:t>
            </w:r>
          </w:p>
        </w:tc>
        <w:tc>
          <w:tcPr>
            <w:tcW w:w="178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BD1EBF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Przygotowanie gleby glebogryzarką</w:t>
            </w:r>
          </w:p>
        </w:tc>
        <w:tc>
          <w:tcPr>
            <w:tcW w:w="7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518464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AR</w:t>
            </w:r>
          </w:p>
        </w:tc>
      </w:tr>
    </w:tbl>
    <w:p w14:paraId="31BC2D0E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1B193633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zawieszenie lub doczepienie sprzętu do ciągnika, </w:t>
      </w:r>
    </w:p>
    <w:p w14:paraId="3140FA46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regulację i drobne naprawy, </w:t>
      </w:r>
    </w:p>
    <w:p w14:paraId="24CE2EAA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uprawę gleby, wykonanie zabiegu,</w:t>
      </w:r>
    </w:p>
    <w:p w14:paraId="14E1046E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oczyszczenie sprzętu oraz odstawienie do miejsca postoju,</w:t>
      </w:r>
    </w:p>
    <w:p w14:paraId="1773AD2E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4BC7808C" w14:textId="77777777" w:rsidR="00D72C29" w:rsidRPr="00DD2CB8" w:rsidRDefault="00D72C29" w:rsidP="008F767B">
      <w:pPr>
        <w:pStyle w:val="Akapitzlist"/>
        <w:numPr>
          <w:ilvl w:val="0"/>
          <w:numId w:val="19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3F9B5599" w14:textId="77777777" w:rsidR="00D72C29" w:rsidRPr="00DD2CB8" w:rsidRDefault="00D72C29" w:rsidP="008F767B">
      <w:pPr>
        <w:pStyle w:val="Akapitzlist"/>
        <w:numPr>
          <w:ilvl w:val="0"/>
          <w:numId w:val="19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pomiar powierzchni objętej zabiegiem (np. przy pomocy: dalmierza, taśmy mierniczej, GPS, itp.)</w:t>
      </w:r>
    </w:p>
    <w:p w14:paraId="452FA726" w14:textId="77777777" w:rsidR="00D72C29" w:rsidRPr="00DD2CB8" w:rsidRDefault="00D72C29" w:rsidP="00D72C29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przecinku)</w:t>
      </w:r>
    </w:p>
    <w:p w14:paraId="502C2B1B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623" w:type="pct"/>
        <w:jc w:val="center"/>
        <w:tblLook w:val="0000" w:firstRow="0" w:lastRow="0" w:firstColumn="0" w:lastColumn="0" w:noHBand="0" w:noVBand="0"/>
      </w:tblPr>
      <w:tblGrid>
        <w:gridCol w:w="992"/>
        <w:gridCol w:w="1738"/>
        <w:gridCol w:w="1391"/>
        <w:gridCol w:w="3235"/>
        <w:gridCol w:w="1284"/>
      </w:tblGrid>
      <w:tr w:rsidR="00B85B76" w:rsidRPr="00DD2CB8" w14:paraId="41C7D693" w14:textId="77777777" w:rsidTr="00B85B76">
        <w:trPr>
          <w:trHeight w:val="148"/>
          <w:jc w:val="center"/>
        </w:trPr>
        <w:tc>
          <w:tcPr>
            <w:tcW w:w="5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97E7D87" w14:textId="77777777" w:rsidR="00B85B76" w:rsidRPr="00DD2CB8" w:rsidRDefault="00B85B76" w:rsidP="00B85B76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A29244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D1F599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8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C7BF95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0D782C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DD2CB8" w14:paraId="57CC208C" w14:textId="77777777" w:rsidTr="00B85B76">
        <w:trPr>
          <w:trHeight w:val="148"/>
          <w:jc w:val="center"/>
        </w:trPr>
        <w:tc>
          <w:tcPr>
            <w:tcW w:w="5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A7F9949" w14:textId="77777777" w:rsidR="00B85B76" w:rsidRPr="00DD2CB8" w:rsidRDefault="00885E24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276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285970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PRZER-KO</w:t>
            </w:r>
          </w:p>
        </w:tc>
        <w:tc>
          <w:tcPr>
            <w:tcW w:w="8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FC0850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PRZER-KO</w:t>
            </w:r>
          </w:p>
        </w:tc>
        <w:tc>
          <w:tcPr>
            <w:tcW w:w="187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D7AAD3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Mechaniczny załadunek kompostu lub komponentów</w:t>
            </w:r>
          </w:p>
        </w:tc>
        <w:tc>
          <w:tcPr>
            <w:tcW w:w="74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C11840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M3P</w:t>
            </w:r>
          </w:p>
        </w:tc>
      </w:tr>
    </w:tbl>
    <w:p w14:paraId="4D0977C5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7F44A365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zawieszenie lub doczepienie sprzętu, regulację, oczyszczenie sprzętu oraz odstawienie go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br/>
        <w:t>do miejsca postoju,</w:t>
      </w:r>
    </w:p>
    <w:p w14:paraId="073D49F0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wymieszanie kompostu lub komponentów do produkcji kompostu,</w:t>
      </w:r>
    </w:p>
    <w:p w14:paraId="554A338F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załadunek kompostu lub komponentów znajdującego się na szkółce leśnej na rozrzutnik,</w:t>
      </w:r>
    </w:p>
    <w:p w14:paraId="1AA8D7B5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przerobienie kompostu rozrzutnikiem z uformowaniem pryzmy.</w:t>
      </w:r>
    </w:p>
    <w:p w14:paraId="5A67FDAA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Uwagi:</w:t>
      </w:r>
    </w:p>
    <w:p w14:paraId="627B4476" w14:textId="77777777" w:rsidR="00D72C29" w:rsidRPr="00DD2CB8" w:rsidRDefault="00D72C29" w:rsidP="008F767B">
      <w:pPr>
        <w:pStyle w:val="Akapitzlist"/>
        <w:widowControl w:val="0"/>
        <w:numPr>
          <w:ilvl w:val="0"/>
          <w:numId w:val="20"/>
        </w:numPr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ar-SA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 xml:space="preserve">materiał zapewnia Zamawiający, </w:t>
      </w:r>
    </w:p>
    <w:p w14:paraId="2DFE5DAD" w14:textId="77777777" w:rsidR="00D72C29" w:rsidRPr="00DD2CB8" w:rsidRDefault="00D72C29" w:rsidP="008F767B">
      <w:pPr>
        <w:pStyle w:val="Akapitzlist"/>
        <w:widowControl w:val="0"/>
        <w:numPr>
          <w:ilvl w:val="0"/>
          <w:numId w:val="20"/>
        </w:numPr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  <w:lang w:eastAsia="ar-SA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sprzęt i narzędzia niezbędne do wykonania zabiegu zapewnia Wykonawca.</w:t>
      </w:r>
    </w:p>
    <w:p w14:paraId="125C8487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0254D7E2" w14:textId="77777777" w:rsidR="00D72C29" w:rsidRPr="00DD2CB8" w:rsidRDefault="00D72C29" w:rsidP="008F767B">
      <w:pPr>
        <w:pStyle w:val="Akapitzlist"/>
        <w:numPr>
          <w:ilvl w:val="0"/>
          <w:numId w:val="21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0BEAAC5B" w14:textId="77777777" w:rsidR="00D72C29" w:rsidRPr="00DD2CB8" w:rsidRDefault="00D72C29" w:rsidP="008F767B">
      <w:pPr>
        <w:pStyle w:val="Akapitzlist"/>
        <w:numPr>
          <w:ilvl w:val="0"/>
          <w:numId w:val="21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obmiar materiału kompostowego przed jego rozrzuceniem przy pomocy taśmy mierniczej.</w:t>
      </w:r>
    </w:p>
    <w:p w14:paraId="44E2DBD4" w14:textId="77777777" w:rsidR="00D72C29" w:rsidRDefault="00D72C29" w:rsidP="00365731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 M3P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4E182A66" w14:textId="77777777" w:rsidR="00885E24" w:rsidRDefault="00885E24" w:rsidP="00365731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101F662C" w14:textId="77777777" w:rsidR="00885E24" w:rsidRPr="00365731" w:rsidRDefault="00885E24" w:rsidP="00365731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tbl>
      <w:tblPr>
        <w:tblW w:w="4624" w:type="pct"/>
        <w:tblInd w:w="210" w:type="dxa"/>
        <w:tblLook w:val="0000" w:firstRow="0" w:lastRow="0" w:firstColumn="0" w:lastColumn="0" w:noHBand="0" w:noVBand="0"/>
      </w:tblPr>
      <w:tblGrid>
        <w:gridCol w:w="978"/>
        <w:gridCol w:w="1689"/>
        <w:gridCol w:w="1431"/>
        <w:gridCol w:w="3248"/>
        <w:gridCol w:w="1296"/>
      </w:tblGrid>
      <w:tr w:rsidR="00B85B76" w:rsidRPr="00DD2CB8" w14:paraId="5437B53C" w14:textId="77777777" w:rsidTr="00906C0B">
        <w:trPr>
          <w:trHeight w:val="170"/>
        </w:trPr>
        <w:tc>
          <w:tcPr>
            <w:tcW w:w="5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F9F54AB" w14:textId="77777777" w:rsidR="00B85B76" w:rsidRPr="00DD2CB8" w:rsidRDefault="00B85B76" w:rsidP="00B85B76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7FDDD1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6D6F85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8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5C1DED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F4FA6B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DD2CB8" w14:paraId="5E7D3924" w14:textId="77777777" w:rsidTr="00906C0B">
        <w:trPr>
          <w:trHeight w:val="170"/>
        </w:trPr>
        <w:tc>
          <w:tcPr>
            <w:tcW w:w="5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8309AE1" w14:textId="77777777" w:rsidR="00B85B76" w:rsidRPr="00DD2CB8" w:rsidRDefault="00885E24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218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7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BB2B301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SIEW_SC</w:t>
            </w:r>
          </w:p>
        </w:tc>
        <w:tc>
          <w:tcPr>
            <w:tcW w:w="82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8A2494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SIEW_SC</w:t>
            </w:r>
          </w:p>
        </w:tc>
        <w:tc>
          <w:tcPr>
            <w:tcW w:w="187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BA9F4F0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Rozsiew ścioły</w:t>
            </w:r>
          </w:p>
        </w:tc>
        <w:tc>
          <w:tcPr>
            <w:tcW w:w="7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269DB6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M3P</w:t>
            </w:r>
          </w:p>
        </w:tc>
      </w:tr>
    </w:tbl>
    <w:p w14:paraId="0505F4BF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508AEE9F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dostarczenie  ścioły z magazynu szkółki na powierzchnię (załadunek i dowóz), </w:t>
      </w:r>
    </w:p>
    <w:p w14:paraId="7CF11C2E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rozrzucenie równomierne ścioły na powierzchnię, wyrównanie powierzchni,</w:t>
      </w:r>
    </w:p>
    <w:p w14:paraId="48D3096C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zawieszenie lub doczepienie sprzętu, regulację, oczyszczenie sprzętu oraz odstawienie go do miejsca postoju. </w:t>
      </w:r>
    </w:p>
    <w:p w14:paraId="631D3FAF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Uwagi:</w:t>
      </w:r>
    </w:p>
    <w:p w14:paraId="74211967" w14:textId="77777777" w:rsidR="00D72C29" w:rsidRPr="00DD2CB8" w:rsidRDefault="00D72C29" w:rsidP="008F767B">
      <w:pPr>
        <w:pStyle w:val="Akapitzlist"/>
        <w:widowControl w:val="0"/>
        <w:numPr>
          <w:ilvl w:val="0"/>
          <w:numId w:val="22"/>
        </w:numPr>
        <w:tabs>
          <w:tab w:val="left" w:pos="8647"/>
        </w:tabs>
        <w:spacing w:before="120" w:after="12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materiał zapewnia Zamawiający. Sprzęt i narzędzia niezbędne do wykonania zabiegu zapewnia Wykonawca.</w:t>
      </w:r>
    </w:p>
    <w:p w14:paraId="34D875C9" w14:textId="77777777" w:rsidR="00D72C29" w:rsidRPr="00DD2CB8" w:rsidRDefault="00D72C29" w:rsidP="00D72C29">
      <w:pPr>
        <w:widowControl w:val="0"/>
        <w:spacing w:before="120" w:after="12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6F2B731D" w14:textId="77777777" w:rsidR="00D72C29" w:rsidRPr="00DD2CB8" w:rsidRDefault="00D72C29" w:rsidP="008F767B">
      <w:pPr>
        <w:pStyle w:val="Akapitzlist"/>
        <w:numPr>
          <w:ilvl w:val="0"/>
          <w:numId w:val="22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70EC0A3B" w14:textId="77777777" w:rsidR="00D72C29" w:rsidRPr="00DD2CB8" w:rsidRDefault="00D72C29" w:rsidP="008F767B">
      <w:pPr>
        <w:pStyle w:val="Akapitzlist"/>
        <w:numPr>
          <w:ilvl w:val="0"/>
          <w:numId w:val="22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obmiar materiału kompostowego przed jego rozrzuceniem przy pomocy taśmy mierniczej.</w:t>
      </w:r>
    </w:p>
    <w:p w14:paraId="2A516C73" w14:textId="77777777" w:rsidR="00D72C29" w:rsidRPr="00DD2CB8" w:rsidRDefault="00D72C29" w:rsidP="00D72C29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ab/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1M3P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10BA4ABA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624" w:type="pct"/>
        <w:tblInd w:w="-5" w:type="dxa"/>
        <w:tblLook w:val="0000" w:firstRow="0" w:lastRow="0" w:firstColumn="0" w:lastColumn="0" w:noHBand="0" w:noVBand="0"/>
      </w:tblPr>
      <w:tblGrid>
        <w:gridCol w:w="871"/>
        <w:gridCol w:w="1939"/>
        <w:gridCol w:w="1390"/>
        <w:gridCol w:w="3195"/>
        <w:gridCol w:w="1247"/>
      </w:tblGrid>
      <w:tr w:rsidR="00B85B76" w:rsidRPr="00DD2CB8" w14:paraId="43F65277" w14:textId="77777777" w:rsidTr="00B85B76">
        <w:trPr>
          <w:trHeight w:val="931"/>
        </w:trPr>
        <w:tc>
          <w:tcPr>
            <w:tcW w:w="43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5D177F8" w14:textId="77777777" w:rsidR="00B85B76" w:rsidRPr="00DD2CB8" w:rsidRDefault="00B85B76" w:rsidP="00B85B76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1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F439FC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617108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3A1CBE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6D80E3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DD2CB8" w14:paraId="2B3BE555" w14:textId="77777777" w:rsidTr="00B85B76">
        <w:trPr>
          <w:trHeight w:val="162"/>
        </w:trPr>
        <w:tc>
          <w:tcPr>
            <w:tcW w:w="43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BC67C71" w14:textId="77777777" w:rsidR="00B85B76" w:rsidRPr="00DD2CB8" w:rsidRDefault="00885E24" w:rsidP="00B85B76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221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A0D364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OPR_OS-1</w:t>
            </w: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DA8315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OPR_OS-1</w:t>
            </w:r>
          </w:p>
        </w:tc>
        <w:tc>
          <w:tcPr>
            <w:tcW w:w="18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E3C213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Oprysk opryskiwaczem ciągnikowym z atomizerem (OS-1)</w:t>
            </w:r>
          </w:p>
        </w:tc>
        <w:tc>
          <w:tcPr>
            <w:tcW w:w="7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994012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AR</w:t>
            </w:r>
          </w:p>
        </w:tc>
      </w:tr>
    </w:tbl>
    <w:p w14:paraId="33D9ABD8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0A25FA0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odbiór środków chemicznych z magazynu środków chemicznych nadleśnictwa, </w:t>
      </w:r>
    </w:p>
    <w:p w14:paraId="303B5504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przygotowanie cieczy roboczej, </w:t>
      </w:r>
    </w:p>
    <w:p w14:paraId="6F3956C3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równomierne opryskanie sadzonek w dawce ustalonej przez Zamawiającego,</w:t>
      </w:r>
    </w:p>
    <w:p w14:paraId="05C26EA7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uprzątnięcie i zwrot pojemników po środkach chemicznych,</w:t>
      </w:r>
    </w:p>
    <w:p w14:paraId="0F1BC13B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zawieszenie lub doczepienie sprzętu, regulację, oczyszczenie wraz z myciem na wyznaczonym stanowisku sprzętu oraz odstawienie do miejsca postoju,</w:t>
      </w:r>
    </w:p>
    <w:p w14:paraId="36D0AFA1" w14:textId="4EB2BAB8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</w:rPr>
        <w:t xml:space="preserve">dostarczenie opakowań po zużytych środkach chemicznych do </w:t>
      </w:r>
      <w:r w:rsidR="00CC3825">
        <w:rPr>
          <w:rFonts w:ascii="Cambria" w:eastAsia="Calibri" w:hAnsi="Cambria" w:cs="Cambria"/>
          <w:color w:val="000000" w:themeColor="text1"/>
          <w:sz w:val="22"/>
          <w:szCs w:val="22"/>
        </w:rPr>
        <w:t>magazynu nadleśnictwa.</w:t>
      </w:r>
    </w:p>
    <w:p w14:paraId="7EEE79FE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hAnsi="Cambria" w:cs="Arial"/>
          <w:b/>
          <w:bCs/>
          <w:color w:val="000000" w:themeColor="text1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</w:t>
      </w:r>
      <w:r w:rsidRPr="00DD2CB8">
        <w:rPr>
          <w:rFonts w:ascii="Cambria" w:eastAsia="Calibri" w:hAnsi="Cambria" w:cs="Arial"/>
          <w:b/>
          <w:color w:val="000000" w:themeColor="text1"/>
          <w:lang w:eastAsia="pl-PL"/>
        </w:rPr>
        <w:t>:</w:t>
      </w:r>
    </w:p>
    <w:p w14:paraId="1DCB028E" w14:textId="77777777" w:rsidR="00D72C29" w:rsidRPr="00DD2CB8" w:rsidRDefault="00D72C29" w:rsidP="008F767B">
      <w:pPr>
        <w:pStyle w:val="Akapitzlist"/>
        <w:numPr>
          <w:ilvl w:val="0"/>
          <w:numId w:val="23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środek chemiczny i wodę zapewnia Zamawiający,</w:t>
      </w:r>
    </w:p>
    <w:p w14:paraId="102DD00A" w14:textId="77777777" w:rsidR="00D72C29" w:rsidRPr="00DD2CB8" w:rsidRDefault="00D72C29" w:rsidP="008F767B">
      <w:pPr>
        <w:pStyle w:val="Akapitzlist"/>
        <w:numPr>
          <w:ilvl w:val="0"/>
          <w:numId w:val="23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sprzęt i narzędzia niezbędne do wykonania zabiegu zapewnia Wykonawca.</w:t>
      </w:r>
    </w:p>
    <w:p w14:paraId="4892C9ED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color w:val="000000" w:themeColor="text1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Procedura</w:t>
      </w:r>
      <w:r w:rsidRPr="00DD2CB8">
        <w:rPr>
          <w:rFonts w:ascii="Cambria" w:eastAsia="Calibri" w:hAnsi="Cambria" w:cs="Arial"/>
          <w:b/>
          <w:color w:val="000000" w:themeColor="text1"/>
          <w:lang w:eastAsia="pl-PL"/>
        </w:rPr>
        <w:t xml:space="preserve"> odbioru:</w:t>
      </w:r>
    </w:p>
    <w:p w14:paraId="42596F13" w14:textId="77777777" w:rsidR="00D72C29" w:rsidRPr="00DD2CB8" w:rsidRDefault="00D72C29" w:rsidP="008F767B">
      <w:pPr>
        <w:pStyle w:val="Akapitzlist"/>
        <w:numPr>
          <w:ilvl w:val="0"/>
          <w:numId w:val="24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7C070DE8" w14:textId="77777777" w:rsidR="00D72C29" w:rsidRPr="00DD2CB8" w:rsidRDefault="00D72C29" w:rsidP="008F767B">
      <w:pPr>
        <w:pStyle w:val="Akapitzlist"/>
        <w:numPr>
          <w:ilvl w:val="0"/>
          <w:numId w:val="24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pomiarem powierzchni objętej zabiegiem (np. przy pomocy: dalmierza, taśmy mierniczej, GPS, itp.)</w:t>
      </w:r>
    </w:p>
    <w:p w14:paraId="35AD6D9A" w14:textId="77777777" w:rsidR="00D72C29" w:rsidRPr="00DD2CB8" w:rsidRDefault="00D72C29" w:rsidP="00D72C29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Cs/>
          <w:i/>
          <w:color w:val="000000" w:themeColor="text1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</w:rPr>
        <w:t>z dokładnością do dwóch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</w:rPr>
        <w:t>)</w:t>
      </w:r>
    </w:p>
    <w:p w14:paraId="59526B36" w14:textId="77777777" w:rsidR="00D72C29" w:rsidRPr="00DD2CB8" w:rsidRDefault="00D72C29" w:rsidP="00D72C29">
      <w:pPr>
        <w:tabs>
          <w:tab w:val="left" w:pos="8647"/>
        </w:tabs>
        <w:rPr>
          <w:color w:val="000000" w:themeColor="text1"/>
        </w:rPr>
      </w:pPr>
    </w:p>
    <w:p w14:paraId="49E7CE48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548" w:type="pct"/>
        <w:tblInd w:w="-5" w:type="dxa"/>
        <w:tblLook w:val="0000" w:firstRow="0" w:lastRow="0" w:firstColumn="0" w:lastColumn="0" w:noHBand="0" w:noVBand="0"/>
      </w:tblPr>
      <w:tblGrid>
        <w:gridCol w:w="871"/>
        <w:gridCol w:w="1682"/>
        <w:gridCol w:w="1423"/>
        <w:gridCol w:w="3242"/>
        <w:gridCol w:w="1282"/>
      </w:tblGrid>
      <w:tr w:rsidR="00B85B76" w:rsidRPr="00DD2CB8" w14:paraId="5444AF31" w14:textId="77777777" w:rsidTr="00B85B76">
        <w:trPr>
          <w:trHeight w:val="173"/>
        </w:trPr>
        <w:tc>
          <w:tcPr>
            <w:tcW w:w="4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CE18DED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lastRenderedPageBreak/>
              <w:t xml:space="preserve">Nr </w:t>
            </w:r>
          </w:p>
        </w:tc>
        <w:tc>
          <w:tcPr>
            <w:tcW w:w="9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0E9AE8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59A001" w14:textId="77777777" w:rsidR="00B85B76" w:rsidRPr="00DD2CB8" w:rsidRDefault="00B85B76" w:rsidP="00D72C29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czynn. /materiału do wyceny</w:t>
            </w:r>
          </w:p>
        </w:tc>
        <w:tc>
          <w:tcPr>
            <w:tcW w:w="19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5C2B84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FE4909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B85B76" w:rsidRPr="00DD2CB8" w14:paraId="7C067099" w14:textId="77777777" w:rsidTr="00B85B76">
        <w:trPr>
          <w:trHeight w:val="173"/>
        </w:trPr>
        <w:tc>
          <w:tcPr>
            <w:tcW w:w="4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A01CB3B" w14:textId="77777777" w:rsidR="00B85B76" w:rsidRPr="00DD2CB8" w:rsidRDefault="00885E24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221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B85B76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DE8DDE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OPR-TUN</w:t>
            </w:r>
          </w:p>
        </w:tc>
        <w:tc>
          <w:tcPr>
            <w:tcW w:w="84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F56C05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OPR-TUN</w:t>
            </w:r>
          </w:p>
        </w:tc>
        <w:tc>
          <w:tcPr>
            <w:tcW w:w="19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3DC4A6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Opryskiwanie ręczne opryskiwaczem tunelowym</w:t>
            </w:r>
          </w:p>
        </w:tc>
        <w:tc>
          <w:tcPr>
            <w:tcW w:w="75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ADDD0F" w14:textId="77777777" w:rsidR="00B85B76" w:rsidRPr="00DD2CB8" w:rsidRDefault="00B85B76" w:rsidP="00D72C29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AR</w:t>
            </w:r>
          </w:p>
        </w:tc>
      </w:tr>
    </w:tbl>
    <w:p w14:paraId="1E1A8A01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Verdana" w:hAnsi="Cambria" w:cs="Verdana"/>
          <w:color w:val="000000" w:themeColor="text1"/>
          <w:kern w:val="1"/>
          <w:lang w:eastAsia="zh-CN" w:bidi="hi-IN"/>
        </w:rPr>
      </w:pPr>
      <w:r w:rsidRPr="00DD2CB8">
        <w:rPr>
          <w:color w:val="000000" w:themeColor="text1"/>
        </w:rPr>
        <w:br/>
      </w:r>
      <w:r w:rsidRPr="00DD2CB8">
        <w:rPr>
          <w:rFonts w:ascii="Cambria" w:eastAsia="Calibri" w:hAnsi="Cambria" w:cs="Arial"/>
          <w:b/>
          <w:bCs/>
          <w:color w:val="000000" w:themeColor="text1"/>
          <w:lang w:eastAsia="pl-PL"/>
        </w:rPr>
        <w:t xml:space="preserve">Standard </w:t>
      </w: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technologii</w:t>
      </w:r>
      <w:r w:rsidRPr="00DD2CB8">
        <w:rPr>
          <w:rFonts w:ascii="Cambria" w:eastAsia="Calibri" w:hAnsi="Cambria" w:cs="Arial"/>
          <w:b/>
          <w:bCs/>
          <w:color w:val="000000" w:themeColor="text1"/>
          <w:lang w:eastAsia="pl-PL"/>
        </w:rPr>
        <w:t xml:space="preserve"> prac obejmuje:</w:t>
      </w:r>
    </w:p>
    <w:p w14:paraId="7B2D1BE8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odbiór środków chemicznych z magazynu środków chemicznych nadleśnictwa, </w:t>
      </w:r>
    </w:p>
    <w:p w14:paraId="0C94816E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przygotowanie cieczy roboczej, </w:t>
      </w:r>
    </w:p>
    <w:p w14:paraId="38360D09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równomierne opryskanie sadzonek w dawce ustalonej przez Zamawiającego,</w:t>
      </w:r>
    </w:p>
    <w:p w14:paraId="0C9EF554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uprzątnięcie i zdanie pojemników po środkach chemicznych,  </w:t>
      </w:r>
    </w:p>
    <w:p w14:paraId="49364FF0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regulację opryskiwacza, </w:t>
      </w:r>
    </w:p>
    <w:p w14:paraId="43A57B69" w14:textId="77777777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oczyszczenie wraz z myciem na wyznaczonym stanowisku sprzętu,</w:t>
      </w:r>
    </w:p>
    <w:p w14:paraId="3E7C4116" w14:textId="3FF83CA6" w:rsidR="00D72C29" w:rsidRPr="00DD2CB8" w:rsidRDefault="00D72C29" w:rsidP="008F767B">
      <w:pPr>
        <w:numPr>
          <w:ilvl w:val="0"/>
          <w:numId w:val="18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</w:rPr>
        <w:t xml:space="preserve">dostarczenie opakowań po zużytych </w:t>
      </w:r>
      <w:r w:rsidR="009A5447">
        <w:rPr>
          <w:rFonts w:ascii="Cambria" w:eastAsia="Calibri" w:hAnsi="Cambria" w:cs="Cambria"/>
          <w:color w:val="000000" w:themeColor="text1"/>
          <w:sz w:val="22"/>
          <w:szCs w:val="22"/>
        </w:rPr>
        <w:t>środkach chemicznych do magazynu nadleśnictwa</w:t>
      </w:r>
    </w:p>
    <w:p w14:paraId="3FD9CFF2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spacing w:before="120" w:after="120"/>
        <w:ind w:left="7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</w:p>
    <w:p w14:paraId="220B406C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hAnsi="Cambria" w:cs="Arial"/>
          <w:b/>
          <w:bCs/>
          <w:color w:val="000000" w:themeColor="text1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</w:t>
      </w:r>
      <w:r w:rsidRPr="00DD2CB8">
        <w:rPr>
          <w:rFonts w:ascii="Cambria" w:eastAsia="Calibri" w:hAnsi="Cambria" w:cs="Arial"/>
          <w:b/>
          <w:color w:val="000000" w:themeColor="text1"/>
          <w:lang w:eastAsia="pl-PL"/>
        </w:rPr>
        <w:t>:</w:t>
      </w:r>
    </w:p>
    <w:p w14:paraId="24B329FB" w14:textId="77777777" w:rsidR="00D72C29" w:rsidRPr="00DD2CB8" w:rsidRDefault="00D72C29" w:rsidP="008F767B">
      <w:pPr>
        <w:pStyle w:val="Akapitzlist"/>
        <w:numPr>
          <w:ilvl w:val="0"/>
          <w:numId w:val="25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środek chemiczny i wodę zapewnia Zamawiający,</w:t>
      </w:r>
    </w:p>
    <w:p w14:paraId="085E4540" w14:textId="77777777" w:rsidR="00D72C29" w:rsidRPr="00DD2CB8" w:rsidRDefault="00D72C29" w:rsidP="008F767B">
      <w:pPr>
        <w:pStyle w:val="Akapitzlist"/>
        <w:numPr>
          <w:ilvl w:val="0"/>
          <w:numId w:val="25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sprzęt i narzędzia niezbędne do wykonania zabiegu zapewnia Wykonawca.</w:t>
      </w:r>
    </w:p>
    <w:p w14:paraId="23934B2B" w14:textId="77777777" w:rsidR="00D72C29" w:rsidRPr="00DD2CB8" w:rsidRDefault="00D72C29" w:rsidP="00D72C29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color w:val="000000" w:themeColor="text1"/>
          <w:lang w:eastAsia="pl-PL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Procedura</w:t>
      </w:r>
      <w:r w:rsidRPr="00DD2CB8">
        <w:rPr>
          <w:rFonts w:ascii="Cambria" w:eastAsia="Calibri" w:hAnsi="Cambria" w:cs="Arial"/>
          <w:b/>
          <w:color w:val="000000" w:themeColor="text1"/>
          <w:lang w:eastAsia="pl-PL"/>
        </w:rPr>
        <w:t xml:space="preserve"> odbioru:</w:t>
      </w:r>
    </w:p>
    <w:p w14:paraId="64B77CD2" w14:textId="77777777" w:rsidR="00D72C29" w:rsidRPr="00DD2CB8" w:rsidRDefault="00D72C29" w:rsidP="008F767B">
      <w:pPr>
        <w:pStyle w:val="Akapitzlist"/>
        <w:numPr>
          <w:ilvl w:val="0"/>
          <w:numId w:val="26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weryfikacja prawidłowości wykonania prac z opisem czynności i zleceniem,</w:t>
      </w:r>
    </w:p>
    <w:p w14:paraId="6E3C7A13" w14:textId="77777777" w:rsidR="00D72C29" w:rsidRPr="00DD2CB8" w:rsidRDefault="00D72C29" w:rsidP="008F767B">
      <w:pPr>
        <w:pStyle w:val="Akapitzlist"/>
        <w:numPr>
          <w:ilvl w:val="0"/>
          <w:numId w:val="26"/>
        </w:numPr>
        <w:tabs>
          <w:tab w:val="left" w:pos="8647"/>
        </w:tabs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  <w:t>pomiarem powierzchni objętej zabiegiem (np. przy pomocy: dalmierza, taśmy mierniczej, GPS, itp.)</w:t>
      </w:r>
    </w:p>
    <w:p w14:paraId="2124196C" w14:textId="77777777" w:rsidR="00D72C29" w:rsidRPr="00DD2CB8" w:rsidRDefault="00D72C29" w:rsidP="00D72C29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</w:rPr>
      </w:pPr>
      <w:r w:rsidRPr="00DD2CB8">
        <w:rPr>
          <w:rFonts w:ascii="Cambria" w:eastAsia="Calibri" w:hAnsi="Cambria" w:cs="Arial"/>
          <w:bCs/>
          <w:i/>
          <w:color w:val="000000" w:themeColor="text1"/>
        </w:rPr>
        <w:tab/>
      </w:r>
      <w:r w:rsidRPr="00DD2CB8">
        <w:rPr>
          <w:rFonts w:ascii="Cambria" w:eastAsia="Calibri" w:hAnsi="Cambria" w:cs="Arial"/>
          <w:bCs/>
          <w:i/>
          <w:color w:val="000000" w:themeColor="text1"/>
        </w:rPr>
        <w:tab/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</w:rPr>
        <w:t>z dokładnością do dwóch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</w:rPr>
        <w:t>)</w:t>
      </w:r>
    </w:p>
    <w:p w14:paraId="00F01B15" w14:textId="77777777" w:rsidR="00365731" w:rsidRDefault="00365731" w:rsidP="00365731">
      <w:pPr>
        <w:suppressAutoHyphens w:val="0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br w:type="page"/>
      </w:r>
    </w:p>
    <w:p w14:paraId="164B95C0" w14:textId="77777777" w:rsidR="00D72C29" w:rsidRPr="00365731" w:rsidRDefault="00596E20" w:rsidP="00365731">
      <w:pPr>
        <w:suppressAutoHyphens w:val="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Dział - </w:t>
      </w:r>
      <w:r w:rsidR="00D72C29"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NASIENNICTWO I SELEKCJA</w:t>
      </w:r>
    </w:p>
    <w:p w14:paraId="6CBCA52A" w14:textId="77777777" w:rsidR="00D72C29" w:rsidRPr="00DD2CB8" w:rsidRDefault="00D72C29" w:rsidP="00D72C29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Prace obejmują zbiór nasion i szyszek z drzew ściętych i stojących z bazy własnej lub udostępnionej, przygotowanie nasion do siewu, liczenie szyszek i zawiązek, oznakowanie i poprawianie oznakowania drzewostanów nasiennych i zachowawczych, plantacji nasiennych, plantacyjnych upraw nasiennych.</w:t>
      </w:r>
    </w:p>
    <w:tbl>
      <w:tblPr>
        <w:tblpPr w:leftFromText="141" w:rightFromText="141" w:vertAnchor="text" w:horzAnchor="margin" w:tblpY="-30"/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25"/>
        <w:gridCol w:w="1878"/>
        <w:gridCol w:w="3828"/>
        <w:gridCol w:w="1274"/>
      </w:tblGrid>
      <w:tr w:rsidR="00365731" w:rsidRPr="00DD2CB8" w14:paraId="7E265848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2D5D" w14:textId="77777777" w:rsidR="00365731" w:rsidRPr="00DD2CB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Nr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16A4" w14:textId="77777777" w:rsidR="00365731" w:rsidRPr="00DD2CB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 do rozliczenia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3A7E" w14:textId="77777777" w:rsidR="00365731" w:rsidRPr="00DD2CB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</w:t>
            </w: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materiału do wyceny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ADFE" w14:textId="77777777" w:rsidR="00365731" w:rsidRPr="00DD2CB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C849" w14:textId="77777777" w:rsidR="00365731" w:rsidRPr="00DD2CB8" w:rsidRDefault="00365731" w:rsidP="00365731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365731" w:rsidRPr="00DD2CB8" w14:paraId="0DE71FDF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B21A" w14:textId="77777777" w:rsidR="00365731" w:rsidRPr="00DD2CB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514E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N-ZSGDSOT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1093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N-ZSGDSOT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BF55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gospodarczych drzewostanów nasiennych sosnowych (pow. trzebieżowe)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D0F6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DD2CB8" w14:paraId="45B173A1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71D2" w14:textId="77777777" w:rsidR="00365731" w:rsidRPr="00DD2CB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DE5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N-ZSGDŚWT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8D2F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N-ZSGDŚWT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173F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gospodarczych drzewostanów nasiennych świerkowych (pow. trzebieżowe)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AE31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DD2CB8" w14:paraId="4A342CC5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BBA2" w14:textId="77777777" w:rsidR="00365731" w:rsidRPr="00DD2CB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0F03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EC22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D2E8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gospodarczych drzewostanów nasiennych modrzewiowych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E01B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DD2CB8" w14:paraId="3BD9822D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6DEA" w14:textId="77777777" w:rsidR="00365731" w:rsidRPr="00DD2CB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7682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N-ZSGDNJD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487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N-ZSGDNJD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A6B7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gospodarczych drzewostanów nasiennych jodłowych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92C0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DD2CB8" w14:paraId="453C4A87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B8E" w14:textId="77777777" w:rsidR="00365731" w:rsidRPr="00DD2CB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9CF1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N-ZSPNSOL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B8E5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N-ZSPNSOL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0009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plantacji nasiennych sosnowych z drzew leżących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20BF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365731" w:rsidRPr="00DD2CB8" w14:paraId="28553157" w14:textId="77777777" w:rsidTr="00885E24">
        <w:trPr>
          <w:trHeight w:val="671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02B9" w14:textId="77777777" w:rsidR="00365731" w:rsidRPr="00DD2CB8" w:rsidRDefault="00885E24" w:rsidP="00365731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375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365731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3956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N-ZSPNMDL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990C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N-ZSPNMDL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1E21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szyszek z plantacji nasiennych i plantacyjnych upraw nasiennych modrzewiowych z drzew leżących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9761" w14:textId="77777777" w:rsidR="00365731" w:rsidRPr="00DD2CB8" w:rsidRDefault="00365731" w:rsidP="00365731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6752ACEC" w14:textId="77777777" w:rsidR="00D72C29" w:rsidRPr="00DD2CB8" w:rsidRDefault="00D72C29" w:rsidP="00D72C29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</w:p>
    <w:p w14:paraId="69C0BD29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  <w:t>Nasiennictwo i selekcja</w:t>
      </w:r>
    </w:p>
    <w:p w14:paraId="2225CF86" w14:textId="77777777"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1F97044D" w14:textId="77777777" w:rsidR="00D72C29" w:rsidRPr="00DD2CB8" w:rsidRDefault="00D72C29" w:rsidP="008F767B">
      <w:pPr>
        <w:widowControl w:val="0"/>
        <w:numPr>
          <w:ilvl w:val="0"/>
          <w:numId w:val="15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zbiór szyszek pod nadzorem Zamawiającego z drzew ściętych na zrębach/powierzchniach trzebieżowych w gospodarczych drzewostanach nasiennych,</w:t>
      </w:r>
    </w:p>
    <w:p w14:paraId="7F8CAF6C" w14:textId="77777777" w:rsidR="00D72C29" w:rsidRPr="00DD2CB8" w:rsidRDefault="00D72C29" w:rsidP="008F767B">
      <w:pPr>
        <w:widowControl w:val="0"/>
        <w:numPr>
          <w:ilvl w:val="0"/>
          <w:numId w:val="15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zbiór szyszek pod nadzorem Zamawiającego z plantacji nasiennych i plantacyjnych uprawach nasiennych z drzew ściętych w ramach wykonywania cięć rozluźniających na plantacjach,</w:t>
      </w:r>
    </w:p>
    <w:p w14:paraId="5332BDF1" w14:textId="136D2BB5" w:rsidR="00D72C29" w:rsidRPr="00DD2CB8" w:rsidRDefault="00D72C29" w:rsidP="008F767B">
      <w:pPr>
        <w:widowControl w:val="0"/>
        <w:numPr>
          <w:ilvl w:val="0"/>
          <w:numId w:val="15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szyszki należy zbierać do worków i przewo</w:t>
      </w:r>
      <w:r w:rsidR="00F7706C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zić do magazynu Wyłuszczarni, na terenie nadleśnictwa 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; zbierany materiał musi być czysty, bez gałązek i igieł.</w:t>
      </w:r>
    </w:p>
    <w:p w14:paraId="5CAD9C31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0B4DF53F" w14:textId="0E2803B8" w:rsidR="00D72C29" w:rsidRPr="00DD2CB8" w:rsidRDefault="00D72C29" w:rsidP="00D72C29">
      <w:pPr>
        <w:widowControl w:val="0"/>
        <w:tabs>
          <w:tab w:val="left" w:pos="8647"/>
        </w:tabs>
        <w:suppressAutoHyphens w:val="0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Przewidywane ilości szyszek i miejsce </w:t>
      </w:r>
      <w:r w:rsidR="00F7706C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zbioru zawiera załącznik nr 2.2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do SWZ. </w:t>
      </w:r>
    </w:p>
    <w:p w14:paraId="48C62583" w14:textId="77777777"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Worki zapewnia Zamawiający.</w:t>
      </w:r>
    </w:p>
    <w:p w14:paraId="7499F232" w14:textId="77777777"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Metoda i zakres zbioru zostaną określone przed rozpoczęciem zbioru w zleceniu.</w:t>
      </w:r>
    </w:p>
    <w:p w14:paraId="50ED5FAD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3D7C3EE6" w14:textId="77777777" w:rsidR="00D72C29" w:rsidRPr="00DD2CB8" w:rsidRDefault="00D72C29" w:rsidP="00D72C29">
      <w:pPr>
        <w:tabs>
          <w:tab w:val="left" w:pos="68"/>
          <w:tab w:val="left" w:pos="8647"/>
        </w:tabs>
        <w:suppressAutoHyphens w:val="0"/>
        <w:autoSpaceDE w:val="0"/>
        <w:spacing w:after="20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dokonanie weryfikacji prawidłowego ich wykonania z opisem czynności i zleceniem oraz poprzez zważenie zebranych szyszek.</w:t>
      </w:r>
    </w:p>
    <w:p w14:paraId="6285C93B" w14:textId="77777777" w:rsidR="00D72C29" w:rsidRPr="00DD2CB8" w:rsidRDefault="00D72C29" w:rsidP="00D72C29">
      <w:pPr>
        <w:tabs>
          <w:tab w:val="left" w:pos="68"/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 z dokładnością do 1 KG z zaokrągleniem w dół)</w:t>
      </w:r>
    </w:p>
    <w:p w14:paraId="4185C7CE" w14:textId="77777777" w:rsidR="00D72C29" w:rsidRDefault="00D72C29" w:rsidP="00D72C29">
      <w:pPr>
        <w:widowControl w:val="0"/>
        <w:tabs>
          <w:tab w:val="left" w:pos="874"/>
          <w:tab w:val="left" w:pos="8647"/>
        </w:tabs>
        <w:suppressAutoHyphens w:val="0"/>
        <w:spacing w:before="120" w:after="120"/>
        <w:jc w:val="both"/>
        <w:rPr>
          <w:rFonts w:ascii="Cambria" w:eastAsia="Bitstream Vera Sans" w:hAnsi="Cambria" w:cs="FreeSans"/>
          <w:b/>
          <w:color w:val="000000" w:themeColor="text1"/>
          <w:kern w:val="1"/>
          <w:sz w:val="22"/>
          <w:szCs w:val="22"/>
          <w:lang w:eastAsia="zh-CN" w:bidi="hi-IN"/>
        </w:rPr>
      </w:pPr>
    </w:p>
    <w:p w14:paraId="444F0ED7" w14:textId="77777777" w:rsidR="00365731" w:rsidRPr="00DD2CB8" w:rsidRDefault="00365731" w:rsidP="00D72C29">
      <w:pPr>
        <w:widowControl w:val="0"/>
        <w:tabs>
          <w:tab w:val="left" w:pos="874"/>
          <w:tab w:val="left" w:pos="8647"/>
        </w:tabs>
        <w:suppressAutoHyphens w:val="0"/>
        <w:spacing w:before="120" w:after="120"/>
        <w:jc w:val="both"/>
        <w:rPr>
          <w:rFonts w:ascii="Cambria" w:eastAsia="Bitstream Vera Sans" w:hAnsi="Cambria" w:cs="FreeSans"/>
          <w:b/>
          <w:color w:val="000000" w:themeColor="text1"/>
          <w:kern w:val="1"/>
          <w:sz w:val="22"/>
          <w:szCs w:val="22"/>
          <w:lang w:eastAsia="zh-CN" w:bidi="hi-IN"/>
        </w:rPr>
      </w:pPr>
    </w:p>
    <w:p w14:paraId="27F92240" w14:textId="77777777" w:rsidR="00365731" w:rsidRPr="00DD2CB8" w:rsidRDefault="00365731" w:rsidP="00D72C29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b/>
          <w:color w:val="000000" w:themeColor="text1"/>
          <w:kern w:val="1"/>
          <w:sz w:val="22"/>
          <w:szCs w:val="22"/>
          <w:lang w:eastAsia="zh-CN" w:bidi="hi-IN"/>
        </w:rPr>
      </w:pPr>
    </w:p>
    <w:tbl>
      <w:tblPr>
        <w:tblW w:w="527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1629"/>
        <w:gridCol w:w="2311"/>
        <w:gridCol w:w="3512"/>
        <w:gridCol w:w="1400"/>
      </w:tblGrid>
      <w:tr w:rsidR="00F93A3D" w:rsidRPr="00DD2CB8" w14:paraId="122D8325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CA6B" w14:textId="77777777" w:rsidR="00F93A3D" w:rsidRPr="00DD2CB8" w:rsidRDefault="00F93A3D" w:rsidP="00F93A3D">
            <w:pPr>
              <w:tabs>
                <w:tab w:val="left" w:pos="8647"/>
              </w:tabs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lastRenderedPageBreak/>
              <w:t>Nr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430" w14:textId="77777777" w:rsidR="00F93A3D" w:rsidRPr="00DD2CB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3EB" w14:textId="77777777" w:rsidR="00F93A3D" w:rsidRPr="00DD2CB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593A" w14:textId="77777777" w:rsidR="00F93A3D" w:rsidRPr="00DD2CB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CB27" w14:textId="77777777" w:rsidR="00F93A3D" w:rsidRPr="00DD2CB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F93A3D" w:rsidRPr="00DD2CB8" w14:paraId="4E285977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CC2C" w14:textId="77777777" w:rsidR="00F93A3D" w:rsidRPr="00DD2CB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BADB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ZB-NASDBS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3B99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ZB-NASDBS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46D4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dębu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22BC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DD2CB8" w14:paraId="27D90DEB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1BE5" w14:textId="77777777" w:rsidR="00F93A3D" w:rsidRPr="00DD2CB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0F17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ZB-NASBKS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923D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ZB-NASBKS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006F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buka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66BB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DD2CB8" w14:paraId="62D722D7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BF1F" w14:textId="77777777" w:rsidR="00F93A3D" w:rsidRPr="00DD2CB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E6E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ZB-NASBRS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F774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ZB-NASBRS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00A5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brzozy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9C2C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DD2CB8" w14:paraId="62641617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90A8" w14:textId="77777777" w:rsidR="00F93A3D" w:rsidRPr="00DD2CB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4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7536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ZB-NASLPS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A64F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ZB-NASLPS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AC3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lipy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E7F3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DD2CB8" w14:paraId="57F7023D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4EC4" w14:textId="77777777" w:rsidR="00F93A3D" w:rsidRPr="00DD2CB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5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89F2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ZB-NASGBS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F376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ZB-NASGBS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DB18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graba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10D8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DD2CB8" w14:paraId="4D2D3B73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BAD9" w14:textId="77777777" w:rsidR="00F93A3D" w:rsidRPr="00DD2CB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E4C2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ZB-NASWZS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BCB9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ZB-NASWZS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BB4E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wiązu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7EB9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  <w:tr w:rsidR="00F93A3D" w:rsidRPr="00DD2CB8" w14:paraId="6618674C" w14:textId="77777777" w:rsidTr="00365731">
        <w:trPr>
          <w:trHeight w:val="484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861D" w14:textId="77777777" w:rsidR="00F93A3D" w:rsidRPr="00DD2CB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382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.</w:t>
            </w:r>
            <w:r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0</w:t>
            </w:r>
            <w:r w:rsidR="00F93A3D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7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F07B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98BE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ZB-NASPS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86D0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Zbiór nasion pozostałych gatunków z drzew stojących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D8F0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</w:pPr>
            <w:r w:rsidRPr="00DD2CB8">
              <w:rPr>
                <w:rFonts w:ascii="Cambria" w:eastAsia="Verdana" w:hAnsi="Cambria" w:cs="Verdana"/>
                <w:color w:val="000000" w:themeColor="text1"/>
                <w:kern w:val="1"/>
                <w:sz w:val="22"/>
                <w:szCs w:val="22"/>
                <w:lang w:eastAsia="zh-CN" w:bidi="hi-IN"/>
              </w:rPr>
              <w:t>KG</w:t>
            </w:r>
          </w:p>
        </w:tc>
      </w:tr>
    </w:tbl>
    <w:p w14:paraId="513FAF0B" w14:textId="77777777"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132B0A12" w14:textId="77777777"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zbiór owocostanów lub nasion oraz oczyszczenie bądź spławienie nasion zebranych ze wskazanych drzew stojących przy użyciu wysięgnika, drabinek, ciągnika z platformą lub maszyny specjalistycznej w wyłączonych drzewostanach nasiennych, gospodarczych drzewostanach nasiennych, plantacjach nasiennych, plantacyjnych uprawach nasiennych, źródłach nasion i innych, a także z drzew matecznych, pod nadzorem Zamawiającego,</w:t>
      </w:r>
    </w:p>
    <w:p w14:paraId="752E1C8B" w14:textId="77777777"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dojazd na powierzchnię,</w:t>
      </w:r>
    </w:p>
    <w:p w14:paraId="0509EFB2" w14:textId="77777777"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przygotowanie powierzchni w wyznaczonych drzewostanach, miejscach zbioru owocostanów/nasion,</w:t>
      </w:r>
    </w:p>
    <w:p w14:paraId="693D220E" w14:textId="77777777"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przygotowanie nasion, w tym wydobycie nasion z owocostanów,</w:t>
      </w:r>
    </w:p>
    <w:p w14:paraId="69505B3C" w14:textId="77777777" w:rsidR="00D72C29" w:rsidRPr="00DD2CB8" w:rsidRDefault="00D72C29" w:rsidP="008F767B">
      <w:pPr>
        <w:widowControl w:val="0"/>
        <w:numPr>
          <w:ilvl w:val="0"/>
          <w:numId w:val="16"/>
        </w:numPr>
        <w:tabs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dostarczenie nasion z oznaczeniem drzewostanu, z którego pochodzą, do miejsca odbioru wskazanego przez Zamawiającego.</w:t>
      </w:r>
    </w:p>
    <w:p w14:paraId="4AC8F911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1B07ED13" w14:textId="50E2EEFC"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Osoby wykonujące zbiór z drzew stojących muszą posiadać odpowiednie badania lekarskie oraz stosowne uprawnienia. Owocostany/nasiona należy zbierać do worków lub odpowiednich toreb/pojemników i dostarczyć do</w:t>
      </w:r>
      <w:r w:rsidR="00C97BB9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magazynu Wyłuszczarni, na terenie nadleśnictwa.</w:t>
      </w:r>
    </w:p>
    <w:p w14:paraId="1A1EBAF6" w14:textId="098A3C68"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Przewidywane ilości owocostanów/nasion i miejsce</w:t>
      </w:r>
      <w:r w:rsidR="00C97BB9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zbioru zawiera załącznik nr 2.2</w:t>
      </w: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 do SWZ. </w:t>
      </w:r>
    </w:p>
    <w:p w14:paraId="27F726AB" w14:textId="77777777" w:rsidR="00D72C29" w:rsidRPr="00DD2CB8" w:rsidRDefault="00D72C29" w:rsidP="00D72C29">
      <w:pPr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Płachty oraz odpowiednie worki/torby/pojemniki na owocostany/nasiona zapewnia Zamawiający.</w:t>
      </w:r>
    </w:p>
    <w:p w14:paraId="4F93238B" w14:textId="77777777" w:rsidR="00D72C29" w:rsidRPr="00DD2CB8" w:rsidRDefault="00D72C29" w:rsidP="00D72C29">
      <w:pPr>
        <w:widowControl w:val="0"/>
        <w:tabs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Metoda i zakres zbioru zostaną określone przed rozpoczęciem zbioru w zleceniu.</w:t>
      </w:r>
    </w:p>
    <w:p w14:paraId="5AC778E4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3175A429" w14:textId="77777777" w:rsidR="00D72C29" w:rsidRPr="00DD2CB8" w:rsidRDefault="00D72C29" w:rsidP="00D72C29">
      <w:pPr>
        <w:tabs>
          <w:tab w:val="left" w:pos="68"/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dokonanie weryfikacji prawidłowego ich wykonania z opisem czynności i zleceniem oraz poprzez zważenie owocostanów/nasion.</w:t>
      </w:r>
    </w:p>
    <w:p w14:paraId="092790DD" w14:textId="77777777" w:rsidR="00D72C29" w:rsidRPr="00DD2CB8" w:rsidRDefault="00D72C29" w:rsidP="00596E20">
      <w:pPr>
        <w:tabs>
          <w:tab w:val="left" w:pos="68"/>
          <w:tab w:val="left" w:pos="8647"/>
        </w:tabs>
        <w:suppressAutoHyphens w:val="0"/>
        <w:autoSpaceDE w:val="0"/>
        <w:spacing w:after="36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(rozliczenie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="00596E20"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tbl>
      <w:tblPr>
        <w:tblW w:w="52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80"/>
        <w:gridCol w:w="2391"/>
        <w:gridCol w:w="3543"/>
        <w:gridCol w:w="1275"/>
      </w:tblGrid>
      <w:tr w:rsidR="00F93A3D" w:rsidRPr="00DD2CB8" w14:paraId="3E8E58BE" w14:textId="77777777" w:rsidTr="00885E24">
        <w:trPr>
          <w:trHeight w:val="663"/>
          <w:jc w:val="center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2B34" w14:textId="77777777" w:rsidR="00F93A3D" w:rsidRPr="00DD2CB8" w:rsidRDefault="00F93A3D" w:rsidP="00F93A3D">
            <w:pPr>
              <w:tabs>
                <w:tab w:val="left" w:pos="8647"/>
              </w:tabs>
              <w:jc w:val="center"/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Nr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3738" w14:textId="77777777" w:rsidR="00F93A3D" w:rsidRPr="00DD2CB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 do rozliczenia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2434" w14:textId="77777777" w:rsidR="00F93A3D" w:rsidRPr="00DD2CB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B5F5" w14:textId="77777777" w:rsidR="00F93A3D" w:rsidRPr="00DD2CB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C5464" w14:textId="77777777" w:rsidR="00F93A3D" w:rsidRPr="00DD2CB8" w:rsidRDefault="00F93A3D" w:rsidP="00D72C29">
            <w:pPr>
              <w:tabs>
                <w:tab w:val="left" w:pos="8647"/>
              </w:tabs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hAnsi="Cambria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F93A3D" w:rsidRPr="00DD2CB8" w14:paraId="5FA88DCE" w14:textId="77777777" w:rsidTr="00885E24">
        <w:trPr>
          <w:trHeight w:val="1010"/>
          <w:jc w:val="center"/>
        </w:trPr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57BF" w14:textId="77777777" w:rsidR="00F93A3D" w:rsidRPr="00DD2CB8" w:rsidRDefault="00885E24" w:rsidP="00D72C29">
            <w:pPr>
              <w:tabs>
                <w:tab w:val="left" w:pos="8647"/>
              </w:tabs>
              <w:spacing w:before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383</w:t>
            </w:r>
            <w:r w:rsidR="00F93A3D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F93A3D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3BB6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PODK-PN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2BC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PODK-PN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FC9B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Podkrzesywanie, przycinanie, ogławianie i formowanie szczepów na plantacjach nasiennych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BF3F" w14:textId="77777777" w:rsidR="00F93A3D" w:rsidRPr="00DD2CB8" w:rsidRDefault="00F93A3D" w:rsidP="00D72C29">
            <w:pPr>
              <w:tabs>
                <w:tab w:val="left" w:pos="8647"/>
              </w:tabs>
              <w:spacing w:before="120"/>
              <w:jc w:val="center"/>
              <w:rPr>
                <w:rFonts w:ascii="Cambria" w:hAnsi="Cambria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SZT</w:t>
            </w:r>
          </w:p>
        </w:tc>
      </w:tr>
    </w:tbl>
    <w:p w14:paraId="60550156" w14:textId="77777777" w:rsidR="00D72C29" w:rsidRPr="00DD2CB8" w:rsidRDefault="00D72C29" w:rsidP="00D72C29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lastRenderedPageBreak/>
        <w:t>Standard technologii prac obejmuje:</w:t>
      </w:r>
    </w:p>
    <w:p w14:paraId="3821277F" w14:textId="77777777" w:rsidR="00D72C29" w:rsidRPr="00DD2CB8" w:rsidRDefault="00D72C29" w:rsidP="008F767B">
      <w:pPr>
        <w:widowControl w:val="0"/>
        <w:numPr>
          <w:ilvl w:val="0"/>
          <w:numId w:val="17"/>
        </w:numPr>
        <w:tabs>
          <w:tab w:val="left" w:pos="709"/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podkrzesywanie, przycinanie, ogławianie i formowanie szczepów na plantacjach nasiennych i plantacyjnych uprawach nasiennych poprzez usunięcie zbędnych gałęzi i pni za pomocą narzędzi ręcznych, pił i sekatorów motorowych lub innych urządzeń specjalistycznych, wykonywane przy użyciu wysięgnika, drabinek, ciągnika z platformą lub maszyny specjalistycznej,</w:t>
      </w:r>
    </w:p>
    <w:p w14:paraId="6AF4F226" w14:textId="77777777" w:rsidR="00D72C29" w:rsidRPr="00DD2CB8" w:rsidRDefault="00D72C29" w:rsidP="008F767B">
      <w:pPr>
        <w:widowControl w:val="0"/>
        <w:numPr>
          <w:ilvl w:val="0"/>
          <w:numId w:val="17"/>
        </w:numPr>
        <w:tabs>
          <w:tab w:val="left" w:pos="709"/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zabezpieczenie preparatem ran po cięciu,</w:t>
      </w:r>
    </w:p>
    <w:p w14:paraId="51FA92CA" w14:textId="77777777" w:rsidR="00D72C29" w:rsidRPr="00DD2CB8" w:rsidRDefault="00D72C29" w:rsidP="008F767B">
      <w:pPr>
        <w:widowControl w:val="0"/>
        <w:numPr>
          <w:ilvl w:val="0"/>
          <w:numId w:val="17"/>
        </w:numPr>
        <w:tabs>
          <w:tab w:val="left" w:pos="709"/>
          <w:tab w:val="left" w:pos="8647"/>
        </w:tabs>
        <w:suppressAutoHyphens w:val="0"/>
        <w:spacing w:before="120" w:after="120"/>
        <w:contextualSpacing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wyniesienie/wywiezienie gałęzi i pni poza kwaterę.</w:t>
      </w:r>
    </w:p>
    <w:p w14:paraId="14DE3A4F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2C6FA3E5" w14:textId="77777777" w:rsidR="00D72C29" w:rsidRPr="00DD2CB8" w:rsidRDefault="00D72C29" w:rsidP="00D72C29">
      <w:pPr>
        <w:tabs>
          <w:tab w:val="left" w:pos="567"/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Metoda i zakres zabiegu zostaną określone przed rozpoczęciem zabiegu w zleceniu.</w:t>
      </w:r>
    </w:p>
    <w:p w14:paraId="51EF4EB3" w14:textId="77777777" w:rsidR="00D72C29" w:rsidRPr="00DD2CB8" w:rsidRDefault="00D72C29" w:rsidP="00D72C29">
      <w:pPr>
        <w:tabs>
          <w:tab w:val="left" w:pos="567"/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Sprzęt i narzędzia niezbędne do wykonania zabiegu zapewnia Wykonawca.</w:t>
      </w:r>
    </w:p>
    <w:p w14:paraId="64AAFFF1" w14:textId="77777777" w:rsidR="00D72C29" w:rsidRPr="00DD2CB8" w:rsidRDefault="00D72C29" w:rsidP="00D72C29">
      <w:pPr>
        <w:tabs>
          <w:tab w:val="left" w:pos="567"/>
          <w:tab w:val="left" w:pos="8647"/>
        </w:tabs>
        <w:suppressAutoHyphens w:val="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>Preparat do zabezpieczenia ran zapewnia Zamawiający.</w:t>
      </w:r>
    </w:p>
    <w:p w14:paraId="0F29B55E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4E1F9171" w14:textId="77777777" w:rsidR="00D72C29" w:rsidRPr="00DD2CB8" w:rsidRDefault="00D72C29" w:rsidP="00D72C29">
      <w:pPr>
        <w:tabs>
          <w:tab w:val="left" w:pos="8647"/>
        </w:tabs>
        <w:suppressAutoHyphens w:val="0"/>
        <w:spacing w:before="120" w:after="24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prac nastąpi poprzez zweryfikowanie prawidłowości ich wykonania z opisem czynności i zleceniem, co do zakresu oraz jakości wykonanego zabiegu oraz określenie liczby podkrzesanych, przyciętych, ogłowionych i uformowanych szczepów poprzez ich policzenie posztucznie.</w:t>
      </w:r>
    </w:p>
    <w:p w14:paraId="2C1B8208" w14:textId="77777777" w:rsidR="00D72C29" w:rsidRPr="00DD2CB8" w:rsidRDefault="00D72C29" w:rsidP="00D72C29">
      <w:pPr>
        <w:tabs>
          <w:tab w:val="left" w:pos="8647"/>
        </w:tabs>
        <w:suppressAutoHyphens w:val="0"/>
        <w:spacing w:before="240" w:after="200"/>
        <w:jc w:val="both"/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pl-PL"/>
        </w:rPr>
        <w:t>(rozliczenie z dokładnością do 1 sztuki)</w:t>
      </w:r>
    </w:p>
    <w:p w14:paraId="3658288D" w14:textId="77777777" w:rsidR="00DD2CB8" w:rsidRDefault="00DD2CB8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6F18732D" w14:textId="77777777" w:rsidR="00F93A3D" w:rsidRPr="00DD2CB8" w:rsidRDefault="00F93A3D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180769E7" w14:textId="77777777" w:rsidR="00A67BA2" w:rsidRPr="00DD2CB8" w:rsidRDefault="00D72C29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Dział </w:t>
      </w:r>
      <w:r w:rsidR="00A67BA2"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– OCHRONA LASU</w:t>
      </w:r>
    </w:p>
    <w:p w14:paraId="6F7693C3" w14:textId="77777777" w:rsidR="00A67BA2" w:rsidRPr="00DD2CB8" w:rsidRDefault="00A67BA2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330F9FAB" w14:textId="77777777" w:rsidR="00A67BA2" w:rsidRPr="00DD2CB8" w:rsidRDefault="00A67BA2" w:rsidP="007C033C">
      <w:pPr>
        <w:tabs>
          <w:tab w:val="left" w:pos="8647"/>
        </w:tabs>
        <w:spacing w:before="120" w:after="120"/>
        <w:jc w:val="center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Zabezpieczenie upraw przed zgryzaniem osłonkami, zakładanie, przekładanie oraz </w:t>
      </w:r>
      <w:r w:rsidRPr="00DD2CB8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 xml:space="preserve">zdejmowanie osłonek </w:t>
      </w:r>
    </w:p>
    <w:p w14:paraId="796D3876" w14:textId="77777777" w:rsidR="00050CDB" w:rsidRPr="00DD2CB8" w:rsidRDefault="00050CDB" w:rsidP="007C033C">
      <w:pPr>
        <w:tabs>
          <w:tab w:val="left" w:pos="8647"/>
        </w:tabs>
        <w:spacing w:before="120" w:after="120"/>
        <w:jc w:val="center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</w:p>
    <w:p w14:paraId="6E1C02CC" w14:textId="77777777" w:rsidR="00A67BA2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 </w:t>
      </w:r>
      <w:r w:rsidRPr="00DD2CB8"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  <w:t>Zabezpieczanie sadzonek na uprawach osłonkami</w:t>
      </w:r>
    </w:p>
    <w:p w14:paraId="43A436BC" w14:textId="77777777" w:rsidR="00365731" w:rsidRPr="00DD2CB8" w:rsidRDefault="00365731" w:rsidP="007C033C">
      <w:pPr>
        <w:tabs>
          <w:tab w:val="left" w:pos="8647"/>
        </w:tabs>
        <w:suppressAutoHyphens w:val="0"/>
        <w:spacing w:before="120" w:after="120"/>
        <w:rPr>
          <w:rFonts w:ascii="Cambria" w:hAnsi="Cambria" w:cs="Arial"/>
          <w:b/>
          <w:color w:val="000000" w:themeColor="text1"/>
          <w:sz w:val="22"/>
          <w:szCs w:val="22"/>
          <w:lang w:eastAsia="pl-PL"/>
        </w:rPr>
      </w:pPr>
    </w:p>
    <w:tbl>
      <w:tblPr>
        <w:tblW w:w="47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2410"/>
        <w:gridCol w:w="2762"/>
        <w:gridCol w:w="1208"/>
      </w:tblGrid>
      <w:tr w:rsidR="00F93A3D" w:rsidRPr="00DD2CB8" w14:paraId="7B7D927A" w14:textId="77777777" w:rsidTr="00885E24">
        <w:trPr>
          <w:trHeight w:val="1007"/>
        </w:trPr>
        <w:tc>
          <w:tcPr>
            <w:tcW w:w="565" w:type="pct"/>
          </w:tcPr>
          <w:p w14:paraId="0DD4900F" w14:textId="77777777" w:rsidR="00F93A3D" w:rsidRPr="00DD2CB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06" w:type="pct"/>
            <w:shd w:val="clear" w:color="auto" w:fill="auto"/>
          </w:tcPr>
          <w:p w14:paraId="2EA7470C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371" w:type="pct"/>
          </w:tcPr>
          <w:p w14:paraId="625D68A8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571" w:type="pct"/>
            <w:shd w:val="clear" w:color="auto" w:fill="auto"/>
          </w:tcPr>
          <w:p w14:paraId="3484D1F1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87" w:type="pct"/>
            <w:shd w:val="clear" w:color="auto" w:fill="auto"/>
          </w:tcPr>
          <w:p w14:paraId="6676ED61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F93A3D" w:rsidRPr="00DD2CB8" w14:paraId="5E25ABC0" w14:textId="77777777" w:rsidTr="00885E24">
        <w:trPr>
          <w:trHeight w:val="591"/>
        </w:trPr>
        <w:tc>
          <w:tcPr>
            <w:tcW w:w="565" w:type="pct"/>
          </w:tcPr>
          <w:p w14:paraId="1B695646" w14:textId="77777777" w:rsidR="00F93A3D" w:rsidRPr="00DD2CB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126</w:t>
            </w:r>
            <w:r w:rsidR="00F93A3D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.</w:t>
            </w:r>
            <w:r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0</w:t>
            </w:r>
            <w:r w:rsidR="00F93A3D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06" w:type="pct"/>
            <w:shd w:val="clear" w:color="auto" w:fill="auto"/>
          </w:tcPr>
          <w:p w14:paraId="331F69F6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ZAB-OSZ</w:t>
            </w:r>
          </w:p>
        </w:tc>
        <w:tc>
          <w:tcPr>
            <w:tcW w:w="1371" w:type="pct"/>
          </w:tcPr>
          <w:p w14:paraId="5730D47D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ZAB-OSZ</w:t>
            </w:r>
          </w:p>
        </w:tc>
        <w:tc>
          <w:tcPr>
            <w:tcW w:w="1571" w:type="pct"/>
            <w:shd w:val="clear" w:color="auto" w:fill="auto"/>
          </w:tcPr>
          <w:p w14:paraId="07549C40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Zabezpieczanie sadzonek osłonkami na uprawach przed zgryzaniem</w:t>
            </w:r>
          </w:p>
        </w:tc>
        <w:tc>
          <w:tcPr>
            <w:tcW w:w="687" w:type="pct"/>
            <w:shd w:val="clear" w:color="auto" w:fill="auto"/>
          </w:tcPr>
          <w:p w14:paraId="53FAF8BF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  <w:lang w:eastAsia="pl-PL"/>
              </w:rPr>
              <w:t>TSZT</w:t>
            </w:r>
          </w:p>
        </w:tc>
      </w:tr>
    </w:tbl>
    <w:p w14:paraId="663AC1F5" w14:textId="77777777" w:rsidR="00A67BA2" w:rsidRPr="00DD2CB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772FD2B4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(drutu, osłonek) z magazynu lub miejsca wskazanego przez Zamawiającego i dostarczenie na pozycję roboczą,</w:t>
      </w:r>
    </w:p>
    <w:p w14:paraId="00B34984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palików z drewna liściastego Db, Js lub iglastego sezonowanego o wymiarach min. 4, 0 x 4,0   cm wysokości 1,6 m wraz z zaostrzeniem ich i dostarczeniem ich na pozycję roboczą</w:t>
      </w:r>
    </w:p>
    <w:p w14:paraId="791805D2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doniesienie i rozniesienie palików na pozycji roboczej,</w:t>
      </w:r>
    </w:p>
    <w:p w14:paraId="29A44453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wbicie określonej w zleceniu ilości palików wokół sadzonek na uprawie, w sposób nie powodujący uszkodzeń systemu korzeniowego sadzonki. </w:t>
      </w:r>
    </w:p>
    <w:p w14:paraId="1DDDECE9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rozniesienie osłonek na pozycji roboczej,</w:t>
      </w:r>
    </w:p>
    <w:p w14:paraId="65D6686E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założenie osłonek na drzewka w uprawie uwzględniając zastosowany model osłonki i zalecenia producenta.</w:t>
      </w:r>
    </w:p>
    <w:p w14:paraId="6D71303B" w14:textId="77777777" w:rsidR="004A24A3" w:rsidRPr="00DD2CB8" w:rsidRDefault="004A24A3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</w:p>
    <w:p w14:paraId="2A543355" w14:textId="77777777" w:rsidR="004A24A3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7B420CEE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Ilość sadzonek do zabezpieczenia zostanie określona w zleceniu.</w:t>
      </w:r>
    </w:p>
    <w:p w14:paraId="2FF70A7C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Materiały zapewnia: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br/>
        <w:t>Zamawiający  -  osłonki, drut.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br/>
        <w:t>Wykonawca - paliki</w:t>
      </w:r>
    </w:p>
    <w:p w14:paraId="335A12FC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21972285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14:paraId="3E13FB0B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ind w:left="284" w:hanging="284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1) dokonanie weryfikacji zgodności wykonania zabezpieczenia drzewek z opisem czynności i zleceniem, </w:t>
      </w:r>
    </w:p>
    <w:p w14:paraId="1F92ADB7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ind w:left="284" w:hanging="284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2)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ab/>
        <w:t>ilość zabezpieczonych drzewek zostanie ustalona poprzez ich policzenie na gruncie posztucznie lub na reprezentatywnych powierzchniach próbnych wynoszących 2 ary na każdy rozpoczęty HA i odniesienie tej ilości do całej powierzchni zabiegu.</w:t>
      </w:r>
    </w:p>
    <w:p w14:paraId="591EFB5A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dwóch miejsc po przecinku)</w:t>
      </w:r>
    </w:p>
    <w:p w14:paraId="149D9C8A" w14:textId="77777777" w:rsidR="00F93A3D" w:rsidRPr="00DD2CB8" w:rsidRDefault="00F93A3D" w:rsidP="007C033C">
      <w:pPr>
        <w:tabs>
          <w:tab w:val="left" w:pos="8647"/>
        </w:tabs>
        <w:suppressAutoHyphens w:val="0"/>
        <w:autoSpaceDE w:val="0"/>
        <w:spacing w:before="120"/>
        <w:jc w:val="both"/>
        <w:rPr>
          <w:rFonts w:asciiTheme="majorHAnsi" w:eastAsia="Calibri" w:hAnsiTheme="majorHAnsi" w:cs="Arial"/>
          <w:bCs/>
          <w:i/>
          <w:color w:val="000000" w:themeColor="text1"/>
          <w:sz w:val="22"/>
          <w:szCs w:val="22"/>
          <w:lang w:eastAsia="en-US"/>
        </w:rPr>
      </w:pPr>
    </w:p>
    <w:p w14:paraId="7D8B22BC" w14:textId="77777777" w:rsidR="00A67BA2" w:rsidRPr="00DD2CB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Przekładanie osłonek w uprawach zab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ezpieczających przed zgryzaniem</w:t>
      </w:r>
    </w:p>
    <w:tbl>
      <w:tblPr>
        <w:tblW w:w="484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"/>
        <w:gridCol w:w="1471"/>
        <w:gridCol w:w="2063"/>
        <w:gridCol w:w="3364"/>
        <w:gridCol w:w="1261"/>
      </w:tblGrid>
      <w:tr w:rsidR="00F93A3D" w:rsidRPr="00DD2CB8" w14:paraId="605DC809" w14:textId="77777777" w:rsidTr="005E2E8E">
        <w:trPr>
          <w:trHeight w:val="734"/>
        </w:trPr>
        <w:tc>
          <w:tcPr>
            <w:tcW w:w="496" w:type="pct"/>
            <w:tcBorders>
              <w:bottom w:val="single" w:sz="4" w:space="0" w:color="auto"/>
            </w:tcBorders>
          </w:tcPr>
          <w:p w14:paraId="5DC086DF" w14:textId="77777777" w:rsidR="00F93A3D" w:rsidRPr="00DD2CB8" w:rsidRDefault="00F93A3D" w:rsidP="00F93A3D">
            <w:pPr>
              <w:widowControl w:val="0"/>
              <w:tabs>
                <w:tab w:val="left" w:pos="8647"/>
              </w:tabs>
              <w:spacing w:before="20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Nr</w:t>
            </w:r>
          </w:p>
        </w:tc>
        <w:tc>
          <w:tcPr>
            <w:tcW w:w="812" w:type="pct"/>
            <w:tcBorders>
              <w:bottom w:val="single" w:sz="4" w:space="0" w:color="auto"/>
            </w:tcBorders>
            <w:shd w:val="clear" w:color="auto" w:fill="auto"/>
          </w:tcPr>
          <w:p w14:paraId="3E030D87" w14:textId="77777777" w:rsidR="00F93A3D" w:rsidRPr="00DD2CB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Kod czynności do rozliczenia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shd w:val="clear" w:color="auto" w:fill="auto"/>
          </w:tcPr>
          <w:p w14:paraId="162AB8D4" w14:textId="77777777" w:rsidR="00F93A3D" w:rsidRPr="00DD2CB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857" w:type="pct"/>
            <w:tcBorders>
              <w:bottom w:val="single" w:sz="4" w:space="0" w:color="auto"/>
            </w:tcBorders>
            <w:shd w:val="clear" w:color="auto" w:fill="auto"/>
          </w:tcPr>
          <w:p w14:paraId="00016D1E" w14:textId="77777777" w:rsidR="00F93A3D" w:rsidRPr="00DD2CB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Opis kodu czynności</w:t>
            </w:r>
          </w:p>
        </w:tc>
        <w:tc>
          <w:tcPr>
            <w:tcW w:w="696" w:type="pct"/>
            <w:shd w:val="clear" w:color="auto" w:fill="auto"/>
          </w:tcPr>
          <w:p w14:paraId="51C3D20B" w14:textId="77777777" w:rsidR="00F93A3D" w:rsidRPr="00DD2CB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Jednostka miary</w:t>
            </w:r>
          </w:p>
        </w:tc>
      </w:tr>
      <w:tr w:rsidR="00F93A3D" w:rsidRPr="00DD2CB8" w14:paraId="4C718375" w14:textId="77777777" w:rsidTr="005E2E8E">
        <w:trPr>
          <w:trHeight w:val="51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F962" w14:textId="77777777" w:rsidR="00F93A3D" w:rsidRPr="00DD2CB8" w:rsidRDefault="00885E24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126</w:t>
            </w:r>
            <w:r w:rsidR="00F93A3D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0</w:t>
            </w:r>
            <w:r w:rsidR="00F93A3D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DE99" w14:textId="77777777" w:rsidR="00F93A3D" w:rsidRPr="00DD2CB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PRZ-OSŁZG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5DB0" w14:textId="77777777" w:rsidR="00F93A3D" w:rsidRPr="00DD2CB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 xml:space="preserve">PRZ-OSŁZG      </w:t>
            </w:r>
          </w:p>
          <w:p w14:paraId="01ECF512" w14:textId="77777777" w:rsidR="00F93A3D" w:rsidRPr="00DD2CB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55A1" w14:textId="77777777" w:rsidR="00F93A3D" w:rsidRPr="00DD2CB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Cs/>
                <w:color w:val="000000" w:themeColor="text1"/>
                <w:sz w:val="22"/>
                <w:szCs w:val="22"/>
              </w:rPr>
              <w:t>Przekładanie, poprawa  osłonek w uprawach zabezpieczonych przed zgryzaniem</w:t>
            </w:r>
          </w:p>
        </w:tc>
        <w:tc>
          <w:tcPr>
            <w:tcW w:w="6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1BF421" w14:textId="77777777" w:rsidR="00F93A3D" w:rsidRPr="00DD2CB8" w:rsidRDefault="00F93A3D" w:rsidP="007C033C">
            <w:pPr>
              <w:widowControl w:val="0"/>
              <w:tabs>
                <w:tab w:val="left" w:pos="8647"/>
              </w:tabs>
              <w:spacing w:before="200" w:after="120"/>
              <w:jc w:val="both"/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bCs/>
                <w:iCs/>
                <w:color w:val="000000" w:themeColor="text1"/>
                <w:sz w:val="22"/>
                <w:szCs w:val="22"/>
              </w:rPr>
              <w:t>TSZT</w:t>
            </w:r>
          </w:p>
        </w:tc>
      </w:tr>
    </w:tbl>
    <w:p w14:paraId="39CD07E1" w14:textId="77777777" w:rsidR="00A67BA2" w:rsidRPr="00DD2CB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09B41D8E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poprawa, przekładanie, uzupełnianie osłonek i pozbieranie opadłych i ponowne zabezpieczenie sadzonek,</w:t>
      </w:r>
    </w:p>
    <w:p w14:paraId="5DDE89C1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poprawa ewentualne uzupełnienie palików do których montowane są osłonki</w:t>
      </w:r>
    </w:p>
    <w:p w14:paraId="3D57A1A8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65E17D20" w14:textId="77777777" w:rsidR="00A67BA2" w:rsidRPr="00DD2CB8" w:rsidRDefault="00A67BA2" w:rsidP="007C033C">
      <w:pPr>
        <w:tabs>
          <w:tab w:val="left" w:pos="8647"/>
        </w:tabs>
        <w:spacing w:before="120" w:after="120" w:line="360" w:lineRule="auto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Zamawiający wskazuje w zleceniu miejsce składowania osłonek.</w:t>
      </w:r>
    </w:p>
    <w:p w14:paraId="168A1F53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4BE07FCE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14:paraId="7E93D4B4" w14:textId="77777777" w:rsidR="00A67BA2" w:rsidRPr="00DD2CB8" w:rsidRDefault="00A67BA2" w:rsidP="008F767B">
      <w:pPr>
        <w:numPr>
          <w:ilvl w:val="0"/>
          <w:numId w:val="6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osłonek przełożonych, poprawionych, uzupełnionych i zdjętych z zabezpieczonych drzewek zostanie ustalona poprzez ich policzenie posztucznie.</w:t>
      </w:r>
    </w:p>
    <w:p w14:paraId="0853F98D" w14:textId="77777777" w:rsidR="00596E20" w:rsidRPr="00DD2CB8" w:rsidRDefault="00A67BA2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dwóch miejsc po przecinku)</w:t>
      </w:r>
    </w:p>
    <w:p w14:paraId="189948F4" w14:textId="77777777" w:rsidR="00050CDB" w:rsidRPr="00DD2CB8" w:rsidRDefault="00050CDB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4B906AFE" w14:textId="77777777" w:rsidR="00050CDB" w:rsidRPr="00DD2CB8" w:rsidRDefault="00050CDB" w:rsidP="00050CDB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7E656E82" w14:textId="77777777" w:rsidR="00A67BA2" w:rsidRPr="00DD2CB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Wykonanie palików w związku z poprawą  zabezpiec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zenia sadzonek przed zgryzaniem</w:t>
      </w:r>
    </w:p>
    <w:tbl>
      <w:tblPr>
        <w:tblW w:w="477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536"/>
        <w:gridCol w:w="1943"/>
        <w:gridCol w:w="3361"/>
        <w:gridCol w:w="1216"/>
      </w:tblGrid>
      <w:tr w:rsidR="00F93A3D" w:rsidRPr="00DD2CB8" w14:paraId="7F0C8E68" w14:textId="77777777" w:rsidTr="00365731">
        <w:trPr>
          <w:trHeight w:val="517"/>
        </w:trPr>
        <w:tc>
          <w:tcPr>
            <w:tcW w:w="489" w:type="pct"/>
          </w:tcPr>
          <w:p w14:paraId="144D6212" w14:textId="77777777" w:rsidR="00F93A3D" w:rsidRPr="00DD2CB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60" w:type="pct"/>
            <w:shd w:val="clear" w:color="auto" w:fill="auto"/>
          </w:tcPr>
          <w:p w14:paraId="77B8154B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88" w:type="pct"/>
          </w:tcPr>
          <w:p w14:paraId="6C15C665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</w:t>
            </w: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materiału do wyceny</w:t>
            </w:r>
          </w:p>
        </w:tc>
        <w:tc>
          <w:tcPr>
            <w:tcW w:w="1882" w:type="pct"/>
            <w:shd w:val="clear" w:color="auto" w:fill="auto"/>
          </w:tcPr>
          <w:p w14:paraId="1A68FD1E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81" w:type="pct"/>
            <w:shd w:val="clear" w:color="auto" w:fill="auto"/>
          </w:tcPr>
          <w:p w14:paraId="48C31514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F93A3D" w:rsidRPr="00DD2CB8" w14:paraId="7CE305FA" w14:textId="77777777" w:rsidTr="00365731">
        <w:trPr>
          <w:trHeight w:val="659"/>
        </w:trPr>
        <w:tc>
          <w:tcPr>
            <w:tcW w:w="489" w:type="pct"/>
          </w:tcPr>
          <w:p w14:paraId="1FC02C6F" w14:textId="77777777" w:rsidR="00F93A3D" w:rsidRPr="00DD2CB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126</w:t>
            </w:r>
            <w:r w:rsidR="00F93A3D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F93A3D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60" w:type="pct"/>
            <w:shd w:val="clear" w:color="auto" w:fill="auto"/>
          </w:tcPr>
          <w:p w14:paraId="2A757385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WYK-PALIO</w:t>
            </w:r>
          </w:p>
        </w:tc>
        <w:tc>
          <w:tcPr>
            <w:tcW w:w="1088" w:type="pct"/>
          </w:tcPr>
          <w:p w14:paraId="76DD7CF2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WYK-PALIO </w:t>
            </w:r>
          </w:p>
        </w:tc>
        <w:tc>
          <w:tcPr>
            <w:tcW w:w="1882" w:type="pct"/>
            <w:shd w:val="clear" w:color="auto" w:fill="auto"/>
          </w:tcPr>
          <w:p w14:paraId="2A0F42A2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Wykonanie palików do poprawy zabezpieczenia sadzonek przed zgryzaniem</w:t>
            </w:r>
          </w:p>
        </w:tc>
        <w:tc>
          <w:tcPr>
            <w:tcW w:w="681" w:type="pct"/>
            <w:shd w:val="clear" w:color="auto" w:fill="auto"/>
            <w:vAlign w:val="center"/>
          </w:tcPr>
          <w:p w14:paraId="267BF7ED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TSZT</w:t>
            </w:r>
          </w:p>
        </w:tc>
      </w:tr>
    </w:tbl>
    <w:p w14:paraId="2C694195" w14:textId="77777777" w:rsidR="00A67BA2" w:rsidRPr="00DD2CB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lastRenderedPageBreak/>
        <w:t>Standard technologii prac obejmuje:</w:t>
      </w:r>
    </w:p>
    <w:p w14:paraId="5D05AB0C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palików z drewna liściastego Db, Js lub iglastego sezonowanego o wymiarach min. 4, 0 x 4,0   cm wysokości 1,6 m wraz z zaostrzeniem ich i dostarczeniem ich na pozycję roboczą</w:t>
      </w:r>
    </w:p>
    <w:p w14:paraId="3D7FD4DC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br/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Ilość palików do wykonania zostanie określona w zleceniu.</w:t>
      </w:r>
    </w:p>
    <w:p w14:paraId="6C15CC2B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Materiały zapewnia: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br/>
        <w:t>Wykonawca  - drewno na paliki.</w:t>
      </w:r>
    </w:p>
    <w:p w14:paraId="1B467C11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7A12681F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14:paraId="2F316633" w14:textId="77777777" w:rsidR="00A67BA2" w:rsidRPr="00DD2CB8" w:rsidRDefault="00A67BA2" w:rsidP="008F767B">
      <w:pPr>
        <w:numPr>
          <w:ilvl w:val="0"/>
          <w:numId w:val="7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przygotowanych palików zostanie ustalona poprzez ich policzenie posztucznie.</w:t>
      </w:r>
    </w:p>
    <w:p w14:paraId="152A6C9A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dwóch miejsc po przecinku)</w:t>
      </w:r>
    </w:p>
    <w:p w14:paraId="1794FAA8" w14:textId="77777777" w:rsidR="00A67BA2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color w:val="000000" w:themeColor="text1"/>
          <w:sz w:val="24"/>
          <w:szCs w:val="24"/>
          <w:lang w:eastAsia="en-US"/>
        </w:rPr>
      </w:pPr>
    </w:p>
    <w:p w14:paraId="4960C709" w14:textId="77777777" w:rsidR="00DD2CB8" w:rsidRPr="00DD2CB8" w:rsidRDefault="00DD2CB8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color w:val="000000" w:themeColor="text1"/>
          <w:sz w:val="24"/>
          <w:szCs w:val="24"/>
          <w:lang w:eastAsia="en-US"/>
        </w:rPr>
      </w:pPr>
    </w:p>
    <w:p w14:paraId="20C09377" w14:textId="77777777" w:rsidR="00A67BA2" w:rsidRPr="00DD2CB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Zdejmowanie osłonek w uprawach zabezpieczają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cych przed zgryzaniem</w:t>
      </w:r>
    </w:p>
    <w:tbl>
      <w:tblPr>
        <w:tblW w:w="477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318"/>
        <w:gridCol w:w="2040"/>
        <w:gridCol w:w="3361"/>
        <w:gridCol w:w="1218"/>
      </w:tblGrid>
      <w:tr w:rsidR="00F93A3D" w:rsidRPr="00DD2CB8" w14:paraId="1FBC0501" w14:textId="77777777" w:rsidTr="00885E24">
        <w:trPr>
          <w:trHeight w:val="815"/>
        </w:trPr>
        <w:tc>
          <w:tcPr>
            <w:tcW w:w="556" w:type="pct"/>
          </w:tcPr>
          <w:p w14:paraId="16E604FD" w14:textId="77777777" w:rsidR="00F93A3D" w:rsidRPr="00DD2CB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738" w:type="pct"/>
            <w:shd w:val="clear" w:color="auto" w:fill="auto"/>
          </w:tcPr>
          <w:p w14:paraId="115A1FB3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42" w:type="pct"/>
          </w:tcPr>
          <w:p w14:paraId="497EDBEF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882" w:type="pct"/>
            <w:shd w:val="clear" w:color="auto" w:fill="auto"/>
          </w:tcPr>
          <w:p w14:paraId="22C84BB9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82" w:type="pct"/>
            <w:shd w:val="clear" w:color="auto" w:fill="auto"/>
          </w:tcPr>
          <w:p w14:paraId="790DC142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F93A3D" w:rsidRPr="00DD2CB8" w14:paraId="60F9536D" w14:textId="77777777" w:rsidTr="00885E24">
        <w:trPr>
          <w:trHeight w:val="504"/>
        </w:trPr>
        <w:tc>
          <w:tcPr>
            <w:tcW w:w="556" w:type="pct"/>
          </w:tcPr>
          <w:p w14:paraId="0B18ACF1" w14:textId="77777777" w:rsidR="00F93A3D" w:rsidRPr="00DD2CB8" w:rsidRDefault="00885E24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126</w:t>
            </w:r>
            <w:r w:rsidR="00F93A3D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F93A3D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38" w:type="pct"/>
            <w:shd w:val="clear" w:color="auto" w:fill="auto"/>
          </w:tcPr>
          <w:p w14:paraId="4CAF4828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USD-OSŁZG</w:t>
            </w:r>
          </w:p>
        </w:tc>
        <w:tc>
          <w:tcPr>
            <w:tcW w:w="1142" w:type="pct"/>
          </w:tcPr>
          <w:p w14:paraId="7B6FFF9E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USD-OSŁZG</w:t>
            </w: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br/>
              <w:t>GODZ OSZZ</w:t>
            </w:r>
          </w:p>
        </w:tc>
        <w:tc>
          <w:tcPr>
            <w:tcW w:w="1882" w:type="pct"/>
            <w:shd w:val="clear" w:color="auto" w:fill="auto"/>
          </w:tcPr>
          <w:p w14:paraId="12AE4F7B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Zdejmowanie osłonek w uprawach zabezpieczonych przed zgryzaniem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442BD78F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TSZT</w:t>
            </w:r>
          </w:p>
        </w:tc>
      </w:tr>
    </w:tbl>
    <w:p w14:paraId="58026B91" w14:textId="77777777" w:rsidR="005142D2" w:rsidRPr="00DD2CB8" w:rsidRDefault="005142D2" w:rsidP="005142D2">
      <w:pPr>
        <w:widowControl w:val="0"/>
        <w:tabs>
          <w:tab w:val="left" w:pos="8647"/>
        </w:tabs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</w:p>
    <w:p w14:paraId="6FE573E3" w14:textId="77777777" w:rsidR="00DD2CB8" w:rsidRDefault="00DD2CB8" w:rsidP="005142D2">
      <w:pPr>
        <w:widowControl w:val="0"/>
        <w:tabs>
          <w:tab w:val="left" w:pos="8647"/>
        </w:tabs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</w:p>
    <w:p w14:paraId="509BBFFA" w14:textId="77777777" w:rsidR="00A67BA2" w:rsidRPr="00DD2CB8" w:rsidRDefault="00A67BA2" w:rsidP="005142D2">
      <w:pPr>
        <w:widowControl w:val="0"/>
        <w:tabs>
          <w:tab w:val="left" w:pos="8647"/>
        </w:tabs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0220C50C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zdejmowanie starych osłonek i pozbieranie opadłych,</w:t>
      </w:r>
    </w:p>
    <w:p w14:paraId="3E340E10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powiązanie lub spakowanie w worki</w:t>
      </w:r>
    </w:p>
    <w:p w14:paraId="6E0C5833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wyniesienie z powierzchni,</w:t>
      </w:r>
    </w:p>
    <w:p w14:paraId="6AA08BF2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dowóz do miejsca składowania na terenie nadleśnictwa.</w:t>
      </w:r>
    </w:p>
    <w:p w14:paraId="2C25A0A7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3A90E310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Zamawiający wskazuje w zleceniu miejsce składowania osłonek.                                                                    Zużyte paliki mogą pozostać na powierzchni wg wskazań Zamawiającego.</w:t>
      </w:r>
    </w:p>
    <w:p w14:paraId="63639FB9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Materiały zapewnia Zamawiający.</w:t>
      </w:r>
    </w:p>
    <w:p w14:paraId="7FF35DE9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3666AE74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poprzez:</w:t>
      </w:r>
    </w:p>
    <w:p w14:paraId="1C3F66E5" w14:textId="77777777" w:rsidR="00A67BA2" w:rsidRPr="00DD2CB8" w:rsidRDefault="00A67BA2" w:rsidP="008F767B">
      <w:pPr>
        <w:numPr>
          <w:ilvl w:val="0"/>
          <w:numId w:val="8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ilość osłonek zdjętych z zabezpieczonych drzewek zostanie ustalona poprzez ich policzenie posztucznie.</w:t>
      </w:r>
    </w:p>
    <w:p w14:paraId="475B0EFF" w14:textId="77777777" w:rsidR="009E336C" w:rsidRPr="00DD2CB8" w:rsidRDefault="00A67BA2" w:rsidP="008E5406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dwóch miejsc po przecinku)</w:t>
      </w:r>
    </w:p>
    <w:p w14:paraId="0B5B2222" w14:textId="77777777" w:rsidR="00DB5422" w:rsidRDefault="00DB5422" w:rsidP="008E5406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42392F7E" w14:textId="77777777" w:rsidR="00365731" w:rsidRDefault="00365731" w:rsidP="008E5406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26DFD702" w14:textId="77777777" w:rsidR="00365731" w:rsidRPr="00DD2CB8" w:rsidRDefault="00365731" w:rsidP="008E5406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tbl>
      <w:tblPr>
        <w:tblStyle w:val="TableNormal"/>
        <w:tblpPr w:leftFromText="141" w:rightFromText="141" w:vertAnchor="text" w:horzAnchor="margin" w:tblpY="484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1601"/>
        <w:gridCol w:w="2222"/>
        <w:gridCol w:w="3735"/>
        <w:gridCol w:w="1180"/>
      </w:tblGrid>
      <w:tr w:rsidR="00F93A3D" w:rsidRPr="00DD2CB8" w14:paraId="1F7F2715" w14:textId="77777777" w:rsidTr="00F93A3D">
        <w:trPr>
          <w:trHeight w:val="738"/>
        </w:trPr>
        <w:tc>
          <w:tcPr>
            <w:tcW w:w="755" w:type="dxa"/>
          </w:tcPr>
          <w:p w14:paraId="74482038" w14:textId="77777777" w:rsidR="00F93A3D" w:rsidRPr="00DD2CB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eastAsia="pl-PL"/>
              </w:rPr>
              <w:lastRenderedPageBreak/>
              <w:t>Nr</w:t>
            </w:r>
          </w:p>
        </w:tc>
        <w:tc>
          <w:tcPr>
            <w:tcW w:w="1601" w:type="dxa"/>
          </w:tcPr>
          <w:p w14:paraId="0E0902E7" w14:textId="77777777" w:rsidR="00F93A3D" w:rsidRPr="00DD2CB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Kod czynności do rozliczenia</w:t>
            </w:r>
          </w:p>
        </w:tc>
        <w:tc>
          <w:tcPr>
            <w:tcW w:w="2222" w:type="dxa"/>
          </w:tcPr>
          <w:p w14:paraId="0AC10374" w14:textId="77777777" w:rsidR="00F93A3D" w:rsidRPr="00DD2CB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Kod czynności/materiału do wyceny</w:t>
            </w:r>
          </w:p>
        </w:tc>
        <w:tc>
          <w:tcPr>
            <w:tcW w:w="3735" w:type="dxa"/>
          </w:tcPr>
          <w:p w14:paraId="29AE4113" w14:textId="77777777" w:rsidR="00F93A3D" w:rsidRPr="00DD2CB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Opis kodu czynności</w:t>
            </w:r>
          </w:p>
        </w:tc>
        <w:tc>
          <w:tcPr>
            <w:tcW w:w="1180" w:type="dxa"/>
          </w:tcPr>
          <w:p w14:paraId="1D0337C4" w14:textId="77777777" w:rsidR="00F93A3D" w:rsidRPr="00DD2CB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lang w:val="pl-PL" w:eastAsia="pl-PL"/>
              </w:rPr>
              <w:t>Jednostka miary</w:t>
            </w:r>
          </w:p>
        </w:tc>
      </w:tr>
      <w:tr w:rsidR="00F93A3D" w:rsidRPr="00DD2CB8" w14:paraId="4615C41C" w14:textId="77777777" w:rsidTr="00F93A3D">
        <w:trPr>
          <w:trHeight w:val="738"/>
        </w:trPr>
        <w:tc>
          <w:tcPr>
            <w:tcW w:w="755" w:type="dxa"/>
          </w:tcPr>
          <w:p w14:paraId="6C0B120A" w14:textId="77777777" w:rsidR="00F93A3D" w:rsidRPr="00DD2CB8" w:rsidRDefault="00885E24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117</w:t>
            </w:r>
            <w:r w:rsidR="00F93A3D">
              <w:rPr>
                <w:rFonts w:ascii="Cambria" w:eastAsia="Calibri" w:hAnsi="Cambria" w:cs="Arial"/>
                <w:color w:val="000000" w:themeColor="text1"/>
                <w:lang w:eastAsia="en-US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lang w:eastAsia="en-US"/>
              </w:rPr>
              <w:t>0</w:t>
            </w:r>
            <w:r w:rsidR="00F93A3D">
              <w:rPr>
                <w:rFonts w:ascii="Cambria" w:eastAsia="Calibri" w:hAnsi="Cambria" w:cs="Arial"/>
                <w:color w:val="000000" w:themeColor="text1"/>
                <w:lang w:eastAsia="en-US"/>
              </w:rPr>
              <w:t>1</w:t>
            </w:r>
          </w:p>
        </w:tc>
        <w:tc>
          <w:tcPr>
            <w:tcW w:w="1601" w:type="dxa"/>
          </w:tcPr>
          <w:p w14:paraId="7FBFF96C" w14:textId="77777777" w:rsidR="00F93A3D" w:rsidRPr="00DD2CB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ZAB-UCHRN</w:t>
            </w:r>
          </w:p>
        </w:tc>
        <w:tc>
          <w:tcPr>
            <w:tcW w:w="2222" w:type="dxa"/>
          </w:tcPr>
          <w:p w14:paraId="02D0A4BE" w14:textId="77777777" w:rsidR="00F93A3D" w:rsidRPr="00DD2CB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ZAB-UCHRN</w:t>
            </w:r>
          </w:p>
          <w:p w14:paraId="194CADEB" w14:textId="77777777" w:rsidR="00F93A3D" w:rsidRPr="00DD2CB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GODZ SPA</w:t>
            </w:r>
          </w:p>
        </w:tc>
        <w:tc>
          <w:tcPr>
            <w:tcW w:w="3735" w:type="dxa"/>
          </w:tcPr>
          <w:p w14:paraId="2DB8E040" w14:textId="77777777" w:rsidR="00F93A3D" w:rsidRPr="00DD2CB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Zabezpieczenie upraw przed spałowaniem przy użyciu repelentów</w:t>
            </w:r>
          </w:p>
        </w:tc>
        <w:tc>
          <w:tcPr>
            <w:tcW w:w="1180" w:type="dxa"/>
          </w:tcPr>
          <w:p w14:paraId="287FB37E" w14:textId="77777777" w:rsidR="00F93A3D" w:rsidRPr="00DD2CB8" w:rsidRDefault="00F93A3D" w:rsidP="00F93A3D">
            <w:pPr>
              <w:widowControl/>
              <w:tabs>
                <w:tab w:val="left" w:pos="8647"/>
              </w:tabs>
              <w:suppressAutoHyphens w:val="0"/>
              <w:autoSpaceDE/>
              <w:autoSpaceDN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lang w:val="pl-PL"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lang w:val="pl-PL" w:eastAsia="en-US"/>
              </w:rPr>
              <w:t>TSZT</w:t>
            </w:r>
          </w:p>
        </w:tc>
      </w:tr>
    </w:tbl>
    <w:p w14:paraId="4C11501F" w14:textId="77777777" w:rsidR="008C5C14" w:rsidRPr="00DD2CB8" w:rsidRDefault="008E5406" w:rsidP="008C5C14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Zabezpieczenie upraw przed spałowaniem</w:t>
      </w:r>
    </w:p>
    <w:p w14:paraId="4F3B88F5" w14:textId="77777777" w:rsidR="008E5406" w:rsidRPr="00DD2CB8" w:rsidRDefault="008E5406" w:rsidP="008E5406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3A01F4B9" w14:textId="77777777" w:rsidR="008E5406" w:rsidRPr="00DD2CB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(repelentu) z magazynu lub miejsca wskazanego przez Zamawiającego i dostarczenie na pozycję roboczą,</w:t>
      </w:r>
    </w:p>
    <w:p w14:paraId="78162F40" w14:textId="77777777" w:rsidR="008E5406" w:rsidRPr="00DD2CB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przygotowanie preparatu do nakładania na drzewka (według instrukcji na etykiecie) oraz przygotowanie narzędzi do smarowania,</w:t>
      </w:r>
    </w:p>
    <w:p w14:paraId="061FA67C" w14:textId="77777777" w:rsidR="008E5406" w:rsidRPr="00DD2CB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wybranie prawidłowo rozwiniętych drzewek sosny, w miarę możliwości równomiernie rozmieszczonych na powierzchni uprawy objętej zabiegiem i posmarowanie na nich jednego odcinka strzałki, pomiędzy okółkami pozbawionymi igliwia.</w:t>
      </w:r>
    </w:p>
    <w:p w14:paraId="07429CD2" w14:textId="77777777" w:rsidR="008E5406" w:rsidRPr="00DD2CB8" w:rsidRDefault="008E5406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zdanie opakowań do wskazanego miejsca. </w:t>
      </w:r>
    </w:p>
    <w:p w14:paraId="2186D97E" w14:textId="77777777" w:rsidR="008E5406" w:rsidRPr="00DD2CB8" w:rsidRDefault="008E5406" w:rsidP="008E5406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4D5268E6" w14:textId="77777777" w:rsidR="008E5406" w:rsidRPr="00DD2CB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Sprzęt i narzędzia niezbędne do wykonania zabiegu zapewnia Wykonawca.</w:t>
      </w:r>
    </w:p>
    <w:p w14:paraId="6D8F2D3F" w14:textId="77777777" w:rsidR="008E5406" w:rsidRPr="00DD2CB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Środek chemiczny i wodę zapewnia Zamawiający.</w:t>
      </w:r>
    </w:p>
    <w:p w14:paraId="28C7C718" w14:textId="77777777" w:rsidR="008E5406" w:rsidRPr="00DD2CB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Zamawiający wskazuje w zleceniu miejsce odbioru środka chemicznego, zwrotu opakowań po środku chemicznym oraz punkt poboru wody.</w:t>
      </w:r>
    </w:p>
    <w:p w14:paraId="132DAB47" w14:textId="77777777" w:rsidR="008E5406" w:rsidRPr="00DD2CB8" w:rsidRDefault="008E5406" w:rsidP="008E5406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5A10882D" w14:textId="77777777" w:rsidR="008E5406" w:rsidRPr="00DD2CB8" w:rsidRDefault="008E5406" w:rsidP="00975CF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Odbiór prac nastąpi poprzez:</w:t>
      </w:r>
    </w:p>
    <w:p w14:paraId="474507D4" w14:textId="77777777" w:rsidR="008E5406" w:rsidRPr="00DD2CB8" w:rsidRDefault="008E5406" w:rsidP="008F767B">
      <w:pPr>
        <w:pStyle w:val="Akapitzlist"/>
        <w:numPr>
          <w:ilvl w:val="0"/>
          <w:numId w:val="14"/>
        </w:numPr>
        <w:tabs>
          <w:tab w:val="left" w:pos="8647"/>
        </w:tabs>
        <w:spacing w:before="120" w:after="120"/>
        <w:ind w:left="709" w:hanging="283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dokonanie weryfikacji zgodności wykonania zabezpieczenia drzewek z opisem czynności i zleceniem,</w:t>
      </w:r>
    </w:p>
    <w:p w14:paraId="3E4A35EB" w14:textId="77777777" w:rsidR="008E5406" w:rsidRPr="00DD2CB8" w:rsidRDefault="008E5406" w:rsidP="008F767B">
      <w:pPr>
        <w:pStyle w:val="Akapitzlist"/>
        <w:numPr>
          <w:ilvl w:val="0"/>
          <w:numId w:val="14"/>
        </w:numPr>
        <w:tabs>
          <w:tab w:val="left" w:pos="8647"/>
        </w:tabs>
        <w:spacing w:before="120" w:after="120"/>
        <w:ind w:left="709" w:hanging="283"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</w:rPr>
        <w:t>ilość zabezpieczonych drzewek zostanie ustalona poprzez ich policzenie na gruncie po sztucznie lub na reprezentatywnych powierzchniach próbnych wynoszących 2 ary na każdy rozpoczęty HA i odniesienie tej ilości do całej powierzchni zabiegu.</w:t>
      </w:r>
    </w:p>
    <w:p w14:paraId="40035369" w14:textId="77777777" w:rsidR="00596E20" w:rsidRDefault="008E5406" w:rsidP="005D039A">
      <w:pPr>
        <w:pStyle w:val="Tekstpodstawowy"/>
        <w:spacing w:before="160"/>
        <w:ind w:left="345"/>
        <w:rPr>
          <w:i/>
          <w:color w:val="000000" w:themeColor="text1"/>
        </w:rPr>
      </w:pPr>
      <w:r w:rsidRPr="00DD2CB8">
        <w:rPr>
          <w:i/>
          <w:color w:val="000000" w:themeColor="text1"/>
        </w:rPr>
        <w:t>(rozliczenie z dokładności</w:t>
      </w:r>
      <w:r w:rsidR="005D039A">
        <w:rPr>
          <w:i/>
          <w:color w:val="000000" w:themeColor="text1"/>
        </w:rPr>
        <w:t>ą do dwóch miejsc po przecinku)</w:t>
      </w:r>
    </w:p>
    <w:p w14:paraId="5AA3B138" w14:textId="77777777" w:rsidR="005D039A" w:rsidRPr="005D039A" w:rsidRDefault="005D039A" w:rsidP="005D039A">
      <w:pPr>
        <w:pStyle w:val="Tekstpodstawowy"/>
        <w:spacing w:before="160"/>
        <w:ind w:left="345"/>
        <w:rPr>
          <w:i/>
          <w:color w:val="000000" w:themeColor="text1"/>
        </w:rPr>
      </w:pPr>
    </w:p>
    <w:p w14:paraId="54D29586" w14:textId="77777777" w:rsidR="000844BF" w:rsidRPr="00DD2CB8" w:rsidRDefault="000844BF" w:rsidP="00D72C29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Mechaniczne zabezpieczenie grup</w:t>
      </w:r>
      <w:r w:rsidR="00D72C29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drzew przed zgryzaniem </w:t>
      </w: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1477"/>
        <w:gridCol w:w="2095"/>
        <w:gridCol w:w="3240"/>
        <w:gridCol w:w="1489"/>
      </w:tblGrid>
      <w:tr w:rsidR="00F93A3D" w:rsidRPr="00DD2CB8" w14:paraId="22136527" w14:textId="77777777" w:rsidTr="005A5E2B">
        <w:trPr>
          <w:trHeight w:val="969"/>
        </w:trPr>
        <w:tc>
          <w:tcPr>
            <w:tcW w:w="495" w:type="pct"/>
          </w:tcPr>
          <w:p w14:paraId="2DBF09E7" w14:textId="77777777" w:rsidR="00F93A3D" w:rsidRPr="00DD2CB8" w:rsidRDefault="00F93A3D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01" w:type="pct"/>
            <w:shd w:val="clear" w:color="auto" w:fill="auto"/>
          </w:tcPr>
          <w:p w14:paraId="14EB9CB1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37" w:type="pct"/>
          </w:tcPr>
          <w:p w14:paraId="2DE6E780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758" w:type="pct"/>
            <w:shd w:val="clear" w:color="auto" w:fill="auto"/>
          </w:tcPr>
          <w:p w14:paraId="0E4BF1FE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8" w:type="pct"/>
            <w:shd w:val="clear" w:color="auto" w:fill="auto"/>
          </w:tcPr>
          <w:p w14:paraId="128F649C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F93A3D" w:rsidRPr="00DD2CB8" w14:paraId="3CD16C69" w14:textId="77777777" w:rsidTr="005A5E2B">
        <w:trPr>
          <w:trHeight w:val="758"/>
        </w:trPr>
        <w:tc>
          <w:tcPr>
            <w:tcW w:w="495" w:type="pct"/>
          </w:tcPr>
          <w:p w14:paraId="5D1C50A6" w14:textId="77777777" w:rsidR="00F93A3D" w:rsidRPr="00DD2CB8" w:rsidRDefault="00885E24" w:rsidP="00F93A3D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147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1" w:type="pct"/>
            <w:shd w:val="clear" w:color="auto" w:fill="auto"/>
          </w:tcPr>
          <w:p w14:paraId="224ED516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ZAB SIATG </w:t>
            </w:r>
          </w:p>
        </w:tc>
        <w:tc>
          <w:tcPr>
            <w:tcW w:w="1137" w:type="pct"/>
          </w:tcPr>
          <w:p w14:paraId="45516C3B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 SIATG</w:t>
            </w:r>
          </w:p>
          <w:p w14:paraId="5FB1F8F6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GODZ GZS </w:t>
            </w:r>
          </w:p>
          <w:p w14:paraId="49A8D3ED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SKOBLE (materiał) </w:t>
            </w:r>
          </w:p>
        </w:tc>
        <w:tc>
          <w:tcPr>
            <w:tcW w:w="1758" w:type="pct"/>
            <w:shd w:val="clear" w:color="auto" w:fill="auto"/>
          </w:tcPr>
          <w:p w14:paraId="6CD70DC7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Zabezpieczanie siatką grup sadzonek</w:t>
            </w:r>
          </w:p>
        </w:tc>
        <w:tc>
          <w:tcPr>
            <w:tcW w:w="808" w:type="pct"/>
            <w:shd w:val="clear" w:color="auto" w:fill="auto"/>
          </w:tcPr>
          <w:p w14:paraId="11386D9A" w14:textId="77777777" w:rsidR="00F93A3D" w:rsidRPr="00DD2CB8" w:rsidRDefault="00F93A3D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SZT </w:t>
            </w:r>
          </w:p>
        </w:tc>
      </w:tr>
    </w:tbl>
    <w:p w14:paraId="4938CC37" w14:textId="77777777" w:rsidR="000844BF" w:rsidRPr="00DD2CB8" w:rsidRDefault="000844BF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 xml:space="preserve">Standard technologii prac obejmuje: </w:t>
      </w:r>
    </w:p>
    <w:p w14:paraId="22FF2C2E" w14:textId="77777777"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odbiór drewna przeznaczanego na słupki i siatki z magazynu leśnictwa, </w:t>
      </w:r>
    </w:p>
    <w:p w14:paraId="324E9E27" w14:textId="77777777"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wykonanie słupków z twardego drewna liściastego lub iglastego o długości 300 cm wraz z zaostrzeniem ich i dostarczenie ich na pozycję roboczą, </w:t>
      </w:r>
    </w:p>
    <w:p w14:paraId="0D1615EA" w14:textId="77777777"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rozniesienie słupków i siatki na pozycji roboczej, </w:t>
      </w:r>
    </w:p>
    <w:p w14:paraId="23535A06" w14:textId="77777777"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wkopanie lub wbicie na głębokość 0,6 m (+/- 5cm) 4 słupków wokół grupy sadzonek na uprawie w sposób nie powodujący uszkodzeń systemu korzeniowego, </w:t>
      </w:r>
    </w:p>
    <w:p w14:paraId="4FB14B81" w14:textId="77777777"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lastRenderedPageBreak/>
        <w:t xml:space="preserve">zamontowanie wokół nich siatki przy użyciu skobli. </w:t>
      </w:r>
    </w:p>
    <w:p w14:paraId="5FAA7DF6" w14:textId="77777777" w:rsidR="000844BF" w:rsidRPr="00DD2CB8" w:rsidRDefault="000844BF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Uwagi: </w:t>
      </w:r>
    </w:p>
    <w:p w14:paraId="2AAF2800" w14:textId="77777777"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Materiały zapewnia: </w:t>
      </w:r>
    </w:p>
    <w:p w14:paraId="1C9E557A" w14:textId="77777777"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Zamawiający – siatka grodzeniowa i drewno na słupki, </w:t>
      </w:r>
    </w:p>
    <w:p w14:paraId="0141FC1F" w14:textId="77777777"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Wykonawca - skoble 3x30 (ok. 0,05 kg na 1 szt.). </w:t>
      </w:r>
    </w:p>
    <w:p w14:paraId="5B71D9B9" w14:textId="77777777" w:rsidR="000844BF" w:rsidRPr="00DD2CB8" w:rsidRDefault="000844BF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Procedura odbioru: </w:t>
      </w:r>
    </w:p>
    <w:p w14:paraId="39BA6B58" w14:textId="77777777"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Odbiór prac nastąpi poprzez: </w:t>
      </w:r>
    </w:p>
    <w:p w14:paraId="3FB4EBCE" w14:textId="77777777" w:rsidR="000844BF" w:rsidRPr="00DD2CB8" w:rsidRDefault="000844BF" w:rsidP="007C033C">
      <w:pPr>
        <w:tabs>
          <w:tab w:val="left" w:pos="8647"/>
        </w:tabs>
        <w:spacing w:before="120" w:after="120"/>
        <w:ind w:left="708" w:hanging="282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1) dokonanie weryfikacji zgodności wykonania zabezpieczenia grup z opisem czynności i zleceniem, </w:t>
      </w:r>
    </w:p>
    <w:p w14:paraId="1AC719B3" w14:textId="77777777" w:rsidR="000844BF" w:rsidRPr="00DD2CB8" w:rsidRDefault="000844BF" w:rsidP="00300D99">
      <w:pPr>
        <w:tabs>
          <w:tab w:val="left" w:pos="8647"/>
        </w:tabs>
        <w:spacing w:before="120" w:after="120"/>
        <w:ind w:left="709" w:hanging="283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2) ilość zabezpieczonych grup zostanie ustalona poprzez ich policz</w:t>
      </w:r>
      <w:r w:rsidR="00300D99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enie na gruncie (posztucznie). </w:t>
      </w:r>
    </w:p>
    <w:p w14:paraId="6331B607" w14:textId="77777777" w:rsidR="005A5E2B" w:rsidRDefault="000844BF" w:rsidP="00365731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</w:t>
      </w:r>
      <w:r w:rsidR="00365731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nie z dokładnością do 1 sztuki)</w:t>
      </w:r>
    </w:p>
    <w:p w14:paraId="052107C2" w14:textId="77777777" w:rsidR="00365731" w:rsidRDefault="00365731" w:rsidP="00365731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5F334F74" w14:textId="77777777" w:rsidR="00365731" w:rsidRPr="00365731" w:rsidRDefault="00365731" w:rsidP="00365731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</w:p>
    <w:p w14:paraId="4E7BF4E6" w14:textId="77777777" w:rsidR="000844BF" w:rsidRPr="00DD2CB8" w:rsidRDefault="000844BF" w:rsidP="00D72C29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Zabezpieczenie sadzonek kontenerowych przed sadzeniem  przy użyciu repelentów </w:t>
      </w:r>
    </w:p>
    <w:tbl>
      <w:tblPr>
        <w:tblW w:w="485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60"/>
        <w:gridCol w:w="1842"/>
        <w:gridCol w:w="3112"/>
        <w:gridCol w:w="1566"/>
      </w:tblGrid>
      <w:tr w:rsidR="005A5E2B" w:rsidRPr="00DD2CB8" w14:paraId="2FED5AB4" w14:textId="77777777" w:rsidTr="00885E24">
        <w:trPr>
          <w:trHeight w:val="388"/>
        </w:trPr>
        <w:tc>
          <w:tcPr>
            <w:tcW w:w="547" w:type="pct"/>
          </w:tcPr>
          <w:p w14:paraId="046EFAA5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860" w:type="pct"/>
            <w:shd w:val="clear" w:color="auto" w:fill="auto"/>
          </w:tcPr>
          <w:p w14:paraId="30922C50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15" w:type="pct"/>
          </w:tcPr>
          <w:p w14:paraId="72BABE85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</w:t>
            </w:r>
            <w:r w:rsidR="00885E2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materiału do wyceny</w:t>
            </w:r>
          </w:p>
        </w:tc>
        <w:tc>
          <w:tcPr>
            <w:tcW w:w="1715" w:type="pct"/>
            <w:shd w:val="clear" w:color="auto" w:fill="auto"/>
          </w:tcPr>
          <w:p w14:paraId="012BDCC5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63" w:type="pct"/>
            <w:shd w:val="clear" w:color="auto" w:fill="auto"/>
          </w:tcPr>
          <w:p w14:paraId="0AC12D23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5A5E2B" w:rsidRPr="00DD2CB8" w14:paraId="70FE860A" w14:textId="77777777" w:rsidTr="00885E24">
        <w:trPr>
          <w:trHeight w:val="666"/>
        </w:trPr>
        <w:tc>
          <w:tcPr>
            <w:tcW w:w="547" w:type="pct"/>
          </w:tcPr>
          <w:p w14:paraId="3FBD7934" w14:textId="77777777" w:rsidR="005A5E2B" w:rsidRPr="00DD2CB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117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60" w:type="pct"/>
            <w:shd w:val="clear" w:color="auto" w:fill="auto"/>
          </w:tcPr>
          <w:p w14:paraId="62DF9EDC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ZAB-REPES</w:t>
            </w:r>
          </w:p>
        </w:tc>
        <w:tc>
          <w:tcPr>
            <w:tcW w:w="1015" w:type="pct"/>
          </w:tcPr>
          <w:p w14:paraId="37DE53B6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ZAB-REPES</w:t>
            </w:r>
          </w:p>
        </w:tc>
        <w:tc>
          <w:tcPr>
            <w:tcW w:w="1715" w:type="pct"/>
            <w:shd w:val="clear" w:color="auto" w:fill="auto"/>
          </w:tcPr>
          <w:p w14:paraId="673E3545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Zabezpieczenie sadzonek kontenerowych przed zwierzyną repelentem</w:t>
            </w:r>
          </w:p>
        </w:tc>
        <w:tc>
          <w:tcPr>
            <w:tcW w:w="863" w:type="pct"/>
            <w:shd w:val="clear" w:color="auto" w:fill="auto"/>
          </w:tcPr>
          <w:p w14:paraId="588E9532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Theme="majorHAnsi" w:eastAsia="Calibri" w:hAnsiTheme="majorHAnsi" w:cstheme="majorHAnsi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TSZT</w:t>
            </w:r>
          </w:p>
        </w:tc>
      </w:tr>
    </w:tbl>
    <w:p w14:paraId="6F691688" w14:textId="77777777" w:rsidR="000844BF" w:rsidRPr="00DD2CB8" w:rsidRDefault="000844BF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2D9244A3" w14:textId="77777777"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(repelentu) z magazynu lub miejsca wskazanego przez Zamawiającego i dostarczenie na pozycję roboczą,</w:t>
      </w:r>
    </w:p>
    <w:p w14:paraId="5F5FE3F9" w14:textId="77777777"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przygotowanie preparatu do nakładania na sadzonki (według instrukcji na etykiecie) oraz przygotowanie narzędzi do nakładania repelentu,</w:t>
      </w:r>
    </w:p>
    <w:p w14:paraId="7CB9C196" w14:textId="77777777"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zabezpieczenie sadzonek kontenerowych w kontenerach przed sadzeniem repelentem przez smarowanie</w:t>
      </w:r>
    </w:p>
    <w:p w14:paraId="7D449A8A" w14:textId="77777777" w:rsidR="000844BF" w:rsidRPr="00DD2CB8" w:rsidRDefault="000844BF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zdanie opakowań do wskazanego miejsca.</w:t>
      </w:r>
    </w:p>
    <w:p w14:paraId="4BE9947F" w14:textId="77777777" w:rsidR="00DD2CB8" w:rsidRDefault="00DD2CB8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5AF2A96C" w14:textId="77777777" w:rsidR="000844BF" w:rsidRPr="00DD2CB8" w:rsidRDefault="000844BF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2A5A738B" w14:textId="77777777"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Materiały zapewnia Zamawiający.</w:t>
      </w:r>
      <w:r w:rsidRPr="00DD2CB8">
        <w:rPr>
          <w:rFonts w:asciiTheme="majorHAnsi" w:eastAsiaTheme="minorHAnsi" w:hAnsiTheme="majorHAnsi" w:cstheme="majorHAnsi"/>
          <w:color w:val="000000" w:themeColor="text1"/>
          <w:sz w:val="22"/>
          <w:szCs w:val="22"/>
          <w:lang w:eastAsia="en-US"/>
        </w:rPr>
        <w:br/>
      </w:r>
    </w:p>
    <w:p w14:paraId="6B0F7722" w14:textId="77777777"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4B5A32CF" w14:textId="77777777" w:rsidR="000844BF" w:rsidRPr="00DD2CB8" w:rsidRDefault="000844BF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Odbiór prac nastąpi poprzez:</w:t>
      </w:r>
    </w:p>
    <w:p w14:paraId="5E5C18EC" w14:textId="77777777" w:rsidR="000844BF" w:rsidRPr="00DD2CB8" w:rsidRDefault="000844BF" w:rsidP="008F767B">
      <w:pPr>
        <w:numPr>
          <w:ilvl w:val="0"/>
          <w:numId w:val="10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zweryfikowanie prawidłowości ich wykonania z opisem czynności i zleceniem,</w:t>
      </w:r>
    </w:p>
    <w:p w14:paraId="0E34FAE4" w14:textId="77777777" w:rsidR="000844BF" w:rsidRPr="00DD2CB8" w:rsidRDefault="000844BF" w:rsidP="008F767B">
      <w:pPr>
        <w:numPr>
          <w:ilvl w:val="0"/>
          <w:numId w:val="10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obliczenie ilości zabezpieczonych sadzonek poprzez przeliczenie ich ilości w kontenerze i pomnożenie przez ilość kontenerów.</w:t>
      </w:r>
    </w:p>
    <w:p w14:paraId="2189B88C" w14:textId="77777777" w:rsidR="000844BF" w:rsidRPr="00DD2CB8" w:rsidRDefault="000844BF" w:rsidP="007C033C">
      <w:pPr>
        <w:tabs>
          <w:tab w:val="left" w:pos="8647"/>
        </w:tabs>
        <w:suppressAutoHyphens w:val="0"/>
        <w:autoSpaceDE w:val="0"/>
        <w:spacing w:before="24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 z dokładnością do dwóch miejsc po przecinku)</w:t>
      </w:r>
    </w:p>
    <w:p w14:paraId="3B79A3C8" w14:textId="77777777" w:rsidR="00B422E1" w:rsidRDefault="00B422E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448D1017" w14:textId="77777777" w:rsidR="00365731" w:rsidRDefault="0036573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72AF136D" w14:textId="77777777" w:rsidR="00365731" w:rsidRDefault="0036573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41892AF8" w14:textId="77777777" w:rsidR="00365731" w:rsidRPr="00DD2CB8" w:rsidRDefault="0036573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46423500" w14:textId="77777777" w:rsidR="00A67BA2" w:rsidRPr="00DD2CB8" w:rsidRDefault="00A67BA2" w:rsidP="00D72C29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 Chemiczne zwalczanie szkodników 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glebowych</w:t>
      </w:r>
    </w:p>
    <w:tbl>
      <w:tblPr>
        <w:tblW w:w="493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867"/>
        <w:gridCol w:w="3090"/>
        <w:gridCol w:w="1705"/>
      </w:tblGrid>
      <w:tr w:rsidR="005A5E2B" w:rsidRPr="00DD2CB8" w14:paraId="738A23C5" w14:textId="77777777" w:rsidTr="00885E24">
        <w:trPr>
          <w:trHeight w:val="394"/>
        </w:trPr>
        <w:tc>
          <w:tcPr>
            <w:tcW w:w="539" w:type="pct"/>
          </w:tcPr>
          <w:p w14:paraId="74F810B9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846" w:type="pct"/>
            <w:shd w:val="clear" w:color="auto" w:fill="auto"/>
          </w:tcPr>
          <w:p w14:paraId="6BA66D3C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13" w:type="pct"/>
          </w:tcPr>
          <w:p w14:paraId="6AB98384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</w:t>
            </w:r>
            <w:r w:rsidR="00885E24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materiału do wyceny</w:t>
            </w:r>
          </w:p>
        </w:tc>
        <w:tc>
          <w:tcPr>
            <w:tcW w:w="1677" w:type="pct"/>
            <w:shd w:val="clear" w:color="auto" w:fill="auto"/>
          </w:tcPr>
          <w:p w14:paraId="69F74E5F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925" w:type="pct"/>
            <w:shd w:val="clear" w:color="auto" w:fill="auto"/>
          </w:tcPr>
          <w:p w14:paraId="4F86702C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5A5E2B" w:rsidRPr="00DD2CB8" w14:paraId="48CCA0B7" w14:textId="77777777" w:rsidTr="00885E24">
        <w:trPr>
          <w:trHeight w:val="677"/>
        </w:trPr>
        <w:tc>
          <w:tcPr>
            <w:tcW w:w="539" w:type="pct"/>
          </w:tcPr>
          <w:p w14:paraId="158B29F7" w14:textId="77777777" w:rsidR="005A5E2B" w:rsidRPr="00DD2CB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133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46" w:type="pct"/>
            <w:shd w:val="clear" w:color="auto" w:fill="auto"/>
          </w:tcPr>
          <w:p w14:paraId="16D5A3B4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OPR-DGLEB</w:t>
            </w:r>
          </w:p>
        </w:tc>
        <w:tc>
          <w:tcPr>
            <w:tcW w:w="1013" w:type="pct"/>
          </w:tcPr>
          <w:p w14:paraId="1CF5E1FF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OPR RHP</w:t>
            </w:r>
          </w:p>
          <w:p w14:paraId="1FEBB08E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OPR CDP</w:t>
            </w:r>
          </w:p>
        </w:tc>
        <w:tc>
          <w:tcPr>
            <w:tcW w:w="1677" w:type="pct"/>
            <w:shd w:val="clear" w:color="auto" w:fill="auto"/>
          </w:tcPr>
          <w:p w14:paraId="2FE104EA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Chemiczne zwalczanie szkodników doglebowych </w:t>
            </w:r>
          </w:p>
        </w:tc>
        <w:tc>
          <w:tcPr>
            <w:tcW w:w="925" w:type="pct"/>
            <w:shd w:val="clear" w:color="auto" w:fill="auto"/>
          </w:tcPr>
          <w:p w14:paraId="668649DD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Theme="majorHAnsi" w:eastAsia="Calibri" w:hAnsiTheme="majorHAnsi" w:cstheme="majorHAnsi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HA</w:t>
            </w:r>
          </w:p>
        </w:tc>
      </w:tr>
    </w:tbl>
    <w:p w14:paraId="6D3E68DD" w14:textId="77777777" w:rsidR="00A67BA2" w:rsidRPr="00DD2CB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0E49E511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odbiór materiału (środka ochrony roślin) z magazynu</w:t>
      </w:r>
    </w:p>
    <w:p w14:paraId="43E57D8A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przygotowanie opryskiwacza i cieczy roboczej (zgodnie z zaleceniami), dojście lub dojechanie do powierzchni , uzupełnienie cieczy roboczej w czasie pracy, zebranie i dostarczenie pustych</w:t>
      </w:r>
      <w:r w:rsidR="00D2495B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opakowań po środkach chemicznych na wskazane miejsce, odstawienie sprzętu do wskazanego</w:t>
      </w:r>
      <w:r w:rsidR="00D2495B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miejsca postoju</w:t>
      </w:r>
    </w:p>
    <w:p w14:paraId="560DF218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iniekcji doglebowej środka chemicznego podawanego z opryskiwacza ciągnikowego</w:t>
      </w:r>
      <w:r w:rsidR="00D2495B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przy pomocy lancy. Iniekcję należy wykonać w trzech punktach w odległości 10-15 cm wokół</w:t>
      </w:r>
      <w:r w:rsidR="00D2495B"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sadzonki na głębokość 10-15 cm . Pracę wykonuje 5 osobowego zespół.</w:t>
      </w:r>
    </w:p>
    <w:p w14:paraId="700D7030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4E95C9BD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Materiał: środek ochrony roślin, woda, lance do iniekcji zapewnia Zamawiający. 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br/>
        <w:t>Opryskiwacz zapewnia Wykonawca.</w:t>
      </w:r>
    </w:p>
    <w:p w14:paraId="63692B81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 prac:</w:t>
      </w:r>
    </w:p>
    <w:p w14:paraId="54B6D784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Odbiór prac nastąpi poprzez:</w:t>
      </w:r>
    </w:p>
    <w:p w14:paraId="0576D320" w14:textId="77777777" w:rsidR="00A67BA2" w:rsidRPr="00DD2CB8" w:rsidRDefault="00A67BA2" w:rsidP="008F767B">
      <w:pPr>
        <w:numPr>
          <w:ilvl w:val="0"/>
          <w:numId w:val="9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zweryfikowanie prawidłowości ich wykonania z opisem czynności i zleceniem,</w:t>
      </w:r>
    </w:p>
    <w:p w14:paraId="3A8E22E1" w14:textId="77777777" w:rsidR="00A67BA2" w:rsidRPr="00DD2CB8" w:rsidRDefault="00A67BA2" w:rsidP="008F767B">
      <w:pPr>
        <w:numPr>
          <w:ilvl w:val="0"/>
          <w:numId w:val="9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dokonanie pomiaru powierzchni wykonanego zabiegu (np. przy pomocy: dalmierza, taśmy mierniczej, GPS, itp),</w:t>
      </w:r>
    </w:p>
    <w:p w14:paraId="79DCEAAD" w14:textId="77777777" w:rsidR="00A67BA2" w:rsidRPr="00DD2CB8" w:rsidRDefault="00A67BA2" w:rsidP="008F767B">
      <w:pPr>
        <w:numPr>
          <w:ilvl w:val="0"/>
          <w:numId w:val="9"/>
        </w:numPr>
        <w:tabs>
          <w:tab w:val="left" w:pos="8647"/>
        </w:tabs>
        <w:suppressAutoHyphens w:val="0"/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Zlecona powierzchnia powinna być pomniejszona o istniejące w wydzieleniu takie elementy jak: drogi, kępy drzewostanu nie objęte zabiegiem, bagna itp.</w:t>
      </w:r>
    </w:p>
    <w:p w14:paraId="2B23DFFE" w14:textId="77777777" w:rsidR="008C307C" w:rsidRPr="00DD2CB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</w:t>
      </w:r>
    </w:p>
    <w:p w14:paraId="1A54D18B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 z dokładnością do dwóch miejsc po przecinku)</w:t>
      </w:r>
    </w:p>
    <w:p w14:paraId="42F772CD" w14:textId="77777777" w:rsidR="00084DE1" w:rsidRDefault="00084DE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29FBE9E2" w14:textId="77777777" w:rsidR="00365731" w:rsidRPr="00DD2CB8" w:rsidRDefault="00365731" w:rsidP="007C033C">
      <w:pPr>
        <w:tabs>
          <w:tab w:val="left" w:pos="8647"/>
        </w:tabs>
        <w:spacing w:before="120" w:after="120"/>
        <w:jc w:val="center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410"/>
        <w:tblW w:w="49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501"/>
        <w:gridCol w:w="2130"/>
        <w:gridCol w:w="3043"/>
        <w:gridCol w:w="1291"/>
      </w:tblGrid>
      <w:tr w:rsidR="00365731" w:rsidRPr="00DD2CB8" w14:paraId="120F0611" w14:textId="77777777" w:rsidTr="00365731">
        <w:trPr>
          <w:trHeight w:val="1103"/>
        </w:trPr>
        <w:tc>
          <w:tcPr>
            <w:tcW w:w="662" w:type="pct"/>
          </w:tcPr>
          <w:p w14:paraId="40483A8C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17" w:type="pct"/>
            <w:shd w:val="clear" w:color="auto" w:fill="auto"/>
          </w:tcPr>
          <w:p w14:paraId="2DFAF696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60" w:type="pct"/>
          </w:tcPr>
          <w:p w14:paraId="0FD29749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Verdana" w:hAnsi="Cambria" w:cs="Verdana"/>
                <w:b/>
                <w:i/>
                <w:color w:val="000000" w:themeColor="text1"/>
                <w:kern w:val="1"/>
                <w:sz w:val="22"/>
                <w:szCs w:val="22"/>
                <w:lang w:eastAsia="zh-CN" w:bidi="hi-IN"/>
              </w:rPr>
              <w:t>Kod czynności/materiału do wyceny</w:t>
            </w:r>
          </w:p>
        </w:tc>
        <w:tc>
          <w:tcPr>
            <w:tcW w:w="1657" w:type="pct"/>
            <w:shd w:val="clear" w:color="auto" w:fill="auto"/>
          </w:tcPr>
          <w:p w14:paraId="1D02873D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03" w:type="pct"/>
            <w:shd w:val="clear" w:color="auto" w:fill="auto"/>
          </w:tcPr>
          <w:p w14:paraId="050B0016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365731" w:rsidRPr="00DD2CB8" w14:paraId="4755888E" w14:textId="77777777" w:rsidTr="00365731">
        <w:trPr>
          <w:trHeight w:val="645"/>
        </w:trPr>
        <w:tc>
          <w:tcPr>
            <w:tcW w:w="662" w:type="pct"/>
          </w:tcPr>
          <w:p w14:paraId="656864E2" w14:textId="77777777" w:rsidR="005A5E2B" w:rsidRPr="00DD2CB8" w:rsidRDefault="00885E24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133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17" w:type="pct"/>
            <w:shd w:val="clear" w:color="auto" w:fill="auto"/>
          </w:tcPr>
          <w:p w14:paraId="70F32078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SZUK-PĘDM</w:t>
            </w:r>
          </w:p>
        </w:tc>
        <w:tc>
          <w:tcPr>
            <w:tcW w:w="1160" w:type="pct"/>
          </w:tcPr>
          <w:p w14:paraId="3A318ACA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SZUK-PĘDM</w:t>
            </w:r>
          </w:p>
        </w:tc>
        <w:tc>
          <w:tcPr>
            <w:tcW w:w="1657" w:type="pct"/>
            <w:shd w:val="clear" w:color="auto" w:fill="auto"/>
          </w:tcPr>
          <w:p w14:paraId="19A63024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Badanie zapędraczenia gleby - dół o objętości 0,125 m3 </w:t>
            </w:r>
          </w:p>
        </w:tc>
        <w:tc>
          <w:tcPr>
            <w:tcW w:w="703" w:type="pct"/>
            <w:shd w:val="clear" w:color="auto" w:fill="auto"/>
          </w:tcPr>
          <w:p w14:paraId="179196DE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SZT </w:t>
            </w:r>
          </w:p>
        </w:tc>
      </w:tr>
    </w:tbl>
    <w:p w14:paraId="37649B7C" w14:textId="77777777" w:rsidR="00A67BA2" w:rsidRPr="00DD2CB8" w:rsidRDefault="00596E20" w:rsidP="00596E20">
      <w:pPr>
        <w:tabs>
          <w:tab w:val="left" w:pos="8647"/>
        </w:tabs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="00A67BA2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Badanie zap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ędraczenia gleby – monitoring </w:t>
      </w:r>
    </w:p>
    <w:p w14:paraId="29ADAD1B" w14:textId="77777777" w:rsidR="00A67BA2" w:rsidRPr="00DD2CB8" w:rsidRDefault="00A67B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</w:p>
    <w:p w14:paraId="06D69C1C" w14:textId="77777777" w:rsidR="00A67BA2" w:rsidRPr="00DD2CB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 xml:space="preserve">Standard technologii prac obejmuje: </w:t>
      </w:r>
    </w:p>
    <w:p w14:paraId="722F9398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wykonanie dołu o wymiarach 0,5 x 0,5 m o głębokości zależnej od poziomu przebywania pędraków i postaci doskonałych chrabąszczów, jednak nie mniej niż 0,5 m, o objętości do 0,5m3</w:t>
      </w:r>
    </w:p>
    <w:p w14:paraId="263E1B9E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przeszukanie warstwy wykopanej ziemi i zebranie owadów zgodnie ze wskazówkami przekazanymi przez Zamawiającego do pojemników z nasyconym wodnym roztworem soli oraz ich przekazanie Zamawiającemu, </w:t>
      </w:r>
    </w:p>
    <w:p w14:paraId="37B6375E" w14:textId="77777777" w:rsidR="00A67BA2" w:rsidRPr="00DD2CB8" w:rsidRDefault="00A67BA2" w:rsidP="008F767B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zakopanie dołu. </w:t>
      </w:r>
    </w:p>
    <w:p w14:paraId="6476E91D" w14:textId="77777777" w:rsidR="00A67BA2" w:rsidRPr="00DD2CB8" w:rsidRDefault="00A67BA2" w:rsidP="00DB5422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Uwagi: </w:t>
      </w:r>
    </w:p>
    <w:p w14:paraId="40D9E0D1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Rozmieszczenie dołów musi być zgodne z lokalizacją wskazaną przez Zamawiającego. </w:t>
      </w:r>
    </w:p>
    <w:p w14:paraId="01927F42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Narzędzie do pracy zapewnia wykonawca.</w:t>
      </w:r>
    </w:p>
    <w:p w14:paraId="6C28A578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Pojemniki i roztwór soli kuchennej zapewnia Zamawiający. </w:t>
      </w:r>
    </w:p>
    <w:p w14:paraId="6E60EA06" w14:textId="77777777" w:rsidR="00A67BA2" w:rsidRPr="00DD2CB8" w:rsidRDefault="00A67BA2" w:rsidP="00DB5422">
      <w:pPr>
        <w:tabs>
          <w:tab w:val="left" w:pos="8647"/>
        </w:tabs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 xml:space="preserve">Procedura odbioru: </w:t>
      </w:r>
    </w:p>
    <w:p w14:paraId="16FED01C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Odbiór prac nastąpi poprzez: </w:t>
      </w:r>
    </w:p>
    <w:p w14:paraId="48827340" w14:textId="77777777" w:rsidR="00A67BA2" w:rsidRPr="00DD2CB8" w:rsidRDefault="00A67BA2" w:rsidP="007C033C">
      <w:pPr>
        <w:tabs>
          <w:tab w:val="left" w:pos="8647"/>
        </w:tabs>
        <w:spacing w:before="120" w:after="120"/>
        <w:ind w:left="708" w:hanging="282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1) dokonanie weryfikacji zgodności wykonania poszukiwań, co do ilości, jakości i zgodności z</w:t>
      </w:r>
      <w:r w:rsidR="003D7214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e</w:t>
      </w: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 zleceniem, </w:t>
      </w:r>
    </w:p>
    <w:p w14:paraId="4F8C371D" w14:textId="77777777" w:rsidR="008C307C" w:rsidRPr="00DD2CB8" w:rsidRDefault="00A67BA2" w:rsidP="00DB5422">
      <w:pPr>
        <w:tabs>
          <w:tab w:val="left" w:pos="8647"/>
        </w:tabs>
        <w:spacing w:before="120" w:after="120"/>
        <w:ind w:left="708" w:hanging="282"/>
        <w:contextualSpacing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2) ilość dołów kontrolnych zostanie ustalona poprzez ich policz</w:t>
      </w:r>
      <w:r w:rsidR="00C2297F"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 xml:space="preserve">enie na gruncie (posztucznie). </w:t>
      </w:r>
    </w:p>
    <w:p w14:paraId="512B3DB5" w14:textId="77777777" w:rsidR="00943D9D" w:rsidRPr="00DD2CB8" w:rsidRDefault="00A67BA2" w:rsidP="00596E20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(rozliczenie z dokładnością do 1 sztuki)</w:t>
      </w:r>
    </w:p>
    <w:p w14:paraId="02EB315C" w14:textId="77777777" w:rsidR="00DD2CB8" w:rsidRDefault="00DD2CB8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13D1396B" w14:textId="77777777" w:rsidR="00A67BA2" w:rsidRPr="00DD2CB8" w:rsidRDefault="00E478B6" w:rsidP="007C033C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 xml:space="preserve">Dział </w:t>
      </w:r>
      <w:r w:rsidR="00A67BA2"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– OCHRONA P.POŻ</w:t>
      </w:r>
    </w:p>
    <w:p w14:paraId="5C946AAE" w14:textId="77777777" w:rsidR="00A67BA2" w:rsidRPr="00DD2CB8" w:rsidRDefault="00A67BA2" w:rsidP="007C033C">
      <w:pPr>
        <w:tabs>
          <w:tab w:val="left" w:pos="8647"/>
        </w:tabs>
        <w:autoSpaceDE w:val="0"/>
        <w:autoSpaceDN w:val="0"/>
        <w:adjustRightInd w:val="0"/>
        <w:rPr>
          <w:rFonts w:ascii="Cambria" w:eastAsia="SimSun" w:hAnsi="Cambria" w:cs="Arial"/>
          <w:b/>
          <w:color w:val="000000" w:themeColor="text1"/>
        </w:rPr>
      </w:pPr>
    </w:p>
    <w:p w14:paraId="44CD7784" w14:textId="77777777" w:rsidR="00A67BA2" w:rsidRPr="00DD2CB8" w:rsidRDefault="00A67BA2" w:rsidP="00D72C29">
      <w:pPr>
        <w:tabs>
          <w:tab w:val="left" w:pos="8647"/>
        </w:tabs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Zakłada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nie nowych pasów p.poż typu B</w:t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1561"/>
        <w:gridCol w:w="2407"/>
        <w:gridCol w:w="3262"/>
        <w:gridCol w:w="1276"/>
      </w:tblGrid>
      <w:tr w:rsidR="005A5E2B" w:rsidRPr="00DD2CB8" w14:paraId="300741F9" w14:textId="77777777" w:rsidTr="00885E24">
        <w:trPr>
          <w:trHeight w:val="249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E8C9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514BA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F5C4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4403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2D878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5A5E2B" w:rsidRPr="00DD2CB8" w14:paraId="7972AD6D" w14:textId="77777777" w:rsidTr="00885E24">
        <w:trPr>
          <w:trHeight w:val="606"/>
          <w:jc w:val="center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AC49" w14:textId="77777777" w:rsidR="005A5E2B" w:rsidRPr="00DD2CB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164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0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3EE6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PPOŻ-PASB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05F7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PPOŻ-PASB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8F19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>Zakładanie nowych pasów p.poż typu B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9F07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en-US"/>
              </w:rPr>
              <w:t xml:space="preserve"> KMTR</w:t>
            </w:r>
          </w:p>
        </w:tc>
      </w:tr>
    </w:tbl>
    <w:p w14:paraId="3F741F4A" w14:textId="77777777" w:rsidR="00A67BA2" w:rsidRPr="00DD2CB8" w:rsidRDefault="00A67B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64E13AEA" w14:textId="77777777" w:rsidR="00A67BA2" w:rsidRPr="00DD2CB8" w:rsidRDefault="00A67BA2" w:rsidP="007C033C">
      <w:pPr>
        <w:pStyle w:val="Akapitzlist"/>
        <w:tabs>
          <w:tab w:val="left" w:pos="8647"/>
        </w:tabs>
        <w:spacing w:before="120" w:after="120"/>
        <w:ind w:hanging="360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DD2CB8">
        <w:rPr>
          <w:color w:val="000000" w:themeColor="text1"/>
        </w:rPr>
        <w:t xml:space="preserve">- </w:t>
      </w:r>
      <w:r w:rsidRPr="00DD2CB8">
        <w:rPr>
          <w:color w:val="000000" w:themeColor="text1"/>
        </w:rPr>
        <w:tab/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>Dojazd do</w:t>
      </w:r>
      <w:r w:rsidR="000E69E1"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 powierzchni. W odległości od 2 do 5m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od granicy obiektu</w:t>
      </w:r>
      <w:r w:rsidR="000E69E1" w:rsidRPr="00DD2CB8">
        <w:rPr>
          <w:rFonts w:ascii="Cambria" w:eastAsia="Calibri" w:hAnsi="Cambria" w:cs="Arial"/>
          <w:color w:val="000000" w:themeColor="text1"/>
          <w:sz w:val="22"/>
          <w:szCs w:val="22"/>
        </w:rPr>
        <w:t>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założenie bruzdy o szerokości 2</w:t>
      </w:r>
      <w:r w:rsidR="002E31DF"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>m, oczyszczon</w:t>
      </w:r>
      <w:r w:rsidR="000E69E1" w:rsidRPr="00DD2CB8">
        <w:rPr>
          <w:rFonts w:ascii="Cambria" w:eastAsia="Calibri" w:hAnsi="Cambria" w:cs="Arial"/>
          <w:color w:val="000000" w:themeColor="text1"/>
          <w:sz w:val="22"/>
          <w:szCs w:val="22"/>
        </w:rPr>
        <w:t>ej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do warstwy mineralnej za pomocą np. brony talerzowej lub pługu dwuodkładnicowego. Pas ten oddziela las od parkingów, miejsc postoju.</w:t>
      </w:r>
    </w:p>
    <w:p w14:paraId="2F9E0577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5C4473A1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Odbiór prac nastąpi poprzez zweryfikowanie prawidłowości ich wykonania z opisem technologii wykonawstwa prac leśnych i Zleceniem. Dokonanie pomiaru długości nowo założonego pasa (np. przy pomocy: dalmierza, taśmy mierniczej, GPS, itp.). Sprawdzenie szerokości pomiędzy jego krawędziami zostanie przeprowadzone taśmą prostopadle do osi pasa w ilości min. 5 pomiarów.</w:t>
      </w:r>
    </w:p>
    <w:p w14:paraId="4914D9AE" w14:textId="77777777" w:rsidR="00A67BA2" w:rsidRPr="00DD2CB8" w:rsidRDefault="00A67BA2" w:rsidP="007C033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  <w:t>Dopuszcza się tolerancję +/- 10% (szerokości i długości)</w:t>
      </w:r>
    </w:p>
    <w:p w14:paraId="3FEFBB28" w14:textId="77777777" w:rsidR="00C2297F" w:rsidRPr="00DD2CB8" w:rsidRDefault="00C2297F" w:rsidP="007C033C">
      <w:pPr>
        <w:tabs>
          <w:tab w:val="left" w:pos="8647"/>
        </w:tabs>
        <w:spacing w:before="120" w:after="120"/>
        <w:contextualSpacing/>
        <w:jc w:val="both"/>
        <w:rPr>
          <w:rFonts w:ascii="Cambria" w:eastAsia="Calibri" w:hAnsi="Cambria" w:cs="Arial"/>
          <w:bCs/>
          <w:color w:val="000000" w:themeColor="text1"/>
          <w:sz w:val="22"/>
          <w:szCs w:val="22"/>
          <w:lang w:eastAsia="pl-PL"/>
        </w:rPr>
      </w:pPr>
    </w:p>
    <w:p w14:paraId="6AEBCA4A" w14:textId="77777777" w:rsidR="00A67BA2" w:rsidRPr="00DD2CB8" w:rsidRDefault="00A67B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(jedn. rozliczeniowa – KMTR z dokładnością do dwóch miejsc po przecinku)</w:t>
      </w:r>
    </w:p>
    <w:p w14:paraId="72BC7423" w14:textId="77777777" w:rsidR="00663018" w:rsidRPr="00DD2CB8" w:rsidRDefault="00663018" w:rsidP="00663018">
      <w:pPr>
        <w:tabs>
          <w:tab w:val="left" w:pos="8647"/>
        </w:tabs>
        <w:suppressAutoHyphens w:val="0"/>
        <w:spacing w:before="120" w:after="120"/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42C05B46" w14:textId="77777777" w:rsidR="008C307C" w:rsidRPr="00DD2CB8" w:rsidRDefault="008C307C" w:rsidP="00596E20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br w:type="page"/>
      </w:r>
    </w:p>
    <w:p w14:paraId="687A704F" w14:textId="77777777" w:rsidR="00B14AA2" w:rsidRPr="00DD2CB8" w:rsidRDefault="00D72C29" w:rsidP="007C033C">
      <w:pPr>
        <w:tabs>
          <w:tab w:val="left" w:pos="8647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Dział </w:t>
      </w:r>
      <w:r w:rsidR="00B14AA2"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t>– GOSPODARKA ŁOWIECKA</w:t>
      </w:r>
    </w:p>
    <w:p w14:paraId="3C336569" w14:textId="77777777" w:rsidR="00B14AA2" w:rsidRPr="00DD2CB8" w:rsidRDefault="00B14AA2" w:rsidP="007C033C">
      <w:pPr>
        <w:tabs>
          <w:tab w:val="left" w:pos="8647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AC63767" w14:textId="77777777" w:rsidR="00B14AA2" w:rsidRPr="00DD2CB8" w:rsidRDefault="00B14AA2" w:rsidP="00D72C29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Prace związane z pozyskaną zwierzyną</w:t>
      </w:r>
    </w:p>
    <w:p w14:paraId="41481E1E" w14:textId="77777777" w:rsidR="00B14AA2" w:rsidRPr="00DD2CB8" w:rsidRDefault="00B14AA2" w:rsidP="007C033C">
      <w:pPr>
        <w:widowControl w:val="0"/>
        <w:tabs>
          <w:tab w:val="left" w:pos="8647"/>
        </w:tabs>
        <w:suppressAutoHyphens w:val="0"/>
        <w:spacing w:before="120" w:after="120"/>
        <w:jc w:val="both"/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</w:pPr>
      <w:r w:rsidRPr="00DD2CB8">
        <w:rPr>
          <w:rFonts w:ascii="Cambria" w:eastAsia="Verdana" w:hAnsi="Cambria" w:cs="Verdana"/>
          <w:color w:val="000000" w:themeColor="text1"/>
          <w:kern w:val="1"/>
          <w:sz w:val="22"/>
          <w:szCs w:val="22"/>
          <w:lang w:eastAsia="zh-CN" w:bidi="hi-IN"/>
        </w:rPr>
        <w:t xml:space="preserve">Prace obejmują zagospodarowanie tusz i trofeów pozyskanej zwierzyny poprzez preparację trofeów oraz transport z miejsca pozyskania do punktu przetrzymywania tusz w ohz. </w:t>
      </w:r>
    </w:p>
    <w:p w14:paraId="06B84B7B" w14:textId="77777777" w:rsidR="00B14AA2" w:rsidRPr="00DD2CB8" w:rsidRDefault="00B14AA2" w:rsidP="007C033C">
      <w:pPr>
        <w:tabs>
          <w:tab w:val="left" w:pos="8647"/>
        </w:tabs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margin" w:tblpY="489"/>
        <w:tblW w:w="46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1438"/>
        <w:gridCol w:w="2039"/>
        <w:gridCol w:w="3332"/>
        <w:gridCol w:w="1094"/>
      </w:tblGrid>
      <w:tr w:rsidR="005A5E2B" w:rsidRPr="00DD2CB8" w14:paraId="76C352F5" w14:textId="77777777" w:rsidTr="005A5E2B">
        <w:trPr>
          <w:trHeight w:val="54"/>
        </w:trPr>
        <w:tc>
          <w:tcPr>
            <w:tcW w:w="500" w:type="pct"/>
          </w:tcPr>
          <w:p w14:paraId="67345458" w14:textId="77777777" w:rsidR="005A5E2B" w:rsidRPr="00DD2CB8" w:rsidRDefault="005A5E2B" w:rsidP="005A5E2B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 xml:space="preserve">Nr </w:t>
            </w:r>
          </w:p>
        </w:tc>
        <w:tc>
          <w:tcPr>
            <w:tcW w:w="819" w:type="pct"/>
            <w:shd w:val="clear" w:color="auto" w:fill="auto"/>
          </w:tcPr>
          <w:p w14:paraId="5D94A9AE" w14:textId="77777777" w:rsidR="005A5E2B" w:rsidRPr="00DD2CB8" w:rsidRDefault="005A5E2B" w:rsidP="005A5E2B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61" w:type="pct"/>
            <w:shd w:val="clear" w:color="auto" w:fill="auto"/>
          </w:tcPr>
          <w:p w14:paraId="2B3E5FC3" w14:textId="77777777" w:rsidR="005A5E2B" w:rsidRPr="00DD2CB8" w:rsidRDefault="005A5E2B" w:rsidP="005A5E2B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897" w:type="pct"/>
            <w:shd w:val="clear" w:color="auto" w:fill="auto"/>
          </w:tcPr>
          <w:p w14:paraId="12EC96BB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23" w:type="pct"/>
            <w:shd w:val="clear" w:color="auto" w:fill="auto"/>
          </w:tcPr>
          <w:p w14:paraId="195F4413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5A5E2B" w:rsidRPr="00DD2CB8" w14:paraId="4D80D8EE" w14:textId="77777777" w:rsidTr="005A5E2B">
        <w:trPr>
          <w:trHeight w:val="213"/>
        </w:trPr>
        <w:tc>
          <w:tcPr>
            <w:tcW w:w="500" w:type="pct"/>
          </w:tcPr>
          <w:p w14:paraId="3E527AD6" w14:textId="77777777" w:rsidR="005A5E2B" w:rsidRPr="00DD2CB8" w:rsidRDefault="005E2E8E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</w:t>
            </w:r>
            <w:r w:rsidR="00885E24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83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885E24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19" w:type="pct"/>
            <w:shd w:val="clear" w:color="auto" w:fill="auto"/>
          </w:tcPr>
          <w:p w14:paraId="7D3F4B11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J</w:t>
            </w:r>
          </w:p>
        </w:tc>
        <w:tc>
          <w:tcPr>
            <w:tcW w:w="1161" w:type="pct"/>
            <w:shd w:val="clear" w:color="auto" w:fill="auto"/>
          </w:tcPr>
          <w:p w14:paraId="002FB787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J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shd w:val="clear" w:color="auto" w:fill="auto"/>
          </w:tcPr>
          <w:p w14:paraId="41A05C55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Preparowanie trofeum - jeleń, daniel</w:t>
            </w:r>
          </w:p>
        </w:tc>
        <w:tc>
          <w:tcPr>
            <w:tcW w:w="623" w:type="pct"/>
            <w:shd w:val="clear" w:color="auto" w:fill="auto"/>
          </w:tcPr>
          <w:p w14:paraId="4002FBC0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SZT</w:t>
            </w:r>
          </w:p>
        </w:tc>
      </w:tr>
      <w:tr w:rsidR="005A5E2B" w:rsidRPr="00DD2CB8" w14:paraId="66E47A4E" w14:textId="77777777" w:rsidTr="005A5E2B">
        <w:trPr>
          <w:trHeight w:val="213"/>
        </w:trPr>
        <w:tc>
          <w:tcPr>
            <w:tcW w:w="500" w:type="pct"/>
          </w:tcPr>
          <w:p w14:paraId="630EF6AE" w14:textId="77777777" w:rsidR="005A5E2B" w:rsidRPr="00DD2CB8" w:rsidRDefault="005E2E8E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</w:t>
            </w:r>
            <w:r w:rsidR="00885E24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83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885E24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19" w:type="pct"/>
            <w:shd w:val="clear" w:color="auto" w:fill="auto"/>
          </w:tcPr>
          <w:p w14:paraId="501A5158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D</w:t>
            </w:r>
          </w:p>
        </w:tc>
        <w:tc>
          <w:tcPr>
            <w:tcW w:w="1161" w:type="pct"/>
            <w:shd w:val="clear" w:color="auto" w:fill="auto"/>
          </w:tcPr>
          <w:p w14:paraId="1CAF7889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D</w:t>
            </w:r>
          </w:p>
        </w:tc>
        <w:tc>
          <w:tcPr>
            <w:tcW w:w="1897" w:type="pct"/>
            <w:shd w:val="clear" w:color="auto" w:fill="auto"/>
          </w:tcPr>
          <w:p w14:paraId="12AFD1E6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Preparowanie trofeum - dzik</w:t>
            </w:r>
          </w:p>
        </w:tc>
        <w:tc>
          <w:tcPr>
            <w:tcW w:w="623" w:type="pct"/>
            <w:shd w:val="clear" w:color="auto" w:fill="auto"/>
          </w:tcPr>
          <w:p w14:paraId="7E142BE2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SZT</w:t>
            </w:r>
          </w:p>
        </w:tc>
      </w:tr>
      <w:tr w:rsidR="005A5E2B" w:rsidRPr="00DD2CB8" w14:paraId="2CA0E198" w14:textId="77777777" w:rsidTr="005A5E2B">
        <w:trPr>
          <w:trHeight w:val="213"/>
        </w:trPr>
        <w:tc>
          <w:tcPr>
            <w:tcW w:w="500" w:type="pct"/>
          </w:tcPr>
          <w:p w14:paraId="6634F041" w14:textId="77777777" w:rsidR="005A5E2B" w:rsidRPr="00DD2CB8" w:rsidRDefault="005E2E8E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3</w:t>
            </w:r>
            <w:r w:rsidR="00885E24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83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885E24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19" w:type="pct"/>
            <w:shd w:val="clear" w:color="auto" w:fill="auto"/>
          </w:tcPr>
          <w:p w14:paraId="17F1D95D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 S</w:t>
            </w:r>
          </w:p>
        </w:tc>
        <w:tc>
          <w:tcPr>
            <w:tcW w:w="1161" w:type="pct"/>
            <w:shd w:val="clear" w:color="auto" w:fill="auto"/>
          </w:tcPr>
          <w:p w14:paraId="342C7FE8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</w:t>
            </w: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S</w:t>
            </w:r>
          </w:p>
        </w:tc>
        <w:tc>
          <w:tcPr>
            <w:tcW w:w="1897" w:type="pct"/>
            <w:shd w:val="clear" w:color="auto" w:fill="auto"/>
          </w:tcPr>
          <w:p w14:paraId="2A33A6D2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Preparowanie trofeum - sarna</w:t>
            </w:r>
          </w:p>
        </w:tc>
        <w:tc>
          <w:tcPr>
            <w:tcW w:w="623" w:type="pct"/>
            <w:shd w:val="clear" w:color="auto" w:fill="auto"/>
          </w:tcPr>
          <w:p w14:paraId="1A93A154" w14:textId="77777777" w:rsidR="005A5E2B" w:rsidRPr="00DD2CB8" w:rsidRDefault="005A5E2B" w:rsidP="005A5E2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SZT</w:t>
            </w:r>
          </w:p>
        </w:tc>
      </w:tr>
    </w:tbl>
    <w:p w14:paraId="32FB4209" w14:textId="77777777" w:rsidR="00B14AA2" w:rsidRPr="00DD2CB8" w:rsidRDefault="00B14AA2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Pozyskanie z</w:t>
      </w:r>
      <w:r w:rsidR="0086032F"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>wierzyny – preparowanie trofeów</w:t>
      </w:r>
    </w:p>
    <w:p w14:paraId="6C21277D" w14:textId="77777777" w:rsidR="00B14AA2" w:rsidRPr="00DD2CB8" w:rsidRDefault="00B14AA2" w:rsidP="007C033C">
      <w:pPr>
        <w:widowControl w:val="0"/>
        <w:tabs>
          <w:tab w:val="left" w:pos="8647"/>
        </w:tabs>
        <w:spacing w:before="20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EF4C68B" w14:textId="77777777" w:rsidR="00B14AA2" w:rsidRPr="00DD2CB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trofeum samców zwierzyny płowej - odbiór przygotowanego do preparacji trofeum z punktu przetrzymywania tusz w ohz, wygotowaniu trofeum i oczyszczeniu czaszki z tkanki mięśniowej, chrzęstnej, ścięgien, i innej tkanki miękkiej. Oczyszczone kości czaszki wybielić 10% roztworem perhydrolu.  Wypreparowane trofeum należy do zarządcy obwodu. Preparowanie trofeum należy wykonać zgodnie ze sztuką preparatorską dla poszczególnych rodzajów trofeów,</w:t>
      </w:r>
    </w:p>
    <w:p w14:paraId="1F719E23" w14:textId="77777777" w:rsidR="00B14AA2" w:rsidRPr="00DD2CB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trofeum dzika - odbiór przygotowanego do preparacji trofeum z punktu przetrzymywania tusz w ohz, wygotowaniu trofeum, wyjęciu z żuchwy i górnej szczęki i oczyszczeniu szabel oraz fajek z tkanek miękkich, wypełnieniu trofeum żywicą epoksydową.  Wypreparowane trofeum należy do zarządcy obwodu. Preparowanie trofeum należy wykonać zgodnie ze sztuką preparatorską dla poszczególnych rodzajów trofeów,</w:t>
      </w:r>
    </w:p>
    <w:p w14:paraId="64CC5DCF" w14:textId="77777777" w:rsidR="00B14AA2" w:rsidRPr="00DD2CB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trofeum zwierzyna drobna - czaszka - odbiór przygotowanego do preparacji trofeum z punktu przetrzymywania tusz w ohz, wygotowaniu trofeum i oczyszczeniu czaszki z tkanki mięśniowej, chrzęstnej, ścięgien, i innej tkanki miękkiej. Oczyszczone kości czaszki wybielić 10% roztworem perhydrolu.  Wypreparowane trofeum należy do zarządcy obwodu. Preparowanie trofeum należy wykonać zgodnie ze sztuką preparatorską dla poszczególnych rodzajów trofeów,</w:t>
      </w:r>
    </w:p>
    <w:p w14:paraId="0F37B7C7" w14:textId="77777777" w:rsidR="00B14AA2" w:rsidRPr="00DD2CB8" w:rsidRDefault="00B14AA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trofeum zwierzyna drobna - skóra – PROCES PRZYGOTOWANIA SKÓRY. Wypreparowane trofeum należy do zarządcy obwodu. Preparowanie trofeum należy wykonać zgodnie ze sztuką preparatorską dla poszczególnych rodzajów trofeów</w:t>
      </w:r>
    </w:p>
    <w:p w14:paraId="6791FE25" w14:textId="77777777" w:rsidR="00B14AA2" w:rsidRPr="00DD2CB8" w:rsidRDefault="00B14A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Uwagi:</w:t>
      </w:r>
    </w:p>
    <w:p w14:paraId="66CFBBC3" w14:textId="77777777" w:rsidR="00B14AA2" w:rsidRPr="00DD2CB8" w:rsidRDefault="00B14A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Materiał zapewnia Wykonawca.</w:t>
      </w:r>
    </w:p>
    <w:p w14:paraId="4A631E60" w14:textId="77777777" w:rsidR="00B14AA2" w:rsidRPr="00DD2CB8" w:rsidRDefault="00B14AA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Sprzęt i narzędzia niezbędne do wykonania preparacji zapewnia Wykonawca.</w:t>
      </w:r>
    </w:p>
    <w:p w14:paraId="5791305A" w14:textId="77777777" w:rsidR="00B14AA2" w:rsidRPr="00DD2CB8" w:rsidRDefault="00B14AA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before="240" w:after="120"/>
        <w:jc w:val="both"/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en-US"/>
        </w:rPr>
        <w:t>Procedura odbioru:</w:t>
      </w:r>
    </w:p>
    <w:p w14:paraId="77F8C09D" w14:textId="77777777" w:rsidR="00B14AA2" w:rsidRPr="00DD2CB8" w:rsidRDefault="00B14A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zweryfikowanie prawidłowości ich wykonania z opisem czynności i zleceniem oraz oceną zgodności wykonania prac ze sztuką preparatorską.</w:t>
      </w:r>
    </w:p>
    <w:p w14:paraId="1D0231A9" w14:textId="77777777" w:rsidR="00B14AA2" w:rsidRPr="00DD2CB8" w:rsidRDefault="00B14AA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 (rozliczenie z dokładnością do 1 sztuki)</w:t>
      </w:r>
    </w:p>
    <w:p w14:paraId="7837E626" w14:textId="77777777" w:rsidR="00B14AA2" w:rsidRPr="00DD2CB8" w:rsidRDefault="00B14AA2" w:rsidP="007C033C">
      <w:pPr>
        <w:widowControl w:val="0"/>
        <w:tabs>
          <w:tab w:val="left" w:pos="8647"/>
        </w:tabs>
        <w:autoSpaceDE w:val="0"/>
        <w:autoSpaceDN w:val="0"/>
        <w:adjustRightInd w:val="0"/>
        <w:spacing w:before="120"/>
        <w:ind w:left="284"/>
        <w:contextualSpacing/>
        <w:rPr>
          <w:rFonts w:ascii="Arial" w:eastAsia="Bitstream Vera Sans" w:hAnsi="Arial" w:cs="Arial"/>
          <w:b/>
          <w:color w:val="000000" w:themeColor="text1"/>
          <w:kern w:val="1"/>
          <w:sz w:val="22"/>
          <w:szCs w:val="22"/>
          <w:lang w:eastAsia="pl-PL" w:bidi="hi-IN"/>
        </w:rPr>
      </w:pPr>
    </w:p>
    <w:p w14:paraId="13854422" w14:textId="77777777" w:rsidR="00DD2CB8" w:rsidRDefault="00DD2CB8" w:rsidP="007C033C">
      <w:pPr>
        <w:tabs>
          <w:tab w:val="left" w:pos="8647"/>
        </w:tabs>
        <w:jc w:val="center"/>
        <w:rPr>
          <w:rFonts w:ascii="Cambria" w:eastAsia="Calibri" w:hAnsi="Cambria" w:cs="Cambria"/>
          <w:color w:val="000000" w:themeColor="text1"/>
          <w:sz w:val="22"/>
          <w:szCs w:val="22"/>
          <w:lang w:eastAsia="en-US"/>
        </w:rPr>
      </w:pPr>
    </w:p>
    <w:p w14:paraId="7A93776F" w14:textId="77777777" w:rsidR="00365731" w:rsidRDefault="00365731" w:rsidP="007C033C">
      <w:pPr>
        <w:tabs>
          <w:tab w:val="left" w:pos="8647"/>
        </w:tabs>
        <w:jc w:val="center"/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</w:pPr>
    </w:p>
    <w:p w14:paraId="0659C82D" w14:textId="77777777" w:rsidR="00B16B82" w:rsidRPr="00DD2CB8" w:rsidRDefault="00B16B82" w:rsidP="007C033C">
      <w:pPr>
        <w:tabs>
          <w:tab w:val="left" w:pos="8647"/>
        </w:tabs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D2CB8">
        <w:rPr>
          <w:rFonts w:ascii="Cambria" w:eastAsia="SimSun" w:hAnsi="Cambria" w:cs="Arial"/>
          <w:b/>
          <w:color w:val="000000" w:themeColor="text1"/>
          <w:sz w:val="22"/>
          <w:szCs w:val="22"/>
          <w:lang w:eastAsia="en-US"/>
        </w:rPr>
        <w:lastRenderedPageBreak/>
        <w:t xml:space="preserve">Dział – </w:t>
      </w:r>
      <w:r w:rsidRPr="00DD2CB8">
        <w:rPr>
          <w:rFonts w:ascii="Cambria" w:eastAsia="SimSun" w:hAnsi="Cambria" w:cs="Arial"/>
          <w:b/>
          <w:bCs/>
          <w:color w:val="000000" w:themeColor="text1"/>
          <w:sz w:val="22"/>
          <w:szCs w:val="22"/>
          <w:lang w:eastAsia="en-US"/>
        </w:rPr>
        <w:t>GOSPODARKA ŁĄKOWO-ROLNA</w:t>
      </w:r>
    </w:p>
    <w:p w14:paraId="3D611AB9" w14:textId="77777777" w:rsidR="00B16B82" w:rsidRPr="00DD2CB8" w:rsidRDefault="00B16B82" w:rsidP="007C033C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</w:p>
    <w:p w14:paraId="514B03C6" w14:textId="77777777" w:rsidR="00B16B82" w:rsidRPr="00DD2CB8" w:rsidRDefault="00B16B82" w:rsidP="00D72C29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 xml:space="preserve"> Uprawa roli, łąk i pastwisk oraz gruntów uprawianych rolniczo</w:t>
      </w:r>
    </w:p>
    <w:p w14:paraId="45DC913B" w14:textId="77777777" w:rsidR="00B16B82" w:rsidRPr="00DD2CB8" w:rsidRDefault="00084DE1" w:rsidP="007C033C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b/>
          <w:color w:val="000000" w:themeColor="text1"/>
          <w:sz w:val="22"/>
          <w:szCs w:val="22"/>
          <w:lang w:eastAsia="pl-PL"/>
        </w:rPr>
        <w:t xml:space="preserve"> Zbiór  zbóż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"/>
        <w:gridCol w:w="1533"/>
        <w:gridCol w:w="2170"/>
        <w:gridCol w:w="3514"/>
        <w:gridCol w:w="1200"/>
      </w:tblGrid>
      <w:tr w:rsidR="005A5E2B" w:rsidRPr="00DD2CB8" w14:paraId="219BCFB3" w14:textId="77777777" w:rsidTr="005A5E2B">
        <w:trPr>
          <w:trHeight w:val="63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5728" w14:textId="77777777" w:rsidR="005A5E2B" w:rsidRPr="00DD2CB8" w:rsidRDefault="005A5E2B" w:rsidP="007C033C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6164" w14:textId="77777777" w:rsidR="005A5E2B" w:rsidRPr="00DD2CB8" w:rsidRDefault="005A5E2B" w:rsidP="007C033C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F43A" w14:textId="77777777" w:rsidR="005A5E2B" w:rsidRPr="00DD2CB8" w:rsidRDefault="005A5E2B" w:rsidP="007C033C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Kod czynności/materiału do wyceny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FFB4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83CB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DD2CB8">
              <w:rPr>
                <w:rFonts w:ascii="Cambria" w:eastAsia="Calibri" w:hAnsi="Cambria" w:cs="Arial"/>
                <w:b/>
                <w:bCs/>
                <w:i/>
                <w:iCs/>
                <w:color w:val="000000" w:themeColor="text1"/>
                <w:sz w:val="22"/>
                <w:szCs w:val="22"/>
                <w:lang w:eastAsia="pl-PL"/>
              </w:rPr>
              <w:t>Jednostka miary</w:t>
            </w:r>
          </w:p>
        </w:tc>
      </w:tr>
      <w:tr w:rsidR="005A5E2B" w:rsidRPr="00DD2CB8" w14:paraId="704228B6" w14:textId="77777777" w:rsidTr="005A5E2B">
        <w:trPr>
          <w:trHeight w:val="638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CE68" w14:textId="77777777" w:rsidR="005A5E2B" w:rsidRPr="00DD2CB8" w:rsidRDefault="00885E24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194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0</w:t>
            </w:r>
            <w:r w:rsidR="005A5E2B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5774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ŁR-KOMB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D7BA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ŁR-KOMB</w:t>
            </w:r>
          </w:p>
          <w:p w14:paraId="4005EB90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GODZ RKOM</w:t>
            </w:r>
          </w:p>
          <w:p w14:paraId="3E2AC9DB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GODZ MKOM</w:t>
            </w:r>
          </w:p>
          <w:p w14:paraId="0A8EA889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ŁR-PRASSŁ</w:t>
            </w:r>
          </w:p>
          <w:p w14:paraId="1DE4384F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ŁR-BALOTS</w:t>
            </w:r>
          </w:p>
        </w:tc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0EC70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Zbiór zbóż kombajnem polowym</w:t>
            </w:r>
          </w:p>
          <w:p w14:paraId="568B784D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Prace godzinowe ręczne</w:t>
            </w:r>
          </w:p>
          <w:p w14:paraId="3F93063A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Prace mechaniczne ręczne</w:t>
            </w:r>
          </w:p>
          <w:p w14:paraId="0662BA43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Prasowanie słomy</w:t>
            </w:r>
          </w:p>
          <w:p w14:paraId="149051FE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Balotowanie słomy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32D8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DD2CB8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HA</w:t>
            </w:r>
          </w:p>
          <w:p w14:paraId="25F983CD" w14:textId="77777777" w:rsidR="005A5E2B" w:rsidRPr="00DD2CB8" w:rsidRDefault="005A5E2B" w:rsidP="007C033C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</w:p>
        </w:tc>
      </w:tr>
    </w:tbl>
    <w:p w14:paraId="3520B4C5" w14:textId="77777777" w:rsidR="00B16B82" w:rsidRPr="00DD2CB8" w:rsidRDefault="00B16B82" w:rsidP="007C033C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Standard technologii prac obejmuje:</w:t>
      </w:r>
    </w:p>
    <w:p w14:paraId="42C3BDB6" w14:textId="77777777" w:rsidR="00B16B82" w:rsidRPr="00DD2CB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przygotowanie do pracy oraz regulację potrzebnych maszyn i urządzeń, </w:t>
      </w:r>
    </w:p>
    <w:p w14:paraId="6A51C848" w14:textId="77777777" w:rsidR="00B16B82" w:rsidRPr="00DD2CB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dojazd na wskazaną w zleceniu pozycję oraz powrót, </w:t>
      </w:r>
    </w:p>
    <w:p w14:paraId="5E7D51D7" w14:textId="77777777" w:rsidR="00B16B82" w:rsidRPr="00DD2CB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wykonanie zabiegu : koszenie, podbieranie, omłot zboża oraz oczyszczenie ziarna, zsypanie ziarna na przyczepę; przewóz ziarna na miejsce wskazane przez zamawiającego, zsypanie ziarna w worki, złożenie w miejsce przechowywania– całość przy użyciu środków i sił będących w dyspozycji Wykonawcy,</w:t>
      </w:r>
    </w:p>
    <w:p w14:paraId="08B97D3A" w14:textId="77777777" w:rsidR="00B16B82" w:rsidRPr="00DD2CB8" w:rsidRDefault="00B16B82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zbieranie skoszonej słomy oraz prasowania podebranego materiału i wiązania go w bele lub wiązki, przewiezienie słomy w miejsce wskazane przez zamawiającego; zestawienie sprasowanej/zbalotowanej słomy w miejsce wyznaczone.</w:t>
      </w:r>
    </w:p>
    <w:p w14:paraId="4F05BE8F" w14:textId="77777777" w:rsidR="00B16B82" w:rsidRPr="00DD2CB8" w:rsidRDefault="00B16B82" w:rsidP="007C033C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Uwagi:</w:t>
      </w:r>
    </w:p>
    <w:p w14:paraId="2A6C5F66" w14:textId="77777777"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Zbiór zbóż kombajnem polowym polega na jednoczesnego koszeniu i młóceniu zboża oraz załadunku zboża do worków zakupionych przez Wykonawcę.</w:t>
      </w:r>
    </w:p>
    <w:p w14:paraId="1A9491AA" w14:textId="77777777"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 xml:space="preserve">Prasowanie słomy należy wykonać przy użyciu prasy kostkującej o wadze 8-20 kg. Słomę należy przewieźć na miejsce wskazane przez zamawiającego. </w:t>
      </w:r>
    </w:p>
    <w:p w14:paraId="50A4F6C8" w14:textId="77777777"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Balotowanie słomy obejmuje prasowanie słomy w baloty o średnicy 0,9-1,8 m za pomocą prasy. Słomę należy przewieźć na miejsce wskazane przez zamawiającego.</w:t>
      </w:r>
    </w:p>
    <w:p w14:paraId="639C3032" w14:textId="77777777"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Szczegółowy zakres i sposób prowadzenia prac zostanie ustalony w zleceniu.</w:t>
      </w:r>
    </w:p>
    <w:p w14:paraId="79F1CA53" w14:textId="77777777" w:rsidR="00B16B82" w:rsidRPr="00DD2CB8" w:rsidRDefault="00B16B82" w:rsidP="007C033C">
      <w:pPr>
        <w:tabs>
          <w:tab w:val="left" w:pos="8647"/>
        </w:tabs>
        <w:suppressAutoHyphens w:val="0"/>
        <w:autoSpaceDE w:val="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Sprzęt i narzędzia niezbędne do wykonania zabiegu zapewnia Wykonawca.</w:t>
      </w:r>
    </w:p>
    <w:p w14:paraId="4BEBBC07" w14:textId="77777777" w:rsidR="00B16B82" w:rsidRPr="00DD2CB8" w:rsidRDefault="00B16B82" w:rsidP="007C033C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</w:pPr>
      <w:r w:rsidRPr="00DD2CB8">
        <w:rPr>
          <w:rFonts w:ascii="Cambria" w:eastAsia="Calibri" w:hAnsi="Cambria" w:cs="Arial"/>
          <w:b/>
          <w:bCs/>
          <w:color w:val="000000" w:themeColor="text1"/>
          <w:sz w:val="22"/>
          <w:szCs w:val="22"/>
        </w:rPr>
        <w:t>Procedura odbioru:</w:t>
      </w:r>
    </w:p>
    <w:p w14:paraId="2D992559" w14:textId="77777777" w:rsidR="00B16B82" w:rsidRPr="00DD2CB8" w:rsidRDefault="00B16B82" w:rsidP="007C033C">
      <w:pPr>
        <w:tabs>
          <w:tab w:val="left" w:pos="8647"/>
        </w:tabs>
        <w:suppressAutoHyphens w:val="0"/>
        <w:spacing w:after="20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673A81C6" w14:textId="77777777" w:rsidR="00A67BA2" w:rsidRPr="00DD2CB8" w:rsidRDefault="00B16B82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 xml:space="preserve">(jedn. rozliczeniowa </w:t>
      </w:r>
      <w:r w:rsidRPr="00DD2CB8">
        <w:rPr>
          <w:rFonts w:ascii="Cambria" w:eastAsia="Calibri" w:hAnsi="Cambria" w:cs="Arial"/>
          <w:i/>
          <w:color w:val="000000" w:themeColor="text1"/>
          <w:sz w:val="22"/>
          <w:szCs w:val="22"/>
          <w:lang w:eastAsia="en-US"/>
        </w:rPr>
        <w:t>z dokładnością do dwóch miejsc po przecinku</w:t>
      </w:r>
      <w:r w:rsidRPr="00DD2CB8">
        <w:rPr>
          <w:rFonts w:ascii="Cambria" w:eastAsia="Calibri" w:hAnsi="Cambria" w:cs="Arial"/>
          <w:bCs/>
          <w:i/>
          <w:color w:val="000000" w:themeColor="text1"/>
          <w:sz w:val="22"/>
          <w:szCs w:val="22"/>
          <w:lang w:eastAsia="en-US"/>
        </w:rPr>
        <w:t>)</w:t>
      </w:r>
    </w:p>
    <w:p w14:paraId="4A917CD8" w14:textId="77777777" w:rsidR="00FC455E" w:rsidRPr="00DD2CB8" w:rsidRDefault="00FC455E" w:rsidP="00D72C29">
      <w:pPr>
        <w:tabs>
          <w:tab w:val="left" w:pos="8647"/>
        </w:tabs>
        <w:suppressAutoHyphens w:val="0"/>
        <w:spacing w:before="240" w:after="20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</w:p>
    <w:p w14:paraId="4A6F443C" w14:textId="77777777" w:rsidR="00D72C29" w:rsidRPr="00DD2CB8" w:rsidRDefault="00D72C29" w:rsidP="00596E20">
      <w:pPr>
        <w:tabs>
          <w:tab w:val="left" w:pos="8647"/>
        </w:tabs>
        <w:suppressAutoHyphens w:val="0"/>
        <w:autoSpaceDE w:val="0"/>
        <w:autoSpaceDN w:val="0"/>
        <w:adjustRightInd w:val="0"/>
        <w:spacing w:after="200"/>
        <w:jc w:val="both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Prace godzino</w:t>
      </w:r>
      <w:r w:rsidR="00596E20"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we ręczne GODZ RH8/ GODZ RH23</w:t>
      </w:r>
    </w:p>
    <w:p w14:paraId="29997C81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prace związane z montażem i demontażem namiotu foliowego na szkółce,</w:t>
      </w:r>
    </w:p>
    <w:p w14:paraId="004A1804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</w:rPr>
        <w:t xml:space="preserve">prace na szkółce kontenerowej np.: nadzór nad prawidłową pracą urządzenia przykrywającego nasiona wraz z regulacją i uzupełnianiem materiału,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rozdrabnianie grzybni mikoryzowej</w:t>
      </w:r>
      <w:r w:rsidRPr="00DD2CB8">
        <w:rPr>
          <w:rFonts w:ascii="Cambria" w:hAnsi="Cambria"/>
          <w:color w:val="000000" w:themeColor="text1"/>
          <w:sz w:val="22"/>
          <w:szCs w:val="22"/>
        </w:rPr>
        <w:t xml:space="preserve">, ręczne </w:t>
      </w:r>
      <w:r w:rsidRPr="00DD2CB8">
        <w:rPr>
          <w:rFonts w:ascii="Cambria" w:hAnsi="Cambria"/>
          <w:color w:val="000000" w:themeColor="text1"/>
          <w:sz w:val="22"/>
          <w:szCs w:val="22"/>
        </w:rPr>
        <w:lastRenderedPageBreak/>
        <w:t xml:space="preserve">przykrycie wysianych nasion warstwą piasku lub substratu, obsługa maszyn i urządzeń, w tym wózka widłowego, </w:t>
      </w:r>
    </w:p>
    <w:p w14:paraId="3587F8F1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prace związane z osłoną szkółki lub kontenerów z sadzonkami przed ujemnymi wpływami atmosferycznymi np.: zakładanie lub zdejmowanie osłon wraz z załadunkiem i dowozem z magazynu szkółki, czasowe odsłonięcie uprawy celem wykonania pielenia bądź oprysku i ponowne założenie łącznie z wbiciem haków  podpór podtrzymujących lub innych zabezpieczeń, kontrola stanu i regulacja położenia osłon wraz z zebraniem i doniesieniem osłon przemieszczonych, zebranie i wyniesienie oraz wysuszenie i oczyszczenie osłon w miejscu składowania,</w:t>
      </w:r>
    </w:p>
    <w:p w14:paraId="3C6604D4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prace związane z obsługą myjni kaset na szkółce.: obsługa myjni i podgrzewaczy wody zgodnie z instrukcją użytkowania, czyszczenie filtrów i dysz, usuwanie zanieczyszczeń z kontenerów, mycie kaset wodą o wysokiej temperaturze, kontrola stanu wody oraz jej uzupełnianie, kontrola stanu i segregacja kontenerów uszkodzonych,</w:t>
      </w:r>
    </w:p>
    <w:p w14:paraId="30D4019F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utrzymanie drożności obiektów melioracji wodnych i małej retencji (rowy, zbiorniki, zastawki i inne) poprzez wykaszanie trawy, chwastów, nalotów drzew i krzewów, odkrzaczanie, oczyszczanie z zalegających liści i śmieci (odmulanie), usuwanie zanieczyszczeń, drzew, gałęzi, itp., uniemożliwiających prawidłowe działanie urządzeń,</w:t>
      </w:r>
    </w:p>
    <w:p w14:paraId="504F0AFA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utrzymanie należytego stanu dróg leśnych , w tym: prace ręczne za pomocą narzędzi typu szpadel, łopata, kilof, taczka, itp., prace ręczne z urządzeniem typu zagęszczarka mechaniczna, usuwanie przeszkód drogowych, karczowanie korzeni z nawierzchni drogi, </w:t>
      </w:r>
    </w:p>
    <w:p w14:paraId="0364E6F9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udrażnianie rowów, przepustów, rowków odpływowych, zbiorników odparowujących, przekopywanie rowków odwadniających koronę drogi, miejscowe pogłębianie rowów lub dołów odparowujących, miejscowe zagęszczanie rozluźnionej nawierzchni zagęszczarką mechaniczną,</w:t>
      </w:r>
    </w:p>
    <w:p w14:paraId="50FDA33E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wykaszanie roślinności zielnej z poboczy dróg leśnych i rowów przydrożnych wykaszarką ręczną</w:t>
      </w:r>
    </w:p>
    <w:p w14:paraId="2D6C51A0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dokarmianie zwierzyny – karma soczysta , sucha, treściwa, sól: 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odbiór z magazynu/miejsca przechowywania oraz załadunek na środek transportu, wyładunek i równomierne rozłożenie materiału lub umieszczenie w paśniku w miejscach wskazanych przez Zamawiającego – nęciska, paśniki, wg zlecenia,</w:t>
      </w:r>
    </w:p>
    <w:p w14:paraId="2F842145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utrzymanie urządzeń łowieckich -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prace związane z remontem urządzeń łowieckich - ambon, lizawek, drabin, paśników, wykonanie i utrzymanie ścieżek podchodowych, obcinanie gałęzi ograniczających widoczność z ambon i zwyżek, wycinanie wizur przy zwyżkach i ambonach, sprzątanie i wapnowanie przy paśnikach,</w:t>
      </w:r>
    </w:p>
    <w:p w14:paraId="7AFD2C1B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Budowa nowych urządzeń łowieckich (paśniki, lizawki, ambony, woliery, posypy, budki dla kuropatw itp.) : </w:t>
      </w:r>
      <w:r w:rsidRPr="00DD2CB8">
        <w:rPr>
          <w:rFonts w:ascii="Cambria" w:hAnsi="Cambria"/>
          <w:color w:val="000000" w:themeColor="text1"/>
          <w:sz w:val="22"/>
          <w:szCs w:val="22"/>
        </w:rPr>
        <w:t>budowę wg projektu urządzeń łowieckich, ustawienie w miejscu wskazanym przez leśniczego ds. łowieckich,</w:t>
      </w:r>
    </w:p>
    <w:p w14:paraId="5D91F20E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Zabezpieczanie upraw rolnych od szkód łowieckich , w tym do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zorowanie upraw rolnych,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montaż i demontaż ogrodzeń elektrycznych,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montaż i demontaż grodzeń tradycyjnych,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nakładanie substancji odstrszających,</w:t>
      </w:r>
    </w:p>
    <w:p w14:paraId="42FFF2CE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organizacja polowań w ohz , w tym: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oznakowanie miejsca polowania tablicami,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przygotowanie elementów tradycyjnej oprawy polowania (miejsce pod pokot, pochodnie, ognisko itp.),</w:t>
      </w:r>
    </w:p>
    <w:p w14:paraId="70129C01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 wynoszenie </w:t>
      </w:r>
      <w:r w:rsidRPr="00DD2CB8">
        <w:rPr>
          <w:rFonts w:ascii="Cambria" w:hAnsi="Cambria"/>
          <w:color w:val="000000" w:themeColor="text1"/>
          <w:sz w:val="22"/>
          <w:szCs w:val="22"/>
        </w:rPr>
        <w:t xml:space="preserve"> zwierzyny padłej do miejsca umożliwiającego przekazanie padliny do utylizacji,</w:t>
      </w:r>
    </w:p>
    <w:p w14:paraId="14F7C408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zasiedlenia łowisk w tym: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odbiór materiałów z miejsca magazynowania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,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montaż i demontaż wolier kwarantannowych,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</w:p>
    <w:p w14:paraId="00282F84" w14:textId="77777777" w:rsidR="00D72C29" w:rsidRPr="00DD2CB8" w:rsidRDefault="00D72C29" w:rsidP="00D72C29">
      <w:p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</w:p>
    <w:p w14:paraId="20B38ECE" w14:textId="77777777" w:rsidR="00D72C29" w:rsidRPr="00DD2CB8" w:rsidRDefault="00D72C29" w:rsidP="00FC455E">
      <w:pPr>
        <w:pStyle w:val="Akapitzlist"/>
        <w:tabs>
          <w:tab w:val="left" w:pos="8647"/>
        </w:tabs>
        <w:autoSpaceDE w:val="0"/>
        <w:autoSpaceDN w:val="0"/>
        <w:adjustRightInd w:val="0"/>
        <w:spacing w:after="200"/>
        <w:ind w:left="360"/>
        <w:jc w:val="both"/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</w:pPr>
      <w:r w:rsidRPr="00DD2CB8">
        <w:rPr>
          <w:rFonts w:ascii="Cambria" w:eastAsia="Calibri" w:hAnsi="Cambria" w:cs="Cambria"/>
          <w:b/>
          <w:color w:val="000000" w:themeColor="text1"/>
          <w:sz w:val="22"/>
          <w:szCs w:val="22"/>
          <w:lang w:eastAsia="en-US"/>
        </w:rPr>
        <w:t>Prace godzinowe wykonywane ciągnikiem GODZ MH8/ GODZ MH23</w:t>
      </w:r>
    </w:p>
    <w:p w14:paraId="237A42FD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transport materiału do naprawy dróg, </w:t>
      </w:r>
    </w:p>
    <w:p w14:paraId="2468B715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prace wykonywane ciągnikiem polegające na  równania dróg za pomocą równiarki zagregowanej z ciągnikiem,</w:t>
      </w:r>
    </w:p>
    <w:p w14:paraId="60446BEE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wykaszanie roślinności zielnej z poboczy dróg leśnych i rowów przydrożnych wykaszarką mechaniczną zagregowaną z ciągnikiem wraz z wygrabieniem pokosu poza krawędź korony rowu na odległość co najmniej 2 m lub rozdrobnieniem,</w:t>
      </w:r>
    </w:p>
    <w:p w14:paraId="3BED785B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wycinanie krzewów i młodych drzew o grubości pnia w miejscu cięcia do 7 cm z poboczy dróg leśnych i rowów przydrożnych,</w:t>
      </w:r>
    </w:p>
    <w:p w14:paraId="202F0E4E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odśnieżanie dróg leśnych, w tym prace wykonywane ciągnikiem z pługiem do odśnieżania,</w:t>
      </w:r>
    </w:p>
    <w:p w14:paraId="4844989B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lastRenderedPageBreak/>
        <w:t xml:space="preserve">dokarmianie zwierzyny – karma soczysta , sucha, treściwa, sól: 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 do miejsca lub miejsc wyłożenia materiału na terenie ohz z miejsca wskazanego oraz powrót,</w:t>
      </w:r>
    </w:p>
    <w:p w14:paraId="0A9F5D16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</w:rPr>
        <w:t xml:space="preserve">pozyskanie zwierzyny – </w:t>
      </w:r>
      <w:r w:rsidRPr="00DD2CB8">
        <w:rPr>
          <w:rFonts w:ascii="Cambria" w:hAnsi="Cambria"/>
          <w:color w:val="000000" w:themeColor="text1"/>
          <w:sz w:val="22"/>
          <w:szCs w:val="22"/>
        </w:rPr>
        <w:t>transport tusz pozyskanej zwierzyny z miejsca pozyskania do punktu przetrzymywania tusz,</w:t>
      </w:r>
    </w:p>
    <w:p w14:paraId="1EC2C240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utrzymanie urządzeń łowieckich -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, transport zwyżek,  w razie potrzeb przewożenie paśników i lizawek z miejsc dotychczasowego ustawienia w nowe, wskazane przez Zamawiającego,</w:t>
      </w:r>
    </w:p>
    <w:p w14:paraId="30A2E000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Organizacja polowań w ohz , w tym: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 naganki i myśliwych,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 upolowanej zwierzyny,</w:t>
      </w:r>
    </w:p>
    <w:p w14:paraId="7378362A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hAnsi="Cambria"/>
          <w:color w:val="000000" w:themeColor="text1"/>
          <w:sz w:val="22"/>
          <w:szCs w:val="22"/>
        </w:rPr>
        <w:t>wywożenie zwierzyny padłej do miejsca umożliwiającego przekazanie padliny do utylizacji,</w:t>
      </w:r>
    </w:p>
    <w:p w14:paraId="65C2E51D" w14:textId="77777777" w:rsidR="00D72C29" w:rsidRPr="00DD2CB8" w:rsidRDefault="00D72C29" w:rsidP="008F767B">
      <w:pPr>
        <w:numPr>
          <w:ilvl w:val="0"/>
          <w:numId w:val="13"/>
        </w:numPr>
        <w:tabs>
          <w:tab w:val="left" w:pos="8647"/>
        </w:tabs>
        <w:suppressAutoHyphens w:val="0"/>
        <w:autoSpaceDE w:val="0"/>
        <w:spacing w:before="120" w:after="120"/>
        <w:ind w:left="360"/>
        <w:contextualSpacing/>
        <w:jc w:val="both"/>
        <w:rPr>
          <w:rFonts w:ascii="Cambria" w:hAnsi="Cambria"/>
          <w:color w:val="000000" w:themeColor="text1"/>
          <w:sz w:val="22"/>
          <w:szCs w:val="22"/>
          <w:lang w:eastAsia="pl-PL"/>
        </w:rPr>
      </w:pP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>zasiedlenia łowisk w tym: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 materiału z/do miejsca magazynowania do montażu i po demontażu wolier ,</w:t>
      </w:r>
      <w:r w:rsidRPr="00DD2CB8"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  <w:t xml:space="preserve"> </w:t>
      </w:r>
      <w:r w:rsidRPr="00DD2CB8">
        <w:rPr>
          <w:rFonts w:ascii="Cambria" w:hAnsi="Cambria"/>
          <w:color w:val="000000" w:themeColor="text1"/>
          <w:sz w:val="22"/>
          <w:szCs w:val="22"/>
          <w:lang w:eastAsia="pl-PL"/>
        </w:rPr>
        <w:t>transport w łowisku zwierzyny przeznaczonej do wsiedlenia.</w:t>
      </w:r>
    </w:p>
    <w:p w14:paraId="00DC6D1E" w14:textId="77777777" w:rsidR="00D72C29" w:rsidRPr="00DD2CB8" w:rsidRDefault="00D72C29" w:rsidP="00D72C29">
      <w:pPr>
        <w:tabs>
          <w:tab w:val="left" w:pos="8647"/>
        </w:tabs>
        <w:suppressAutoHyphens w:val="0"/>
        <w:spacing w:before="240" w:after="200"/>
        <w:jc w:val="both"/>
        <w:rPr>
          <w:rFonts w:ascii="Cambria" w:eastAsia="Calibri" w:hAnsi="Cambria" w:cs="Arial"/>
          <w:color w:val="000000" w:themeColor="text1"/>
          <w:sz w:val="22"/>
          <w:szCs w:val="22"/>
          <w:lang w:eastAsia="pl-PL"/>
        </w:rPr>
      </w:pPr>
    </w:p>
    <w:p w14:paraId="2352DABD" w14:textId="77777777" w:rsidR="00D72C29" w:rsidRPr="00DD2CB8" w:rsidRDefault="00D72C29" w:rsidP="007C033C">
      <w:pPr>
        <w:tabs>
          <w:tab w:val="left" w:pos="8647"/>
        </w:tabs>
        <w:suppressAutoHyphens w:val="0"/>
        <w:autoSpaceDE w:val="0"/>
        <w:spacing w:before="120" w:after="120"/>
        <w:jc w:val="both"/>
        <w:rPr>
          <w:rFonts w:ascii="Cambria" w:eastAsia="Calibri" w:hAnsi="Cambria" w:cs="Cambria"/>
          <w:b/>
          <w:bCs/>
          <w:color w:val="000000" w:themeColor="text1"/>
          <w:sz w:val="22"/>
          <w:szCs w:val="22"/>
          <w:lang w:eastAsia="en-US"/>
        </w:rPr>
      </w:pPr>
    </w:p>
    <w:sectPr w:rsidR="00D72C29" w:rsidRPr="00DD2CB8" w:rsidSect="00DD2CB8">
      <w:headerReference w:type="default" r:id="rId8"/>
      <w:footerReference w:type="default" r:id="rId9"/>
      <w:headerReference w:type="first" r:id="rId10"/>
      <w:pgSz w:w="11906" w:h="16838"/>
      <w:pgMar w:top="1155" w:right="1133" w:bottom="993" w:left="1418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A0B9A" w14:textId="77777777" w:rsidR="00920B25" w:rsidRDefault="00920B25" w:rsidP="007C033C">
      <w:r>
        <w:separator/>
      </w:r>
    </w:p>
  </w:endnote>
  <w:endnote w:type="continuationSeparator" w:id="0">
    <w:p w14:paraId="45F9F98E" w14:textId="77777777" w:rsidR="00920B25" w:rsidRDefault="00920B25" w:rsidP="007C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itstream Vera Sans">
    <w:altName w:val="Times New Roman"/>
    <w:charset w:val="80"/>
    <w:family w:val="auto"/>
    <w:pitch w:val="variable"/>
  </w:font>
  <w:font w:name="FreeSans">
    <w:altName w:val="Times New Roman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4CD3C" w14:textId="77777777" w:rsidR="00885E24" w:rsidRDefault="00885E24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982D9" w14:textId="77777777" w:rsidR="00920B25" w:rsidRDefault="00920B25" w:rsidP="007C033C">
      <w:r>
        <w:separator/>
      </w:r>
    </w:p>
  </w:footnote>
  <w:footnote w:type="continuationSeparator" w:id="0">
    <w:p w14:paraId="4B65D766" w14:textId="77777777" w:rsidR="00920B25" w:rsidRDefault="00920B25" w:rsidP="007C0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8DAC7" w14:textId="77777777" w:rsidR="00885E24" w:rsidRDefault="00885E24" w:rsidP="00DD2CB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368CE" w14:textId="782835D3" w:rsidR="00885E24" w:rsidRDefault="00885E24" w:rsidP="00DD2CB8">
    <w:pPr>
      <w:tabs>
        <w:tab w:val="left" w:pos="8647"/>
      </w:tabs>
      <w:suppressAutoHyphens w:val="0"/>
      <w:ind w:firstLine="5387"/>
      <w:jc w:val="center"/>
      <w:rPr>
        <w:rFonts w:ascii="Cambria" w:eastAsia="Calibri" w:hAnsi="Cambria"/>
        <w:b/>
        <w:lang w:eastAsia="en-US"/>
      </w:rPr>
    </w:pPr>
  </w:p>
  <w:p w14:paraId="4B46C042" w14:textId="77777777" w:rsidR="00885E24" w:rsidRDefault="00885E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143D"/>
    <w:multiLevelType w:val="hybridMultilevel"/>
    <w:tmpl w:val="39689F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A0CF9"/>
    <w:multiLevelType w:val="hybridMultilevel"/>
    <w:tmpl w:val="A9662F1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E138D"/>
    <w:multiLevelType w:val="hybridMultilevel"/>
    <w:tmpl w:val="D8304C5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567"/>
        </w:tabs>
        <w:ind w:left="1359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607730"/>
    <w:multiLevelType w:val="hybridMultilevel"/>
    <w:tmpl w:val="908E01A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1314C"/>
    <w:multiLevelType w:val="hybridMultilevel"/>
    <w:tmpl w:val="BA6EA72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81515"/>
    <w:multiLevelType w:val="hybridMultilevel"/>
    <w:tmpl w:val="561E5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87316"/>
    <w:multiLevelType w:val="hybridMultilevel"/>
    <w:tmpl w:val="D73211CA"/>
    <w:lvl w:ilvl="0" w:tplc="8CCCFD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0376E79"/>
    <w:multiLevelType w:val="hybridMultilevel"/>
    <w:tmpl w:val="64A6A6F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539EA"/>
    <w:multiLevelType w:val="hybridMultilevel"/>
    <w:tmpl w:val="222C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84BB8"/>
    <w:multiLevelType w:val="hybridMultilevel"/>
    <w:tmpl w:val="2AD6AD3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17237"/>
    <w:multiLevelType w:val="hybridMultilevel"/>
    <w:tmpl w:val="CC5EC9E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C32AF"/>
    <w:multiLevelType w:val="hybridMultilevel"/>
    <w:tmpl w:val="42F876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564AE"/>
    <w:multiLevelType w:val="hybridMultilevel"/>
    <w:tmpl w:val="A1B0592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E4D8A"/>
    <w:multiLevelType w:val="hybridMultilevel"/>
    <w:tmpl w:val="2E4EDE8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3D6392"/>
    <w:multiLevelType w:val="hybridMultilevel"/>
    <w:tmpl w:val="BC323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B3437"/>
    <w:multiLevelType w:val="hybridMultilevel"/>
    <w:tmpl w:val="DC4850D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94291"/>
    <w:multiLevelType w:val="hybridMultilevel"/>
    <w:tmpl w:val="6556F9E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02570"/>
    <w:multiLevelType w:val="hybridMultilevel"/>
    <w:tmpl w:val="C966049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11930"/>
    <w:multiLevelType w:val="hybridMultilevel"/>
    <w:tmpl w:val="0DB65CB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353D1"/>
    <w:multiLevelType w:val="hybridMultilevel"/>
    <w:tmpl w:val="28464BA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B0CD6"/>
    <w:multiLevelType w:val="hybridMultilevel"/>
    <w:tmpl w:val="1D1657F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B1D33"/>
    <w:multiLevelType w:val="hybridMultilevel"/>
    <w:tmpl w:val="D77AE29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A7FD4"/>
    <w:multiLevelType w:val="hybridMultilevel"/>
    <w:tmpl w:val="885A7830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BF4C81"/>
    <w:multiLevelType w:val="hybridMultilevel"/>
    <w:tmpl w:val="578E67D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F4366D"/>
    <w:multiLevelType w:val="hybridMultilevel"/>
    <w:tmpl w:val="44AE58A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F6D49"/>
    <w:multiLevelType w:val="hybridMultilevel"/>
    <w:tmpl w:val="4DD8A52C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04417"/>
    <w:multiLevelType w:val="hybridMultilevel"/>
    <w:tmpl w:val="D13C93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813BE"/>
    <w:multiLevelType w:val="hybridMultilevel"/>
    <w:tmpl w:val="6E90FE94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20304A"/>
    <w:multiLevelType w:val="hybridMultilevel"/>
    <w:tmpl w:val="84B21AB2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4594D"/>
    <w:multiLevelType w:val="hybridMultilevel"/>
    <w:tmpl w:val="E8662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23722"/>
    <w:multiLevelType w:val="hybridMultilevel"/>
    <w:tmpl w:val="12BE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33024"/>
    <w:multiLevelType w:val="hybridMultilevel"/>
    <w:tmpl w:val="10AC010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A4812"/>
    <w:multiLevelType w:val="hybridMultilevel"/>
    <w:tmpl w:val="E4C84976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5B11F3"/>
    <w:multiLevelType w:val="hybridMultilevel"/>
    <w:tmpl w:val="78EA41EA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30"/>
  </w:num>
  <w:num w:numId="4">
    <w:abstractNumId w:val="3"/>
  </w:num>
  <w:num w:numId="5">
    <w:abstractNumId w:val="23"/>
  </w:num>
  <w:num w:numId="6">
    <w:abstractNumId w:val="10"/>
  </w:num>
  <w:num w:numId="7">
    <w:abstractNumId w:val="38"/>
  </w:num>
  <w:num w:numId="8">
    <w:abstractNumId w:val="16"/>
  </w:num>
  <w:num w:numId="9">
    <w:abstractNumId w:val="7"/>
  </w:num>
  <w:num w:numId="10">
    <w:abstractNumId w:val="37"/>
  </w:num>
  <w:num w:numId="11">
    <w:abstractNumId w:val="19"/>
  </w:num>
  <w:num w:numId="12">
    <w:abstractNumId w:val="17"/>
  </w:num>
  <w:num w:numId="13">
    <w:abstractNumId w:val="29"/>
  </w:num>
  <w:num w:numId="14">
    <w:abstractNumId w:val="8"/>
  </w:num>
  <w:num w:numId="15">
    <w:abstractNumId w:val="9"/>
  </w:num>
  <w:num w:numId="16">
    <w:abstractNumId w:val="2"/>
  </w:num>
  <w:num w:numId="17">
    <w:abstractNumId w:val="25"/>
  </w:num>
  <w:num w:numId="18">
    <w:abstractNumId w:val="20"/>
  </w:num>
  <w:num w:numId="19">
    <w:abstractNumId w:val="18"/>
  </w:num>
  <w:num w:numId="20">
    <w:abstractNumId w:val="26"/>
  </w:num>
  <w:num w:numId="21">
    <w:abstractNumId w:val="5"/>
  </w:num>
  <w:num w:numId="22">
    <w:abstractNumId w:val="14"/>
  </w:num>
  <w:num w:numId="23">
    <w:abstractNumId w:val="36"/>
  </w:num>
  <w:num w:numId="24">
    <w:abstractNumId w:val="0"/>
  </w:num>
  <w:num w:numId="25">
    <w:abstractNumId w:val="13"/>
  </w:num>
  <w:num w:numId="26">
    <w:abstractNumId w:val="6"/>
  </w:num>
  <w:num w:numId="27">
    <w:abstractNumId w:val="12"/>
  </w:num>
  <w:num w:numId="28">
    <w:abstractNumId w:val="1"/>
  </w:num>
  <w:num w:numId="29">
    <w:abstractNumId w:val="11"/>
  </w:num>
  <w:num w:numId="30">
    <w:abstractNumId w:val="21"/>
  </w:num>
  <w:num w:numId="31">
    <w:abstractNumId w:val="28"/>
  </w:num>
  <w:num w:numId="32">
    <w:abstractNumId w:val="41"/>
  </w:num>
  <w:num w:numId="33">
    <w:abstractNumId w:val="27"/>
  </w:num>
  <w:num w:numId="34">
    <w:abstractNumId w:val="32"/>
  </w:num>
  <w:num w:numId="35">
    <w:abstractNumId w:val="24"/>
  </w:num>
  <w:num w:numId="36">
    <w:abstractNumId w:val="40"/>
  </w:num>
  <w:num w:numId="37">
    <w:abstractNumId w:val="15"/>
  </w:num>
  <w:num w:numId="38">
    <w:abstractNumId w:val="31"/>
  </w:num>
  <w:num w:numId="39">
    <w:abstractNumId w:val="33"/>
  </w:num>
  <w:num w:numId="40">
    <w:abstractNumId w:val="35"/>
  </w:num>
  <w:num w:numId="41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2AE"/>
    <w:rsid w:val="000172F6"/>
    <w:rsid w:val="00050CDB"/>
    <w:rsid w:val="00052072"/>
    <w:rsid w:val="000572FB"/>
    <w:rsid w:val="000844BF"/>
    <w:rsid w:val="00084DE1"/>
    <w:rsid w:val="000C20BA"/>
    <w:rsid w:val="000D4D3C"/>
    <w:rsid w:val="000E60DE"/>
    <w:rsid w:val="000E69E1"/>
    <w:rsid w:val="000F4DF0"/>
    <w:rsid w:val="001110BE"/>
    <w:rsid w:val="0019458F"/>
    <w:rsid w:val="001B1693"/>
    <w:rsid w:val="001B410F"/>
    <w:rsid w:val="001B44EB"/>
    <w:rsid w:val="001E12B4"/>
    <w:rsid w:val="001E76F8"/>
    <w:rsid w:val="001F175D"/>
    <w:rsid w:val="00212DED"/>
    <w:rsid w:val="002401ED"/>
    <w:rsid w:val="002434E6"/>
    <w:rsid w:val="00265525"/>
    <w:rsid w:val="002842F8"/>
    <w:rsid w:val="00294FCD"/>
    <w:rsid w:val="00295DAF"/>
    <w:rsid w:val="002B3BCB"/>
    <w:rsid w:val="002C1960"/>
    <w:rsid w:val="002C3120"/>
    <w:rsid w:val="002C40A6"/>
    <w:rsid w:val="002C7B3E"/>
    <w:rsid w:val="002E31DF"/>
    <w:rsid w:val="002F0E64"/>
    <w:rsid w:val="00300D99"/>
    <w:rsid w:val="00331072"/>
    <w:rsid w:val="0034320B"/>
    <w:rsid w:val="00353E6F"/>
    <w:rsid w:val="00365731"/>
    <w:rsid w:val="00372CD3"/>
    <w:rsid w:val="003B4D40"/>
    <w:rsid w:val="003C3AB9"/>
    <w:rsid w:val="003C4E4E"/>
    <w:rsid w:val="003D7214"/>
    <w:rsid w:val="004025FF"/>
    <w:rsid w:val="00493772"/>
    <w:rsid w:val="004A24A3"/>
    <w:rsid w:val="004B2E9A"/>
    <w:rsid w:val="004E4468"/>
    <w:rsid w:val="005142D2"/>
    <w:rsid w:val="0051647C"/>
    <w:rsid w:val="00516978"/>
    <w:rsid w:val="00535DA7"/>
    <w:rsid w:val="00536D5B"/>
    <w:rsid w:val="00556FC0"/>
    <w:rsid w:val="00577BBE"/>
    <w:rsid w:val="00584EC1"/>
    <w:rsid w:val="005916E1"/>
    <w:rsid w:val="005933C7"/>
    <w:rsid w:val="00596E20"/>
    <w:rsid w:val="005A5E2B"/>
    <w:rsid w:val="005B2457"/>
    <w:rsid w:val="005B4A41"/>
    <w:rsid w:val="005C22E1"/>
    <w:rsid w:val="005C6965"/>
    <w:rsid w:val="005C6D48"/>
    <w:rsid w:val="005D039A"/>
    <w:rsid w:val="005D1A81"/>
    <w:rsid w:val="005E2E8E"/>
    <w:rsid w:val="005F528A"/>
    <w:rsid w:val="005F61F4"/>
    <w:rsid w:val="005F7A4A"/>
    <w:rsid w:val="00600ECA"/>
    <w:rsid w:val="00622BE1"/>
    <w:rsid w:val="0062300F"/>
    <w:rsid w:val="00623621"/>
    <w:rsid w:val="00647761"/>
    <w:rsid w:val="00651815"/>
    <w:rsid w:val="00663018"/>
    <w:rsid w:val="006A52E4"/>
    <w:rsid w:val="006A5795"/>
    <w:rsid w:val="006A645E"/>
    <w:rsid w:val="006D1D17"/>
    <w:rsid w:val="006D6D99"/>
    <w:rsid w:val="007614E4"/>
    <w:rsid w:val="007C033C"/>
    <w:rsid w:val="007D55A5"/>
    <w:rsid w:val="007D5A7A"/>
    <w:rsid w:val="007E448B"/>
    <w:rsid w:val="008129DF"/>
    <w:rsid w:val="008136B4"/>
    <w:rsid w:val="00833026"/>
    <w:rsid w:val="0086032F"/>
    <w:rsid w:val="008712B8"/>
    <w:rsid w:val="00885E24"/>
    <w:rsid w:val="008A3875"/>
    <w:rsid w:val="008C307C"/>
    <w:rsid w:val="008C5C14"/>
    <w:rsid w:val="008C6B9D"/>
    <w:rsid w:val="008D4A90"/>
    <w:rsid w:val="008E5406"/>
    <w:rsid w:val="008F767B"/>
    <w:rsid w:val="00906357"/>
    <w:rsid w:val="00906C0B"/>
    <w:rsid w:val="00914A77"/>
    <w:rsid w:val="00916182"/>
    <w:rsid w:val="00920B25"/>
    <w:rsid w:val="0092115D"/>
    <w:rsid w:val="00923CA6"/>
    <w:rsid w:val="00924E93"/>
    <w:rsid w:val="0093340B"/>
    <w:rsid w:val="00943D9D"/>
    <w:rsid w:val="00946EBC"/>
    <w:rsid w:val="00956CE8"/>
    <w:rsid w:val="0095792E"/>
    <w:rsid w:val="00960E92"/>
    <w:rsid w:val="00966198"/>
    <w:rsid w:val="00975CFC"/>
    <w:rsid w:val="009A23A0"/>
    <w:rsid w:val="009A5447"/>
    <w:rsid w:val="009D039A"/>
    <w:rsid w:val="009E336C"/>
    <w:rsid w:val="00A618AB"/>
    <w:rsid w:val="00A62FB2"/>
    <w:rsid w:val="00A64FB1"/>
    <w:rsid w:val="00A67BA2"/>
    <w:rsid w:val="00A764D5"/>
    <w:rsid w:val="00AE2C6D"/>
    <w:rsid w:val="00B07F33"/>
    <w:rsid w:val="00B14AA2"/>
    <w:rsid w:val="00B16B82"/>
    <w:rsid w:val="00B23273"/>
    <w:rsid w:val="00B34563"/>
    <w:rsid w:val="00B34EFD"/>
    <w:rsid w:val="00B422E1"/>
    <w:rsid w:val="00B65720"/>
    <w:rsid w:val="00B72699"/>
    <w:rsid w:val="00B742AE"/>
    <w:rsid w:val="00B83494"/>
    <w:rsid w:val="00B85B76"/>
    <w:rsid w:val="00BC590B"/>
    <w:rsid w:val="00C11C76"/>
    <w:rsid w:val="00C20DEA"/>
    <w:rsid w:val="00C22481"/>
    <w:rsid w:val="00C2297F"/>
    <w:rsid w:val="00C23027"/>
    <w:rsid w:val="00C37DF5"/>
    <w:rsid w:val="00C51D82"/>
    <w:rsid w:val="00C61F77"/>
    <w:rsid w:val="00C6752A"/>
    <w:rsid w:val="00C84B22"/>
    <w:rsid w:val="00C97BB9"/>
    <w:rsid w:val="00CB3CC1"/>
    <w:rsid w:val="00CC3825"/>
    <w:rsid w:val="00CE0D4A"/>
    <w:rsid w:val="00D00171"/>
    <w:rsid w:val="00D01D25"/>
    <w:rsid w:val="00D02DF9"/>
    <w:rsid w:val="00D05ACC"/>
    <w:rsid w:val="00D17281"/>
    <w:rsid w:val="00D20800"/>
    <w:rsid w:val="00D2495B"/>
    <w:rsid w:val="00D339E3"/>
    <w:rsid w:val="00D3629B"/>
    <w:rsid w:val="00D42165"/>
    <w:rsid w:val="00D5207F"/>
    <w:rsid w:val="00D6546D"/>
    <w:rsid w:val="00D65B29"/>
    <w:rsid w:val="00D715F2"/>
    <w:rsid w:val="00D72C29"/>
    <w:rsid w:val="00D77D16"/>
    <w:rsid w:val="00D87265"/>
    <w:rsid w:val="00DB5422"/>
    <w:rsid w:val="00DD2CB8"/>
    <w:rsid w:val="00DD314F"/>
    <w:rsid w:val="00DD4AE6"/>
    <w:rsid w:val="00DE7778"/>
    <w:rsid w:val="00E255EB"/>
    <w:rsid w:val="00E478B6"/>
    <w:rsid w:val="00E57D4C"/>
    <w:rsid w:val="00E7031A"/>
    <w:rsid w:val="00EC2F02"/>
    <w:rsid w:val="00EC4138"/>
    <w:rsid w:val="00EE3604"/>
    <w:rsid w:val="00F64AD3"/>
    <w:rsid w:val="00F75A18"/>
    <w:rsid w:val="00F76DA0"/>
    <w:rsid w:val="00F7706C"/>
    <w:rsid w:val="00F93A3D"/>
    <w:rsid w:val="00F96E53"/>
    <w:rsid w:val="00FA61BB"/>
    <w:rsid w:val="00FC455E"/>
    <w:rsid w:val="00FC4B70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6741B7"/>
  <w15:chartTrackingRefBased/>
  <w15:docId w15:val="{F4E76DBC-F2E5-4DE1-864E-3C16CD86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CE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A67BA2"/>
    <w:pPr>
      <w:widowControl w:val="0"/>
      <w:suppressAutoHyphens w:val="0"/>
      <w:autoSpaceDE w:val="0"/>
      <w:autoSpaceDN w:val="0"/>
      <w:spacing w:before="119"/>
      <w:ind w:left="376"/>
      <w:outlineLvl w:val="0"/>
    </w:pPr>
    <w:rPr>
      <w:rFonts w:ascii="Cambria" w:eastAsia="Cambria" w:hAnsi="Cambria" w:cs="Cambria"/>
      <w:b/>
      <w:bCs/>
      <w:sz w:val="22"/>
      <w:szCs w:val="22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4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00171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C2302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600ECA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A67BA2"/>
    <w:rPr>
      <w:rFonts w:ascii="Cambria" w:eastAsia="Cambria" w:hAnsi="Cambria" w:cs="Cambria"/>
      <w:b/>
      <w:bCs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A67BA2"/>
    <w:pPr>
      <w:widowControl w:val="0"/>
      <w:suppressAutoHyphens w:val="0"/>
      <w:autoSpaceDE w:val="0"/>
      <w:autoSpaceDN w:val="0"/>
      <w:ind w:left="376"/>
    </w:pPr>
    <w:rPr>
      <w:rFonts w:ascii="Cambria" w:eastAsia="Cambria" w:hAnsi="Cambria" w:cs="Cambria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67BA2"/>
    <w:rPr>
      <w:rFonts w:ascii="Cambria" w:eastAsia="Cambria" w:hAnsi="Cambria" w:cs="Cambria"/>
      <w:sz w:val="22"/>
      <w:szCs w:val="22"/>
      <w:lang w:bidi="pl-PL"/>
    </w:rPr>
  </w:style>
  <w:style w:type="paragraph" w:customStyle="1" w:styleId="tre">
    <w:name w:val="treść"/>
    <w:basedOn w:val="Normalny"/>
    <w:link w:val="treZnak"/>
    <w:qFormat/>
    <w:rsid w:val="00B16B82"/>
    <w:pPr>
      <w:widowControl w:val="0"/>
      <w:spacing w:before="120" w:after="120"/>
      <w:jc w:val="both"/>
    </w:pPr>
    <w:rPr>
      <w:rFonts w:ascii="Cambria" w:eastAsia="Calibri" w:hAnsi="Cambria" w:cs="Arial"/>
      <w:bCs/>
      <w:iCs/>
      <w:kern w:val="1"/>
      <w:sz w:val="22"/>
      <w:szCs w:val="22"/>
      <w:lang w:eastAsia="pl-PL" w:bidi="hi-IN"/>
    </w:rPr>
  </w:style>
  <w:style w:type="character" w:customStyle="1" w:styleId="treZnak">
    <w:name w:val="treść Znak"/>
    <w:basedOn w:val="Domylnaczcionkaakapitu"/>
    <w:link w:val="tre"/>
    <w:rsid w:val="00B16B82"/>
    <w:rPr>
      <w:rFonts w:ascii="Cambria" w:hAnsi="Cambria" w:cs="Arial"/>
      <w:bCs/>
      <w:iCs/>
      <w:kern w:val="1"/>
      <w:sz w:val="22"/>
      <w:szCs w:val="22"/>
      <w:lang w:bidi="hi-IN"/>
    </w:rPr>
  </w:style>
  <w:style w:type="character" w:customStyle="1" w:styleId="hgkelc">
    <w:name w:val="hgkelc"/>
    <w:basedOn w:val="Domylnaczcionkaakapitu"/>
    <w:rsid w:val="00B16B82"/>
  </w:style>
  <w:style w:type="table" w:customStyle="1" w:styleId="TableNormal">
    <w:name w:val="Table Normal"/>
    <w:uiPriority w:val="2"/>
    <w:semiHidden/>
    <w:unhideWhenUsed/>
    <w:qFormat/>
    <w:rsid w:val="00B7269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72699"/>
    <w:pPr>
      <w:widowControl w:val="0"/>
      <w:suppressAutoHyphens w:val="0"/>
      <w:autoSpaceDE w:val="0"/>
      <w:autoSpaceDN w:val="0"/>
      <w:spacing w:before="120"/>
      <w:ind w:left="108"/>
    </w:pPr>
    <w:rPr>
      <w:rFonts w:ascii="Cambria" w:eastAsia="Cambria" w:hAnsi="Cambria" w:cs="Cambria"/>
      <w:sz w:val="22"/>
      <w:szCs w:val="22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7C0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33C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C03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33C"/>
    <w:rPr>
      <w:rFonts w:ascii="Times New Roman" w:eastAsia="Times New Roman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4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2D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DE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lina.wielkowska\Documents\Standard%20Regionalny\Standard%20regionalny%20pozyskanie%20i%20zryw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997B1-C1B6-43DD-96B5-8861AD90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regionalny pozyskanie i zrywka</Template>
  <TotalTime>1</TotalTime>
  <Pages>21</Pages>
  <Words>6100</Words>
  <Characters>36600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 Wielkowska</dc:creator>
  <cp:keywords/>
  <dc:description/>
  <cp:lastModifiedBy>Krzysztof Dzundza</cp:lastModifiedBy>
  <cp:revision>2</cp:revision>
  <cp:lastPrinted>2022-06-01T08:11:00Z</cp:lastPrinted>
  <dcterms:created xsi:type="dcterms:W3CDTF">2022-10-24T06:41:00Z</dcterms:created>
  <dcterms:modified xsi:type="dcterms:W3CDTF">2022-10-24T06:41:00Z</dcterms:modified>
</cp:coreProperties>
</file>