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16" w:type="dxa"/>
        <w:tblInd w:w="-15" w:type="dxa"/>
        <w:tblCellMar>
          <w:top w:w="134" w:type="dxa"/>
          <w:left w:w="104" w:type="dxa"/>
          <w:bottom w:w="6" w:type="dxa"/>
        </w:tblCellMar>
        <w:tblLook w:val="04A0" w:firstRow="1" w:lastRow="0" w:firstColumn="1" w:lastColumn="0" w:noHBand="0" w:noVBand="1"/>
      </w:tblPr>
      <w:tblGrid>
        <w:gridCol w:w="2137"/>
        <w:gridCol w:w="6479"/>
      </w:tblGrid>
      <w:tr w:rsidR="005364EC" w:rsidRPr="00C6530C" w:rsidTr="00ED1976">
        <w:trPr>
          <w:trHeight w:val="565"/>
        </w:trPr>
        <w:tc>
          <w:tcPr>
            <w:tcW w:w="8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64EC" w:rsidRPr="00C6530C" w:rsidRDefault="00ED1976" w:rsidP="00ED19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Klauzula informacyjna dotycząca przetwarzania danych osobowych na podstawie obowiązku prawnego </w:t>
            </w:r>
            <w:r w:rsidR="000B51D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br/>
            </w: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ciążącego na administratorze</w:t>
            </w:r>
          </w:p>
        </w:tc>
      </w:tr>
      <w:tr w:rsidR="005364EC" w:rsidRPr="00C6530C" w:rsidTr="00ED1976">
        <w:trPr>
          <w:trHeight w:val="56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TOŻSAMOŚĆ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ADMINISTRATORA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C6530C" w:rsidRDefault="00ED1976" w:rsidP="001A217A">
            <w:pPr>
              <w:spacing w:after="23"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Administratorem danych jest 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Minister Finansów</w:t>
            </w:r>
            <w:r w:rsidR="004F45E5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Funduszy i Polityki Regionalnej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z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siedzibą w Warszawie 00-916,</w:t>
            </w:r>
            <w:r w:rsidR="000661C3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ul. Świętokrzyska 12.</w:t>
            </w:r>
          </w:p>
        </w:tc>
      </w:tr>
      <w:tr w:rsidR="005364EC" w:rsidRPr="00C6530C" w:rsidTr="00ED1976">
        <w:trPr>
          <w:trHeight w:val="86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KONTAKTOWE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ADMINISTRATORA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C6530C" w:rsidRDefault="00ED1976" w:rsidP="001A217A">
            <w:pPr>
              <w:spacing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 administratorem danych można się skontaktować poprzez adres email </w:t>
            </w:r>
            <w:r w:rsidRPr="00C6530C">
              <w:rPr>
                <w:rFonts w:asciiTheme="minorHAnsi" w:eastAsia="Times New Roman" w:hAnsiTheme="minorHAnsi" w:cstheme="minorHAnsi"/>
                <w:color w:val="000080"/>
                <w:sz w:val="18"/>
                <w:szCs w:val="18"/>
                <w:u w:val="single" w:color="000080"/>
              </w:rPr>
              <w:t>kancelaria@mf.gov.</w:t>
            </w:r>
            <w:r w:rsidR="001A217A" w:rsidRPr="00C6530C">
              <w:rPr>
                <w:rFonts w:asciiTheme="minorHAnsi" w:eastAsia="Times New Roman" w:hAnsiTheme="minorHAnsi" w:cstheme="minorHAnsi"/>
                <w:color w:val="000080"/>
                <w:sz w:val="18"/>
                <w:szCs w:val="18"/>
                <w:u w:val="single" w:color="000080"/>
              </w:rPr>
              <w:t>pl</w:t>
            </w:r>
            <w:r w:rsidR="001A217A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1A217A" w:rsidRPr="00AF5B8F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lub</w:t>
            </w:r>
            <w:r w:rsidRPr="00AF5B8F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pisemnie na adres siedziby administratora. </w:t>
            </w:r>
            <w:r w:rsidRPr="00AF5B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5364EC" w:rsidRPr="00C6530C" w:rsidTr="00ED1976">
        <w:trPr>
          <w:trHeight w:val="130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KONTAKTOWE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INSPEKTORA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OCHRONY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C6530C" w:rsidRDefault="00ED1976" w:rsidP="001A217A">
            <w:pPr>
              <w:spacing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Administrator wyznaczył inspekto</w:t>
            </w:r>
            <w:r w:rsidR="001A217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ra ochrony danych, z którym mogą się Państwo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skontaktować poprzez email </w:t>
            </w:r>
            <w:hyperlink r:id="rId4" w:history="1">
              <w:r w:rsidR="00BD40DF" w:rsidRPr="00C6530C">
                <w:rPr>
                  <w:rStyle w:val="Hipercze"/>
                  <w:rFonts w:asciiTheme="minorHAnsi" w:eastAsia="Times New Roman" w:hAnsiTheme="minorHAnsi" w:cstheme="minorHAnsi"/>
                  <w:sz w:val="18"/>
                  <w:szCs w:val="18"/>
                </w:rPr>
                <w:t>iod@mf.gov.pl</w:t>
              </w:r>
            </w:hyperlink>
            <w:r w:rsidR="001A217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lub pisemnie na adres siedziby administratora. Z inspektorem ochrony danych można się kontaktować we wszystkich sprawach dotyczących przetwarzania danych osobowych oraz korzystania z praw związanych z przetwarzaniem danych.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64EC" w:rsidRPr="00C6530C" w:rsidTr="00ED1976">
        <w:trPr>
          <w:trHeight w:val="352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CELE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PRZETWARZANIA </w:t>
            </w:r>
            <w:r w:rsidR="000B51D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br/>
            </w: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I PODSTAWA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PRAWNA 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F0" w:rsidRPr="00C6530C" w:rsidRDefault="00B83BB0" w:rsidP="00AF5B8F">
            <w:pPr>
              <w:spacing w:line="276" w:lineRule="auto"/>
              <w:ind w:right="9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dane będą przetwarzane w celach związanych z prowadzonym procesem konsultacji podatkowych </w:t>
            </w:r>
            <w:r w:rsidR="00866DE2" w:rsidRPr="00A34E9F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 sprawie poprawności merytorycznej oraz spójności logicznej struktury JPK_VAT z deklaracją.</w:t>
            </w:r>
            <w:r w:rsidR="00866DE2" w:rsidRPr="00C653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866DE2" w:rsidRPr="00C6530C" w:rsidRDefault="00866DE2" w:rsidP="00ED1976">
            <w:pPr>
              <w:spacing w:line="276" w:lineRule="auto"/>
              <w:ind w:right="99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5364EC" w:rsidRPr="00C6530C" w:rsidRDefault="00B83BB0" w:rsidP="001A217A">
            <w:pPr>
              <w:spacing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dane osobowe będą gromadzone w związku z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udziałem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procesie konsultacji podatkowych </w:t>
            </w:r>
            <w:r w:rsidR="0075477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 sprawie poprawności merytorycznej oraz spójności logicznej struktury JPK_VAT z deklaracją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, w oparciu o przesłankę legalności określoną w art. 6 ust. 1 lit. a Rozporządzenia Parlamentu Europejskiego i Rady (UE) 2016/679 z dnia 27 kwietnia 2016 r. w sprawie ochrony osób fizycznych w związku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z przetwarzaniem danych osobowych i w sprawie swobodnego przepływu takich danych oraz uchylenia dyrektywy 95/46/WE (ogólne rozporządzenie o ochronie danych), tj. przesłankę zgody w związku z udziałem w konsultacjach podatkowych prowadzonych na zasadach określonych w Zarządzeniu Ministra Rozwoju i Finansów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z dnia 20 czerwca 2017 r.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</w:t>
            </w:r>
            <w:r w:rsidR="00ED1976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sprawie konsultacji podatkowych (Dz. Urz. Ministra Rozwoju i Finansów z dnia 22 czerwca 2017 r., poz. 122).</w:t>
            </w:r>
          </w:p>
        </w:tc>
      </w:tr>
      <w:tr w:rsidR="005364EC" w:rsidRPr="00C6530C" w:rsidTr="00ED1976">
        <w:trPr>
          <w:trHeight w:val="7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ODBIORCY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after="22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DANYCH  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C6530C" w:rsidRDefault="00ED1976" w:rsidP="00ED1976">
            <w:pPr>
              <w:spacing w:line="276" w:lineRule="auto"/>
              <w:ind w:left="8" w:righ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Odbiorcą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danych będzie 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Minister Finansów</w:t>
            </w:r>
            <w:r w:rsidR="004F45E5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="00BD40DF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Funduszy i Polityki Regionalnej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 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64EC" w:rsidRPr="00C6530C" w:rsidTr="00ED1976">
        <w:trPr>
          <w:trHeight w:val="7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OKRES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PRZECHOWYWANIA 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C6530C" w:rsidRDefault="00B83BB0" w:rsidP="00B83BB0">
            <w:pPr>
              <w:spacing w:line="276" w:lineRule="auto"/>
              <w:ind w:right="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D1976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dane będą przetwarzane do czasu zakończenia kons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ultacji podatkowych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="00866DE2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w sprawie poprawności merytorycznej oraz spójności logicznej struktury JPK_VAT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br/>
            </w:r>
            <w:r w:rsidR="00866DE2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z deklaracją.</w:t>
            </w:r>
            <w:r w:rsidR="00866DE2" w:rsidRPr="00C653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5364EC" w:rsidRPr="00C6530C" w:rsidTr="00ED1976">
        <w:trPr>
          <w:trHeight w:val="7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after="5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PRAWA PODMIOTÓW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C6530C" w:rsidRDefault="00ED1976" w:rsidP="00B83BB0">
            <w:pPr>
              <w:spacing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Przysługuje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Państwu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prawo dostępu do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danych oraz prawo żądania ich sprostowania, ich usunięcia lub o</w:t>
            </w:r>
            <w:r w:rsidR="00B83B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graniczenia ich przetwarzania. </w:t>
            </w:r>
          </w:p>
        </w:tc>
      </w:tr>
      <w:tr w:rsidR="005364EC" w:rsidRPr="00C6530C" w:rsidTr="00ED1976">
        <w:trPr>
          <w:trHeight w:val="147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PRAWO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WNIESIENIA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SKARGI DO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ORGANU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NADZORCZEGO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C6530C" w:rsidRDefault="00ED1976" w:rsidP="00B83BB0">
            <w:pPr>
              <w:spacing w:after="11" w:line="276" w:lineRule="auto"/>
              <w:ind w:left="8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Przysługuje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Państwu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również prawo wniesienia skargi do organu nadzorczego zajmującego się ochroną danych osobowych w państwie członkowskim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>zwykłego pobytu, miejsca pracy lub miejsca popełnienia domniemanego naruszenia.</w:t>
            </w:r>
          </w:p>
          <w:p w:rsidR="00B83BB0" w:rsidRDefault="00ED1976" w:rsidP="00ED1976">
            <w:pPr>
              <w:spacing w:line="276" w:lineRule="auto"/>
              <w:ind w:left="8" w:right="9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Biuro Prezesa Urzędu Ochrony Danych Osobowych (PUODO) </w:t>
            </w:r>
          </w:p>
          <w:p w:rsidR="005364EC" w:rsidRPr="00C6530C" w:rsidRDefault="003709F9" w:rsidP="00ED1976">
            <w:pPr>
              <w:spacing w:line="276" w:lineRule="auto"/>
              <w:ind w:left="8" w:righ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Adre</w:t>
              </w:r>
            </w:hyperlink>
            <w:hyperlink r:id="rId6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s</w:t>
              </w:r>
            </w:hyperlink>
            <w:hyperlink r:id="rId7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:</w:t>
              </w:r>
            </w:hyperlink>
            <w:hyperlink r:id="rId8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</w:t>
              </w:r>
            </w:hyperlink>
            <w:r w:rsidR="00ED1976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Stawki 2, 00-193 Warszawa </w:t>
            </w:r>
            <w:r w:rsidR="00ED1976"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3709F9" w:rsidP="00ED1976">
            <w:pPr>
              <w:spacing w:line="276" w:lineRule="auto"/>
              <w:ind w:left="8" w:righ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Telefo</w:t>
              </w:r>
            </w:hyperlink>
            <w:hyperlink r:id="rId10">
              <w:r w:rsidR="00ED1976" w:rsidRPr="00C6530C">
                <w:rPr>
                  <w:rFonts w:asciiTheme="minorHAnsi" w:eastAsia="Times New Roman" w:hAnsiTheme="minorHAnsi" w:cstheme="minorHAnsi"/>
                  <w:color w:val="000080"/>
                  <w:sz w:val="18"/>
                  <w:szCs w:val="18"/>
                  <w:u w:val="single" w:color="000080"/>
                </w:rPr>
                <w:t>n</w:t>
              </w:r>
            </w:hyperlink>
            <w:hyperlink r:id="rId11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>:</w:t>
              </w:r>
            </w:hyperlink>
            <w:hyperlink r:id="rId12">
              <w:r w:rsidR="00ED1976" w:rsidRPr="00C6530C">
                <w:rPr>
                  <w:rFonts w:asciiTheme="minorHAnsi" w:eastAsia="Times New Roman" w:hAnsiTheme="minorHAnsi" w:cstheme="minorHAnsi"/>
                  <w:sz w:val="18"/>
                  <w:szCs w:val="18"/>
                </w:rPr>
                <w:t xml:space="preserve"> </w:t>
              </w:r>
            </w:hyperlink>
            <w:r w:rsidR="00ED1976"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22 531 03 00 </w:t>
            </w:r>
            <w:r w:rsidR="00ED1976"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64EC" w:rsidRPr="00C6530C" w:rsidTr="00ED1976">
        <w:trPr>
          <w:trHeight w:val="115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INFORMACJA O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after="23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DOWOLNOŚCI LUB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OBOWIĄZKU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364EC" w:rsidRPr="00C6530C" w:rsidRDefault="00ED1976" w:rsidP="00ED19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PODANIA DANYCH </w:t>
            </w:r>
            <w:r w:rsidRPr="00C653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EC" w:rsidRPr="00B83BB0" w:rsidRDefault="00ED1976" w:rsidP="00B83BB0">
            <w:pPr>
              <w:spacing w:line="276" w:lineRule="auto"/>
              <w:ind w:right="99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Podanie przez </w:t>
            </w:r>
            <w:r w:rsidR="00B83BB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Państwa</w:t>
            </w:r>
            <w:r w:rsidR="00B83BB0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C6530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danych osobowych jest dobrowolne, ale niezbędne do udziału w procesie konsultacji podatkowych </w:t>
            </w:r>
            <w:r w:rsidR="00866DE2" w:rsidRPr="00C653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w sprawie poprawności merytorycznej oraz spójności logicznej struktury JPK_VAT z deklaracją</w:t>
            </w:r>
            <w:r w:rsidR="00866DE2" w:rsidRPr="00C653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</w:tr>
    </w:tbl>
    <w:p w:rsidR="005364EC" w:rsidRDefault="005364EC" w:rsidP="00AF5B8F">
      <w:pPr>
        <w:spacing w:after="0"/>
        <w:jc w:val="both"/>
      </w:pPr>
    </w:p>
    <w:sectPr w:rsidR="005364EC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C"/>
    <w:rsid w:val="000661C3"/>
    <w:rsid w:val="000B51D8"/>
    <w:rsid w:val="00104345"/>
    <w:rsid w:val="00146C72"/>
    <w:rsid w:val="001A217A"/>
    <w:rsid w:val="002F2FDD"/>
    <w:rsid w:val="003709F9"/>
    <w:rsid w:val="004B28F0"/>
    <w:rsid w:val="004F45E5"/>
    <w:rsid w:val="005364EC"/>
    <w:rsid w:val="00754770"/>
    <w:rsid w:val="007D0940"/>
    <w:rsid w:val="00866DE2"/>
    <w:rsid w:val="00A34E9F"/>
    <w:rsid w:val="00AF5B8F"/>
    <w:rsid w:val="00B54D51"/>
    <w:rsid w:val="00B83BB0"/>
    <w:rsid w:val="00BD40DF"/>
    <w:rsid w:val="00BF604B"/>
    <w:rsid w:val="00C6530C"/>
    <w:rsid w:val="00E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309E-FCF5-446E-8333-DC6C0A6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D4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10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4" Type="http://schemas.openxmlformats.org/officeDocument/2006/relationships/hyperlink" Target="mailto:iod@mf.gov.pl" TargetMode="External"/><Relationship Id="rId9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4092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2021-07-02T10:56:00Z</dcterms:created>
  <dcterms:modified xsi:type="dcterms:W3CDTF">2021-07-09T07:28:00Z</dcterms:modified>
</cp:coreProperties>
</file>