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B" w:rsidRDefault="00BE75FB" w:rsidP="00BE75FB">
      <w:pPr>
        <w:pStyle w:val="Akapitzlist"/>
        <w:tabs>
          <w:tab w:val="left" w:pos="851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Znak sprawy ZSP.271.3.2023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10F16">
        <w:rPr>
          <w:sz w:val="24"/>
          <w:szCs w:val="24"/>
        </w:rPr>
        <w:t>Jarosław</w:t>
      </w:r>
      <w:r>
        <w:rPr>
          <w:sz w:val="24"/>
          <w:szCs w:val="24"/>
        </w:rPr>
        <w:t>,</w:t>
      </w:r>
      <w:r w:rsidRPr="00C10F16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C10F1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10F16">
        <w:rPr>
          <w:sz w:val="24"/>
          <w:szCs w:val="24"/>
        </w:rPr>
        <w:t>.2023 r.</w:t>
      </w:r>
      <w:r w:rsidRPr="00C10F16">
        <w:rPr>
          <w:sz w:val="24"/>
          <w:szCs w:val="24"/>
        </w:rPr>
        <w:br/>
      </w:r>
    </w:p>
    <w:p w:rsidR="00BE75FB" w:rsidRPr="00C10F16" w:rsidRDefault="00BE75FB" w:rsidP="00BE75FB">
      <w:pPr>
        <w:pStyle w:val="Akapitzlist"/>
        <w:tabs>
          <w:tab w:val="left" w:pos="851"/>
        </w:tabs>
        <w:ind w:left="426"/>
        <w:jc w:val="center"/>
        <w:rPr>
          <w:b/>
          <w:sz w:val="32"/>
          <w:szCs w:val="32"/>
        </w:rPr>
      </w:pPr>
      <w:r w:rsidRPr="00C10F16">
        <w:rPr>
          <w:b/>
          <w:sz w:val="32"/>
          <w:szCs w:val="32"/>
        </w:rPr>
        <w:t>Informacja o wyborze ofert</w:t>
      </w:r>
    </w:p>
    <w:p w:rsidR="00BE75FB" w:rsidRPr="00C10F16" w:rsidRDefault="00BE75FB" w:rsidP="00BE75FB">
      <w:pPr>
        <w:pStyle w:val="Akapitzlist"/>
        <w:tabs>
          <w:tab w:val="left" w:pos="851"/>
        </w:tabs>
        <w:spacing w:line="276" w:lineRule="auto"/>
        <w:ind w:left="851"/>
        <w:rPr>
          <w:sz w:val="24"/>
          <w:szCs w:val="24"/>
        </w:rPr>
      </w:pPr>
      <w:r>
        <w:rPr>
          <w:b/>
          <w:sz w:val="28"/>
          <w:szCs w:val="28"/>
        </w:rPr>
        <w:t>,,</w:t>
      </w:r>
      <w:r w:rsidR="002440FC">
        <w:rPr>
          <w:b/>
          <w:sz w:val="28"/>
          <w:szCs w:val="28"/>
        </w:rPr>
        <w:t xml:space="preserve"> Przebudowa </w:t>
      </w:r>
      <w:r w:rsidRPr="00D31381">
        <w:rPr>
          <w:b/>
          <w:sz w:val="28"/>
          <w:szCs w:val="28"/>
        </w:rPr>
        <w:t xml:space="preserve"> ogrodzenia</w:t>
      </w:r>
      <w:r w:rsidR="002440FC">
        <w:rPr>
          <w:b/>
          <w:sz w:val="28"/>
          <w:szCs w:val="28"/>
        </w:rPr>
        <w:t xml:space="preserve">  od strony północnej działki 2317 Państwowego Liceum Sztuk Plastycznych w Jarosławiu”.</w:t>
      </w:r>
      <w:r w:rsidR="002440FC">
        <w:rPr>
          <w:b/>
          <w:sz w:val="28"/>
          <w:szCs w:val="28"/>
        </w:rPr>
        <w:br/>
      </w:r>
      <w:r>
        <w:rPr>
          <w:sz w:val="24"/>
          <w:szCs w:val="24"/>
        </w:rPr>
        <w:t>Tryb zamówienia : zapytanie ofertowe</w:t>
      </w:r>
    </w:p>
    <w:p w:rsidR="00BE75FB" w:rsidRDefault="00BE75FB" w:rsidP="00BE75FB">
      <w:pPr>
        <w:pStyle w:val="Akapitzlist"/>
        <w:tabs>
          <w:tab w:val="left" w:pos="851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0F16">
        <w:rPr>
          <w:sz w:val="24"/>
          <w:szCs w:val="24"/>
        </w:rPr>
        <w:t>Zgodnie z ogłoszenie</w:t>
      </w:r>
      <w:r>
        <w:rPr>
          <w:sz w:val="24"/>
          <w:szCs w:val="24"/>
        </w:rPr>
        <w:t>m</w:t>
      </w:r>
      <w:r w:rsidRPr="00C10F16">
        <w:rPr>
          <w:sz w:val="24"/>
          <w:szCs w:val="24"/>
        </w:rPr>
        <w:t xml:space="preserve"> z dnia </w:t>
      </w:r>
      <w:r>
        <w:rPr>
          <w:sz w:val="24"/>
          <w:szCs w:val="24"/>
        </w:rPr>
        <w:t>0</w:t>
      </w:r>
      <w:r w:rsidR="002440FC">
        <w:rPr>
          <w:sz w:val="24"/>
          <w:szCs w:val="24"/>
        </w:rPr>
        <w:t>4</w:t>
      </w:r>
      <w:r w:rsidRPr="00C10F16">
        <w:rPr>
          <w:sz w:val="24"/>
          <w:szCs w:val="24"/>
        </w:rPr>
        <w:t>.0</w:t>
      </w:r>
      <w:r w:rsidR="002440FC">
        <w:rPr>
          <w:sz w:val="24"/>
          <w:szCs w:val="24"/>
        </w:rPr>
        <w:t>8</w:t>
      </w:r>
      <w:r w:rsidRPr="00C10F16">
        <w:rPr>
          <w:sz w:val="24"/>
          <w:szCs w:val="24"/>
        </w:rPr>
        <w:t>.2023 r. zamieszczonym pod adresem</w:t>
      </w:r>
      <w:r w:rsidR="00281BD1">
        <w:rPr>
          <w:sz w:val="24"/>
          <w:szCs w:val="24"/>
        </w:rPr>
        <w:br/>
      </w:r>
      <w:hyperlink r:id="rId5" w:history="1">
        <w:r w:rsidR="00281BD1" w:rsidRPr="008B544F">
          <w:rPr>
            <w:rStyle w:val="Hipercze"/>
            <w:sz w:val="24"/>
            <w:szCs w:val="24"/>
          </w:rPr>
          <w:t>https://www.gov.pl/web/plastykjaroslaw/przebudowa-ogrodzenia-od-strony-polnocnej-dzialki-2317-panstwowego-liceum-sztuk-plastycznych-w-jaroslawiu</w:t>
        </w:r>
      </w:hyperlink>
    </w:p>
    <w:p w:rsidR="00281BD1" w:rsidRPr="00C10F16" w:rsidRDefault="00281BD1" w:rsidP="00BE75FB">
      <w:pPr>
        <w:pStyle w:val="Akapitzlist"/>
        <w:tabs>
          <w:tab w:val="left" w:pos="851"/>
        </w:tabs>
        <w:ind w:left="426"/>
        <w:rPr>
          <w:sz w:val="24"/>
          <w:szCs w:val="24"/>
        </w:rPr>
      </w:pPr>
    </w:p>
    <w:p w:rsidR="00BE75FB" w:rsidRDefault="00BE75FB" w:rsidP="00BE75F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</w:pPr>
      <w:r>
        <w:t>Opis przedmiotu zamówienia:</w:t>
      </w:r>
    </w:p>
    <w:p w:rsidR="00BE75FB" w:rsidRPr="00D31381" w:rsidRDefault="002440FC" w:rsidP="002440FC">
      <w:pPr>
        <w:pStyle w:val="Akapitzlist"/>
        <w:tabs>
          <w:tab w:val="left" w:pos="851"/>
        </w:tabs>
        <w:spacing w:line="276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,,Przebudowa ogrodzenia od strony północnej działki 2317 Państwowego Liceum Sztuk Plastycznych w Jarosławiu”.</w:t>
      </w:r>
    </w:p>
    <w:p w:rsidR="00BE75FB" w:rsidRDefault="00BE75FB" w:rsidP="00BE75FB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</w:pPr>
      <w:r>
        <w:t>Wykaz wykonawców, którzy złożyli ofertę: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843"/>
        <w:gridCol w:w="1559"/>
        <w:gridCol w:w="1559"/>
      </w:tblGrid>
      <w:tr w:rsidR="00BE75FB" w:rsidTr="001135BA">
        <w:trPr>
          <w:trHeight w:val="446"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oferenta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zamówienia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</w:tr>
      <w:tr w:rsidR="00BE75FB" w:rsidTr="001135BA">
        <w:trPr>
          <w:trHeight w:val="334"/>
          <w:jc w:val="right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</w:tr>
      <w:tr w:rsidR="002440FC" w:rsidTr="00C94C64">
        <w:trPr>
          <w:trHeight w:val="334"/>
          <w:jc w:val="right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FC" w:rsidRDefault="002440FC" w:rsidP="001135B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FC" w:rsidRPr="002440FC" w:rsidRDefault="002440FC" w:rsidP="001135BA">
            <w:pPr>
              <w:spacing w:after="0" w:line="240" w:lineRule="auto"/>
            </w:pPr>
            <w:r w:rsidRPr="002440FC">
              <w:t>Firma Remontowo- Budowlana</w:t>
            </w:r>
            <w:r w:rsidRPr="002440FC">
              <w:br/>
              <w:t>,, COBRA” Janusz Dąbrowski</w:t>
            </w:r>
            <w:r w:rsidRPr="002440FC">
              <w:br/>
              <w:t xml:space="preserve">37-500 Jarosław </w:t>
            </w:r>
            <w:r w:rsidRPr="002440FC">
              <w:br/>
              <w:t>ul. 3 Maja 82</w:t>
            </w:r>
            <w:r w:rsidRPr="002440FC">
              <w:br/>
              <w:t>NIP 792 100 87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FC" w:rsidRPr="00C94C64" w:rsidRDefault="002440FC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94C64">
              <w:t>39 034,36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FC" w:rsidRPr="002440FC" w:rsidRDefault="002440FC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2440FC">
              <w:t>89%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FC" w:rsidRPr="00C94C64" w:rsidRDefault="00C94C64" w:rsidP="00C94C64">
            <w:pPr>
              <w:pStyle w:val="Akapitzlist"/>
              <w:tabs>
                <w:tab w:val="left" w:pos="851"/>
              </w:tabs>
              <w:spacing w:line="276" w:lineRule="auto"/>
              <w:ind w:left="0"/>
            </w:pPr>
            <w:r w:rsidRPr="00C94C64">
              <w:t>brak</w:t>
            </w:r>
          </w:p>
        </w:tc>
      </w:tr>
      <w:tr w:rsidR="00BE75FB" w:rsidTr="00C94C64">
        <w:trPr>
          <w:jc w:val="right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B" w:rsidRDefault="002440FC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SPEC-SPAW</w:t>
            </w:r>
            <w:r>
              <w:br/>
              <w:t>Artur Hołub</w:t>
            </w:r>
          </w:p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Szówsko ul. Zamojska 19,</w:t>
            </w:r>
          </w:p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37-500 Jarosław</w:t>
            </w:r>
          </w:p>
          <w:p w:rsidR="00BE75FB" w:rsidRDefault="00BE75FB" w:rsidP="001135BA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NIP7921816616</w:t>
            </w:r>
            <w: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FB" w:rsidRDefault="00C94C64" w:rsidP="00C94C64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</w:pPr>
            <w:r>
              <w:t xml:space="preserve">34 968,90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FB" w:rsidRDefault="00BE75FB" w:rsidP="002440FC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FB" w:rsidRDefault="00BE75FB" w:rsidP="00C94C64">
            <w:pPr>
              <w:pStyle w:val="Akapitzlist"/>
              <w:tabs>
                <w:tab w:val="left" w:pos="851"/>
              </w:tabs>
              <w:spacing w:line="276" w:lineRule="auto"/>
              <w:ind w:left="0"/>
            </w:pPr>
            <w:r>
              <w:t>brak</w:t>
            </w:r>
          </w:p>
        </w:tc>
      </w:tr>
    </w:tbl>
    <w:p w:rsidR="00BE75FB" w:rsidRDefault="00BE75FB" w:rsidP="00BE75FB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:rsidR="00BE75FB" w:rsidRPr="00C10F16" w:rsidRDefault="00BE75FB" w:rsidP="00BE75FB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C10F16">
        <w:rPr>
          <w:b/>
        </w:rPr>
        <w:t>W wyniku przeprowadzonego postępowania wybrano ofertę:</w:t>
      </w:r>
    </w:p>
    <w:p w:rsidR="00BE75FB" w:rsidRPr="00C10F16" w:rsidRDefault="00BE75FB" w:rsidP="00BE75FB">
      <w:pPr>
        <w:pStyle w:val="Akapitzlist"/>
        <w:tabs>
          <w:tab w:val="left" w:pos="851"/>
        </w:tabs>
        <w:ind w:left="786"/>
        <w:jc w:val="both"/>
        <w:rPr>
          <w:b/>
        </w:rPr>
      </w:pPr>
    </w:p>
    <w:p w:rsidR="00BE75FB" w:rsidRPr="00C10F16" w:rsidRDefault="00BE75FB" w:rsidP="00BE75FB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  <w:t>Wykonawca: SPEC-SPAW Artur Hołub Szówsko, ul. Zamojska 19</w:t>
      </w:r>
      <w:r>
        <w:rPr>
          <w:b/>
        </w:rPr>
        <w:t>,</w:t>
      </w:r>
      <w:r w:rsidRPr="00C10F16">
        <w:rPr>
          <w:b/>
        </w:rPr>
        <w:t xml:space="preserve"> 37-500 Jarosław </w:t>
      </w:r>
      <w:r w:rsidRPr="00C10F16">
        <w:rPr>
          <w:b/>
        </w:rPr>
        <w:br/>
        <w:t xml:space="preserve">              NIP 792 181 66 16</w:t>
      </w:r>
    </w:p>
    <w:p w:rsidR="00BE75FB" w:rsidRPr="00C10F16" w:rsidRDefault="00BE75FB" w:rsidP="00BE75FB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  <w:t xml:space="preserve">Oferowana cena netto (zł): </w:t>
      </w:r>
      <w:r w:rsidR="00C94C64">
        <w:rPr>
          <w:b/>
        </w:rPr>
        <w:t>28 430,  zł</w:t>
      </w:r>
    </w:p>
    <w:p w:rsidR="00BE75FB" w:rsidRPr="00C94C64" w:rsidRDefault="00BE75FB" w:rsidP="00C94C64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  <w:t>Ofer</w:t>
      </w:r>
      <w:r w:rsidR="00C94C64">
        <w:rPr>
          <w:b/>
        </w:rPr>
        <w:t>owana cena brutto (zł): 34 968,90</w:t>
      </w:r>
      <w:r w:rsidRPr="00C10F16">
        <w:rPr>
          <w:b/>
        </w:rPr>
        <w:t xml:space="preserve"> zł (słownie</w:t>
      </w:r>
      <w:r>
        <w:rPr>
          <w:b/>
        </w:rPr>
        <w:t>:</w:t>
      </w:r>
      <w:r w:rsidRPr="00C10F16">
        <w:rPr>
          <w:b/>
        </w:rPr>
        <w:t xml:space="preserve"> </w:t>
      </w:r>
      <w:r w:rsidR="00C94C64">
        <w:rPr>
          <w:b/>
        </w:rPr>
        <w:t>trzydzieści cztery tysiące dziewięćset sześćdziesiąt osiem zł 90/100)</w:t>
      </w:r>
    </w:p>
    <w:p w:rsidR="00BE75FB" w:rsidRDefault="00BE75FB" w:rsidP="00C94C64">
      <w:pPr>
        <w:pStyle w:val="Akapitzlist"/>
        <w:tabs>
          <w:tab w:val="left" w:pos="851"/>
        </w:tabs>
        <w:ind w:left="1416"/>
      </w:pPr>
      <w:r>
        <w:t>Uzasadnienie wyboru i inne istotne z punktu widzenia prowadzonego postępowania informacja:</w:t>
      </w:r>
      <w:r w:rsidR="00C94C64">
        <w:br/>
      </w:r>
      <w:r w:rsidR="00281BD1">
        <w:t>-c</w:t>
      </w:r>
      <w:r>
        <w:t>ena mieści się w budżecie zamawiającego  (100%)</w:t>
      </w:r>
      <w:r w:rsidR="00C94C64">
        <w:br/>
      </w:r>
      <w:r w:rsidR="00281BD1">
        <w:t>- p</w:t>
      </w:r>
      <w:r>
        <w:t>od względem formalnym kompletna i zgodna ze specyfikacją  zamówienia.</w:t>
      </w:r>
      <w:r>
        <w:br/>
      </w:r>
    </w:p>
    <w:p w:rsidR="00BE75FB" w:rsidRDefault="00BE75FB" w:rsidP="00BE75FB">
      <w:pPr>
        <w:pStyle w:val="Akapitzlist"/>
        <w:tabs>
          <w:tab w:val="left" w:pos="851"/>
        </w:tabs>
        <w:ind w:left="786"/>
        <w:jc w:val="both"/>
      </w:pPr>
      <w:r>
        <w:t xml:space="preserve"> </w:t>
      </w:r>
    </w:p>
    <w:p w:rsidR="00BE75FB" w:rsidRDefault="00BE75FB" w:rsidP="00BE75FB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  <w:r>
        <w:t xml:space="preserve">      Sporządziła: Ewa Siwoń </w:t>
      </w:r>
    </w:p>
    <w:p w:rsidR="00BE75FB" w:rsidRDefault="00BE75FB" w:rsidP="00BE75FB"/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0E81"/>
    <w:multiLevelType w:val="hybridMultilevel"/>
    <w:tmpl w:val="1E0C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63E"/>
    <w:multiLevelType w:val="hybridMultilevel"/>
    <w:tmpl w:val="0E6E0B6A"/>
    <w:lvl w:ilvl="0" w:tplc="0FEC23E6">
      <w:start w:val="2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4683D"/>
    <w:multiLevelType w:val="hybridMultilevel"/>
    <w:tmpl w:val="90FCAEEA"/>
    <w:lvl w:ilvl="0" w:tplc="1656694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E75FB"/>
    <w:rsid w:val="001641A8"/>
    <w:rsid w:val="002440FC"/>
    <w:rsid w:val="00281BD1"/>
    <w:rsid w:val="004E769F"/>
    <w:rsid w:val="005B12A5"/>
    <w:rsid w:val="007F7C65"/>
    <w:rsid w:val="00B46EEA"/>
    <w:rsid w:val="00B522AD"/>
    <w:rsid w:val="00B81EBE"/>
    <w:rsid w:val="00BE75FB"/>
    <w:rsid w:val="00C94C64"/>
    <w:rsid w:val="00E552F3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5F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5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7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lastykjaroslaw/przebudowa-ogrodzenia-od-strony-polnocnej-dzialki-2317-panstwowego-liceum-sztuk-plastycznych-w-jaroslaw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dcterms:created xsi:type="dcterms:W3CDTF">2023-08-16T09:54:00Z</dcterms:created>
  <dcterms:modified xsi:type="dcterms:W3CDTF">2023-08-16T09:54:00Z</dcterms:modified>
</cp:coreProperties>
</file>