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440F" w14:textId="538EEBAC" w:rsidR="00D21F32" w:rsidRPr="00224189" w:rsidRDefault="00A80F28" w:rsidP="00224189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14:paraId="5887D647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Jednostki organizacyjne ochrony przeciwpożarowej, o których mowa w art. 15 ustawy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ochronie przeciwpożarowej, przetwarzają dane osobowe w związku z prowadzonymi działaniami ratowniczymi, w tym dane, które trafiają do systemu teleinformatycznego zwanego Systemem Wspomagania Decyzji Państwowej Straży Pożarnej (SWD PSP),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Niniejszy dokument jest związany z wypełnieniem obowiązków określonych w art. 13 ogólnego Rozporządzenia Parlamentu Europejskiego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i Rady (UE) 2016/679 z dnia 27 kwietnia 2016 r. w sprawie ochrony osób fizycznych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14:paraId="6E345208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14:paraId="683C00DA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14:paraId="60F9A673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Informacje o siedzibach i danych kontaktowych poszczególnych współadministratorów są dostępne  na stronie </w:t>
      </w:r>
      <w:hyperlink r:id="rId5" w:history="1">
        <w:r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14:paraId="64738243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14:paraId="3E59212D" w14:textId="21A14E7F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uzgodnili zakres odpowiedzialności oraz podział zadań związanych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>z przetwarzaniem danych osobowych w ramach Systemu Wspomagania Decyzji Państwowej Straży Pożarnej. Szczegóły uzgodnień są dostępne na stronie</w:t>
      </w:r>
      <w:r w:rsidR="00FD0BC7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 </w:t>
      </w:r>
      <w:r w:rsidR="00D46934" w:rsidRPr="00D46934">
        <w:rPr>
          <w:rFonts w:ascii="Arial" w:hAnsi="Arial" w:cs="Arial"/>
          <w:color w:val="4472C4" w:themeColor="accent1"/>
        </w:rPr>
        <w:t>https://www.gov.pl/web/kmpsp-nowy-sacz/ochrona-danych-osobowych</w:t>
      </w:r>
    </w:p>
    <w:p w14:paraId="7C5A9735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14:paraId="3A67C09E" w14:textId="5B2D270D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ustali wspólny punkt kontaktowy do którego można zwracać się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wszelkimi sprawami dotyczącymi przetwarzania danych osobowych w Systemu Wspomagania Decyzji Państwowej Straży Pożarnej. Zapytania należy kierować na adres poczty elektronicznej </w:t>
      </w:r>
      <w:hyperlink r:id="rId6" w:history="1">
        <w:r w:rsidR="00F74B6D" w:rsidRPr="00AF4FA9">
          <w:rPr>
            <w:rStyle w:val="Hipercze"/>
            <w:rFonts w:ascii="Arial" w:hAnsi="Arial" w:cs="Arial"/>
          </w:rPr>
          <w:t>iod@kg.straz.gov.pl</w:t>
        </w:r>
      </w:hyperlink>
    </w:p>
    <w:p w14:paraId="39554AAF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>z przewarzaniem ich danych osobowych wynikających z RODO wobec każdego ze współadministratorów odrębnie.</w:t>
      </w:r>
    </w:p>
    <w:p w14:paraId="181EFAE3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Cel, podstawa, sposób i zakres przetwarzania</w:t>
      </w:r>
    </w:p>
    <w:p w14:paraId="778B8BBC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14:paraId="3F7CB11F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>W ramach Systemu Wspomagania Decyzji Państwowej Straży Pożarnej 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14:paraId="2DA3B5A0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7C7B79E9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14:paraId="2800E817" w14:textId="77777777" w:rsidR="00D21F32" w:rsidRPr="00551993" w:rsidRDefault="00D21F32" w:rsidP="00D21F32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14:paraId="45D48B5A" w14:textId="77777777" w:rsidR="00D21F32" w:rsidRPr="00551993" w:rsidRDefault="00D21F32" w:rsidP="00D21F3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 lub ograniczenia przetwarzania oraz wniesienia sprzeciwu wobec przetwarzania;</w:t>
      </w:r>
    </w:p>
    <w:p w14:paraId="05F2E31A" w14:textId="77777777" w:rsidR="00D21F32" w:rsidRPr="00551993" w:rsidRDefault="00D21F32" w:rsidP="00D21F3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7" w:history="1">
        <w:r w:rsidRPr="00551993">
          <w:rPr>
            <w:rStyle w:val="Hipercze"/>
            <w:rFonts w:ascii="Arial" w:hAnsi="Arial" w:cs="Arial"/>
          </w:rPr>
          <w:t>www.uodo.gov.pl</w:t>
        </w:r>
      </w:hyperlink>
      <w:r w:rsidRPr="00551993">
        <w:rPr>
          <w:rFonts w:ascii="Arial" w:hAnsi="Arial" w:cs="Arial"/>
        </w:rPr>
        <w:t xml:space="preserve"> ), w sytuacji stwierdzenia, że przetwarzanie narusza przepisy RDOD.</w:t>
      </w:r>
    </w:p>
    <w:p w14:paraId="51FF0308" w14:textId="77777777" w:rsidR="00D21F32" w:rsidRPr="00551993" w:rsidRDefault="00D21F32" w:rsidP="00D21F32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14:paraId="3F2438A7" w14:textId="77777777" w:rsidR="00D21F32" w:rsidRPr="00551993" w:rsidRDefault="00D21F32" w:rsidP="00D21F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14:paraId="6B9E23F9" w14:textId="77777777" w:rsidR="00D21F32" w:rsidRPr="00551993" w:rsidRDefault="00D21F32" w:rsidP="00D21F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2CD70856" w14:textId="77777777" w:rsidR="00D21F32" w:rsidRDefault="00D21F32" w:rsidP="00D21F32">
      <w:pPr>
        <w:jc w:val="both"/>
      </w:pPr>
    </w:p>
    <w:p w14:paraId="50678EE7" w14:textId="77777777" w:rsidR="00D21F32" w:rsidRDefault="00D21F32" w:rsidP="00D21F32">
      <w:pPr>
        <w:jc w:val="both"/>
      </w:pPr>
    </w:p>
    <w:p w14:paraId="2FE20E95" w14:textId="77777777" w:rsidR="00D21F32" w:rsidRDefault="00D21F32" w:rsidP="00D21F32">
      <w:pPr>
        <w:jc w:val="both"/>
      </w:pPr>
    </w:p>
    <w:p w14:paraId="3CA44185" w14:textId="77777777" w:rsidR="005073C6" w:rsidRDefault="005073C6"/>
    <w:sectPr w:rsidR="005073C6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79667">
    <w:abstractNumId w:val="1"/>
  </w:num>
  <w:num w:numId="2" w16cid:durableId="170262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0"/>
    <w:rsid w:val="00224189"/>
    <w:rsid w:val="00507309"/>
    <w:rsid w:val="005073C6"/>
    <w:rsid w:val="00583DFC"/>
    <w:rsid w:val="006B4D78"/>
    <w:rsid w:val="007233B0"/>
    <w:rsid w:val="00A80F28"/>
    <w:rsid w:val="00D21F32"/>
    <w:rsid w:val="00D46934"/>
    <w:rsid w:val="00F74B6D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6E69"/>
  <w15:chartTrackingRefBased/>
  <w15:docId w15:val="{46238DEE-75BF-476D-8835-4CE1DD0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F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1F3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D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.straz.gov.pl" TargetMode="External"/><Relationship Id="rId5" Type="http://schemas.openxmlformats.org/officeDocument/2006/relationships/hyperlink" Target="https://www.straz.gov.pl/kontakt/jednostki_organizacyjne_p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Gniadek Urszula</dc:creator>
  <cp:keywords/>
  <dc:description/>
  <cp:lastModifiedBy>A.Fałowska (KM Nowy Sącz)</cp:lastModifiedBy>
  <cp:revision>4</cp:revision>
  <cp:lastPrinted>2021-06-10T09:30:00Z</cp:lastPrinted>
  <dcterms:created xsi:type="dcterms:W3CDTF">2023-05-29T09:10:00Z</dcterms:created>
  <dcterms:modified xsi:type="dcterms:W3CDTF">2023-05-30T07:50:00Z</dcterms:modified>
</cp:coreProperties>
</file>