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36978" w14:textId="54CB3D5D" w:rsidR="00A22443" w:rsidRDefault="00FF4C08" w:rsidP="00A22443">
      <w:pPr>
        <w:jc w:val="center"/>
        <w:rPr>
          <w:rFonts w:ascii="Verdana" w:hAnsi="Verdana"/>
          <w:sz w:val="20"/>
          <w:szCs w:val="20"/>
        </w:rPr>
      </w:pPr>
      <w:r w:rsidRPr="009D7F3B">
        <w:rPr>
          <w:rFonts w:ascii="Verdana" w:hAnsi="Verdana"/>
          <w:sz w:val="20"/>
          <w:szCs w:val="20"/>
        </w:rPr>
        <w:t xml:space="preserve">Zadanie nr </w:t>
      </w:r>
      <w:r w:rsidR="00FE725D">
        <w:rPr>
          <w:rFonts w:ascii="Verdana" w:hAnsi="Verdana"/>
          <w:sz w:val="20"/>
          <w:szCs w:val="20"/>
        </w:rPr>
        <w:t>2</w:t>
      </w:r>
    </w:p>
    <w:p w14:paraId="6D91F316" w14:textId="77777777" w:rsidR="00A22443" w:rsidRDefault="00A22443" w:rsidP="00A2244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w Ostrów Mazowiecka</w:t>
      </w:r>
    </w:p>
    <w:p w14:paraId="132792AC" w14:textId="640BBEF0" w:rsidR="00A22443" w:rsidRDefault="00A22443" w:rsidP="00A2244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Obwód </w:t>
      </w:r>
      <w:r w:rsidR="00BA23B5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trzymania Drogi Podborze </w:t>
      </w:r>
    </w:p>
    <w:p w14:paraId="5FF423E5" w14:textId="07F9D0D7" w:rsidR="00A22443" w:rsidRPr="00A22443" w:rsidRDefault="00A22443" w:rsidP="00A2244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Zambrowska 70, 07-300 Ostrów Mazowiecka</w:t>
      </w:r>
    </w:p>
    <w:p w14:paraId="09BF5F4F" w14:textId="3411FA4F" w:rsidR="00FF4C08" w:rsidRPr="009D7F3B" w:rsidRDefault="00FF4C08" w:rsidP="00FF4C08">
      <w:pPr>
        <w:jc w:val="center"/>
        <w:rPr>
          <w:rFonts w:ascii="Verdana" w:hAnsi="Verdana"/>
          <w:sz w:val="20"/>
          <w:szCs w:val="20"/>
        </w:rPr>
      </w:pPr>
    </w:p>
    <w:p w14:paraId="3066EB1F" w14:textId="77777777" w:rsidR="00FF4C08" w:rsidRPr="0062760A" w:rsidRDefault="00FF4C08" w:rsidP="00FF4C0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62760A">
        <w:rPr>
          <w:rFonts w:ascii="Verdana" w:hAnsi="Verdana"/>
          <w:b/>
          <w:bCs/>
          <w:sz w:val="20"/>
          <w:szCs w:val="20"/>
        </w:rPr>
        <w:t>Wywóz nieczysto</w:t>
      </w:r>
      <w:r w:rsidRPr="0062760A">
        <w:rPr>
          <w:rFonts w:ascii="Verdana" w:eastAsia="TimesNewRoman" w:hAnsi="Verdana" w:cs="TimesNewRoman"/>
          <w:sz w:val="20"/>
          <w:szCs w:val="20"/>
        </w:rPr>
        <w:t>ś</w:t>
      </w:r>
      <w:r w:rsidRPr="0062760A">
        <w:rPr>
          <w:rFonts w:ascii="Verdana" w:hAnsi="Verdana"/>
          <w:b/>
          <w:bCs/>
          <w:sz w:val="20"/>
          <w:szCs w:val="20"/>
        </w:rPr>
        <w:t xml:space="preserve">ci płynnych </w:t>
      </w:r>
    </w:p>
    <w:p w14:paraId="7756CD77" w14:textId="77777777" w:rsidR="00FF4C08" w:rsidRDefault="00FF4C08" w:rsidP="00FF4C08">
      <w:pPr>
        <w:jc w:val="center"/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5"/>
        <w:gridCol w:w="1742"/>
        <w:gridCol w:w="1700"/>
        <w:gridCol w:w="1702"/>
        <w:gridCol w:w="1463"/>
      </w:tblGrid>
      <w:tr w:rsidR="00FF4C08" w:rsidRPr="00FF4C08" w14:paraId="0048F795" w14:textId="77777777" w:rsidTr="00A36C53">
        <w:trPr>
          <w:trHeight w:val="1006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39D4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4D90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5517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Cena za jednostkę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5403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Ilość jednostek w trakcie trwania umowy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A5EB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Warto</w:t>
            </w:r>
            <w:r w:rsidRPr="00FF4C08">
              <w:rPr>
                <w:rFonts w:ascii="Verdana" w:eastAsia="TimesNewRoman" w:hAnsi="Verdana" w:cs="TimesNewRoman"/>
                <w:b/>
                <w:sz w:val="20"/>
                <w:szCs w:val="20"/>
              </w:rPr>
              <w:t>ść netto</w:t>
            </w:r>
          </w:p>
          <w:p w14:paraId="474A165E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 xml:space="preserve"> (kol.3 x kol.4)</w:t>
            </w:r>
          </w:p>
        </w:tc>
      </w:tr>
      <w:tr w:rsidR="00FF4C08" w:rsidRPr="00FF4C08" w14:paraId="67F3E2B0" w14:textId="77777777" w:rsidTr="00A36C53">
        <w:trPr>
          <w:trHeight w:val="252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C408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2387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B1DF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9FAA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2609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FF4C08" w:rsidRPr="00FF4C08" w14:paraId="44340537" w14:textId="77777777" w:rsidTr="00A36C53">
        <w:trPr>
          <w:trHeight w:val="1061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555A" w14:textId="77777777" w:rsidR="00FF4C08" w:rsidRPr="00FF4C08" w:rsidRDefault="00FF4C08" w:rsidP="00FF4C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>Odpady płynne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2840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m</w:t>
            </w:r>
            <w:r w:rsidRPr="00FF4C08">
              <w:rPr>
                <w:rFonts w:ascii="Verdana" w:hAnsi="Verdana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BEED2" w14:textId="7FAADDDC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  <w:highlight w:val="green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……………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EABE" w14:textId="31549CF5" w:rsidR="00FF4C08" w:rsidRPr="00FF4C08" w:rsidRDefault="000D7E37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6FFC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Cs/>
                <w:sz w:val="20"/>
                <w:szCs w:val="20"/>
              </w:rPr>
              <w:t>……….</w:t>
            </w:r>
          </w:p>
        </w:tc>
      </w:tr>
      <w:tr w:rsidR="00FF4C08" w:rsidRPr="00FF4C08" w14:paraId="6CFD451A" w14:textId="77777777" w:rsidTr="00A36C53">
        <w:trPr>
          <w:trHeight w:val="699"/>
        </w:trPr>
        <w:tc>
          <w:tcPr>
            <w:tcW w:w="41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F3B0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>Razem wartość netto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5F35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9765DE8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………</w:t>
            </w:r>
          </w:p>
        </w:tc>
      </w:tr>
      <w:tr w:rsidR="00FF4C08" w:rsidRPr="00FF4C08" w14:paraId="29D506A2" w14:textId="77777777" w:rsidTr="00A36C53">
        <w:trPr>
          <w:trHeight w:val="699"/>
        </w:trPr>
        <w:tc>
          <w:tcPr>
            <w:tcW w:w="41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DCA6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>Podatek VAT 8%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9CD9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8E73B27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………</w:t>
            </w:r>
          </w:p>
        </w:tc>
      </w:tr>
      <w:tr w:rsidR="00FF4C08" w:rsidRPr="00FF4C08" w14:paraId="7142FB46" w14:textId="77777777" w:rsidTr="00A36C53">
        <w:trPr>
          <w:trHeight w:val="601"/>
        </w:trPr>
        <w:tc>
          <w:tcPr>
            <w:tcW w:w="41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48EB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13657EF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FF4C08">
              <w:rPr>
                <w:rFonts w:ascii="Verdana" w:hAnsi="Verdana"/>
                <w:sz w:val="20"/>
                <w:szCs w:val="20"/>
              </w:rPr>
              <w:t xml:space="preserve">Razem brutto </w:t>
            </w:r>
          </w:p>
          <w:p w14:paraId="6CD82957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CD51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EEF66AD" w14:textId="77777777" w:rsidR="00FF4C08" w:rsidRPr="00FF4C08" w:rsidRDefault="00FF4C08" w:rsidP="00FF4C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4C08">
              <w:rPr>
                <w:rFonts w:ascii="Verdana" w:hAnsi="Verdana"/>
                <w:b/>
                <w:bCs/>
                <w:sz w:val="20"/>
                <w:szCs w:val="20"/>
              </w:rPr>
              <w:t>………</w:t>
            </w:r>
          </w:p>
        </w:tc>
      </w:tr>
    </w:tbl>
    <w:p w14:paraId="31AE9328" w14:textId="77777777" w:rsidR="00FF4C08" w:rsidRDefault="00FF4C08" w:rsidP="00FF4C08">
      <w:pPr>
        <w:jc w:val="center"/>
        <w:rPr>
          <w:rFonts w:ascii="Verdana" w:hAnsi="Verdana"/>
          <w:sz w:val="20"/>
          <w:szCs w:val="20"/>
        </w:rPr>
      </w:pPr>
    </w:p>
    <w:p w14:paraId="11504093" w14:textId="77777777" w:rsidR="00A36C53" w:rsidRPr="009D7F3B" w:rsidRDefault="00A36C53" w:rsidP="00A36C53">
      <w:pPr>
        <w:jc w:val="center"/>
        <w:rPr>
          <w:rFonts w:ascii="Verdana" w:hAnsi="Verdana"/>
          <w:sz w:val="20"/>
          <w:szCs w:val="20"/>
        </w:rPr>
      </w:pPr>
    </w:p>
    <w:p w14:paraId="4EC9EF1D" w14:textId="77777777" w:rsidR="00A36C53" w:rsidRDefault="00A36C53" w:rsidP="00A36C53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14:paraId="33E70FB7" w14:textId="77777777" w:rsidR="00A36C53" w:rsidRDefault="00A36C53" w:rsidP="00A36C53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100EB8">
        <w:rPr>
          <w:rFonts w:ascii="Verdana" w:hAnsi="Verdana"/>
          <w:bCs/>
          <w:sz w:val="20"/>
          <w:szCs w:val="20"/>
        </w:rPr>
        <w:t xml:space="preserve">Dnia </w:t>
      </w:r>
      <w:r>
        <w:rPr>
          <w:rFonts w:ascii="Verdana" w:hAnsi="Verdana"/>
          <w:b/>
          <w:bCs/>
          <w:sz w:val="20"/>
          <w:szCs w:val="20"/>
        </w:rPr>
        <w:t>……………………….</w:t>
      </w:r>
    </w:p>
    <w:p w14:paraId="4252B3B3" w14:textId="77777777" w:rsidR="00A36C53" w:rsidRDefault="00A36C53" w:rsidP="00A36C53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14:paraId="79C4BA28" w14:textId="77777777" w:rsidR="00A36C53" w:rsidRPr="00100EB8" w:rsidRDefault="00A36C53" w:rsidP="00A36C53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14:paraId="0B269276" w14:textId="77777777" w:rsidR="00A36C53" w:rsidRPr="004878AB" w:rsidRDefault="00A36C53" w:rsidP="00A36C53">
      <w:pPr>
        <w:autoSpaceDE w:val="0"/>
        <w:autoSpaceDN w:val="0"/>
        <w:adjustRightInd w:val="0"/>
        <w:ind w:left="4956"/>
        <w:rPr>
          <w:rFonts w:ascii="Verdana" w:hAnsi="Verdana"/>
          <w:sz w:val="20"/>
          <w:szCs w:val="20"/>
        </w:rPr>
      </w:pPr>
      <w:r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i/>
        </w:rPr>
        <w:t xml:space="preserve">                                                                                                     </w:t>
      </w:r>
      <w:r w:rsidRPr="00E73AA5">
        <w:rPr>
          <w:rFonts w:ascii="Verdana" w:hAnsi="Verdana"/>
          <w:i/>
          <w:sz w:val="20"/>
          <w:szCs w:val="20"/>
        </w:rPr>
        <w:t>(podpis Wykonawcy</w:t>
      </w:r>
      <w:r>
        <w:rPr>
          <w:rFonts w:ascii="Verdana" w:hAnsi="Verdana"/>
          <w:i/>
          <w:sz w:val="20"/>
          <w:szCs w:val="20"/>
        </w:rPr>
        <w:t>/pełnomocnika</w:t>
      </w:r>
      <w:r w:rsidRPr="00E73AA5">
        <w:rPr>
          <w:rFonts w:ascii="Verdana" w:hAnsi="Verdana"/>
          <w:i/>
          <w:sz w:val="20"/>
          <w:szCs w:val="20"/>
        </w:rPr>
        <w:t>)</w:t>
      </w:r>
    </w:p>
    <w:p w14:paraId="61CD6B24" w14:textId="77777777" w:rsidR="00653F3E" w:rsidRDefault="00A36C53" w:rsidP="00A36C53"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sectPr w:rsidR="00653F3E" w:rsidSect="00A36C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C93B7" w14:textId="77777777" w:rsidR="00255DE0" w:rsidRDefault="00255DE0" w:rsidP="00FF4C08">
      <w:r>
        <w:separator/>
      </w:r>
    </w:p>
  </w:endnote>
  <w:endnote w:type="continuationSeparator" w:id="0">
    <w:p w14:paraId="3B2F0D76" w14:textId="77777777" w:rsidR="00255DE0" w:rsidRDefault="00255DE0" w:rsidP="00FF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AAC6" w14:textId="77777777" w:rsidR="00255DE0" w:rsidRDefault="00255DE0" w:rsidP="00FF4C08">
      <w:r>
        <w:separator/>
      </w:r>
    </w:p>
  </w:footnote>
  <w:footnote w:type="continuationSeparator" w:id="0">
    <w:p w14:paraId="6B6E953F" w14:textId="77777777" w:rsidR="00255DE0" w:rsidRDefault="00255DE0" w:rsidP="00FF4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C2F26" w14:textId="77777777" w:rsidR="001E2ACB" w:rsidRDefault="001E2ACB" w:rsidP="001E2ACB">
    <w:pPr>
      <w:pStyle w:val="Nagwek"/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FORMULARZ CENOWY</w:t>
    </w:r>
  </w:p>
  <w:p w14:paraId="63AA3C08" w14:textId="77777777" w:rsidR="00CC32A0" w:rsidRDefault="00CC32A0" w:rsidP="00CC32A0">
    <w:pPr>
      <w:spacing w:line="360" w:lineRule="auto"/>
      <w:jc w:val="both"/>
      <w:rPr>
        <w:rFonts w:ascii="Verdana" w:hAnsi="Verdana"/>
        <w:b/>
        <w:color w:val="000000" w:themeColor="text1"/>
        <w:sz w:val="20"/>
        <w:szCs w:val="20"/>
      </w:rPr>
    </w:pPr>
    <w:r>
      <w:rPr>
        <w:rFonts w:ascii="Verdana" w:hAnsi="Verdana"/>
        <w:b/>
        <w:color w:val="000000" w:themeColor="text1"/>
        <w:sz w:val="20"/>
        <w:szCs w:val="20"/>
      </w:rPr>
      <w:t>Wywóz nieczystości stałych, płynnych i niebezpiecznych z jednostek administrowanych przez GDDKiA Oddział w Warszawie Część XIV - w podziale na 2 zadania.</w:t>
    </w:r>
  </w:p>
  <w:p w14:paraId="51CE47A6" w14:textId="493365EF" w:rsidR="001133AB" w:rsidRPr="00CC32A0" w:rsidRDefault="001133AB" w:rsidP="00CC32A0">
    <w:pPr>
      <w:pStyle w:val="Nagwek"/>
      <w:jc w:val="center"/>
      <w:rPr>
        <w:rFonts w:ascii="Verdana" w:hAnsi="Verdana"/>
        <w:b/>
        <w:sz w:val="20"/>
      </w:rPr>
    </w:pPr>
  </w:p>
  <w:p w14:paraId="46099654" w14:textId="32D6B0CF" w:rsidR="001E2ACB" w:rsidRDefault="001E2ACB" w:rsidP="001E2ACB">
    <w:pPr>
      <w:spacing w:line="360" w:lineRule="auto"/>
      <w:jc w:val="both"/>
      <w:rPr>
        <w:rFonts w:ascii="Verdana" w:hAnsi="Verdana"/>
        <w:b/>
        <w:sz w:val="20"/>
        <w:szCs w:val="20"/>
      </w:rPr>
    </w:pPr>
  </w:p>
  <w:p w14:paraId="78D8DFF7" w14:textId="77777777" w:rsidR="00FF4C08" w:rsidRPr="001E2ACB" w:rsidRDefault="00FF4C08" w:rsidP="001E2A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C08"/>
    <w:rsid w:val="000D7E37"/>
    <w:rsid w:val="001133AB"/>
    <w:rsid w:val="00120724"/>
    <w:rsid w:val="001E2ACB"/>
    <w:rsid w:val="002514DE"/>
    <w:rsid w:val="002515BE"/>
    <w:rsid w:val="00255DE0"/>
    <w:rsid w:val="00326883"/>
    <w:rsid w:val="0056416E"/>
    <w:rsid w:val="00653F3E"/>
    <w:rsid w:val="00707559"/>
    <w:rsid w:val="008654F0"/>
    <w:rsid w:val="00881C6C"/>
    <w:rsid w:val="008F45B8"/>
    <w:rsid w:val="00932F32"/>
    <w:rsid w:val="009538E1"/>
    <w:rsid w:val="00A02145"/>
    <w:rsid w:val="00A22443"/>
    <w:rsid w:val="00A36C53"/>
    <w:rsid w:val="00B35E4A"/>
    <w:rsid w:val="00B528CF"/>
    <w:rsid w:val="00BA23B5"/>
    <w:rsid w:val="00C44DC1"/>
    <w:rsid w:val="00CC32A0"/>
    <w:rsid w:val="00E14D7E"/>
    <w:rsid w:val="00F36EA3"/>
    <w:rsid w:val="00F725D3"/>
    <w:rsid w:val="00FC4E02"/>
    <w:rsid w:val="00FE725D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E85C"/>
  <w15:chartTrackingRefBased/>
  <w15:docId w15:val="{ED92D481-969B-4495-B86D-58A36576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C0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F4C08"/>
  </w:style>
  <w:style w:type="paragraph" w:styleId="Stopka">
    <w:name w:val="footer"/>
    <w:basedOn w:val="Normalny"/>
    <w:link w:val="StopkaZnak"/>
    <w:uiPriority w:val="99"/>
    <w:unhideWhenUsed/>
    <w:rsid w:val="00FF4C0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Michał</dc:creator>
  <cp:keywords/>
  <dc:description/>
  <cp:lastModifiedBy>Grzeszczuk Anna</cp:lastModifiedBy>
  <cp:revision>2</cp:revision>
  <dcterms:created xsi:type="dcterms:W3CDTF">2024-07-22T08:54:00Z</dcterms:created>
  <dcterms:modified xsi:type="dcterms:W3CDTF">2024-07-22T08:54:00Z</dcterms:modified>
</cp:coreProperties>
</file>