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8D41D" w14:textId="77777777" w:rsidR="00A17120" w:rsidRPr="00A03B69" w:rsidRDefault="00A17120" w:rsidP="00A17120">
      <w:pPr>
        <w:spacing w:after="0" w:line="360" w:lineRule="auto"/>
        <w:jc w:val="center"/>
        <w:rPr>
          <w:rFonts w:ascii="Verdana" w:hAnsi="Verdana"/>
          <w:b/>
          <w:sz w:val="20"/>
        </w:rPr>
      </w:pPr>
      <w:r w:rsidRPr="00A03B69">
        <w:rPr>
          <w:rFonts w:ascii="Verdana" w:hAnsi="Verdana"/>
          <w:b/>
          <w:sz w:val="20"/>
        </w:rPr>
        <w:t>Opis przedmiotu zamówienia</w:t>
      </w:r>
    </w:p>
    <w:p w14:paraId="465E5385" w14:textId="698BF7F1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1. Przedmiot zamówienia</w:t>
      </w:r>
      <w:r w:rsidR="00435F37">
        <w:rPr>
          <w:rFonts w:ascii="Verdana" w:hAnsi="Verdana"/>
          <w:sz w:val="20"/>
        </w:rPr>
        <w:t>:</w:t>
      </w:r>
    </w:p>
    <w:p w14:paraId="2BB7003E" w14:textId="62552ACB" w:rsidR="00A17120" w:rsidRDefault="00435F37" w:rsidP="00A17120">
      <w:p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eastAsia="Arial Unicode MS" w:hAnsi="Verdana" w:cs="Tahoma"/>
          <w:b/>
          <w:bCs/>
          <w:kern w:val="32"/>
          <w:sz w:val="20"/>
          <w:szCs w:val="20"/>
        </w:rPr>
        <w:t>„</w:t>
      </w:r>
      <w:r w:rsidRPr="00435F37">
        <w:rPr>
          <w:rFonts w:ascii="Verdana" w:eastAsia="Arial Unicode MS" w:hAnsi="Verdana" w:cs="Tahoma"/>
          <w:b/>
          <w:bCs/>
          <w:kern w:val="32"/>
          <w:sz w:val="20"/>
          <w:szCs w:val="20"/>
        </w:rPr>
        <w:t>Wywóz nieczystości płynnych z Obwodu Drogowego w Koziegłowach</w:t>
      </w:r>
      <w:r>
        <w:rPr>
          <w:rFonts w:ascii="Verdana" w:eastAsia="Arial Unicode MS" w:hAnsi="Verdana" w:cs="Tahoma"/>
          <w:b/>
          <w:bCs/>
          <w:kern w:val="32"/>
          <w:sz w:val="20"/>
          <w:szCs w:val="20"/>
        </w:rPr>
        <w:t>”</w:t>
      </w:r>
      <w:r w:rsidR="00A17120">
        <w:rPr>
          <w:rFonts w:ascii="Verdana" w:hAnsi="Verdana"/>
          <w:sz w:val="20"/>
        </w:rPr>
        <w:t xml:space="preserve">. </w:t>
      </w:r>
    </w:p>
    <w:p w14:paraId="54EA49C5" w14:textId="77777777" w:rsidR="00435F37" w:rsidRDefault="00435F37" w:rsidP="00A17120">
      <w:pPr>
        <w:spacing w:after="0" w:line="360" w:lineRule="auto"/>
        <w:jc w:val="both"/>
        <w:rPr>
          <w:rFonts w:ascii="Verdana" w:hAnsi="Verdana"/>
          <w:sz w:val="20"/>
        </w:rPr>
      </w:pPr>
    </w:p>
    <w:p w14:paraId="269105B8" w14:textId="7857A1E2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2. Cel zamówienia</w:t>
      </w:r>
    </w:p>
    <w:p w14:paraId="24952A5A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Zamawiający powierzy Wykonawcy usług, o której mowa w pkt.1. celem:</w:t>
      </w:r>
    </w:p>
    <w:p w14:paraId="0986959E" w14:textId="77777777" w:rsidR="00A17120" w:rsidRDefault="00A17120" w:rsidP="00A17120">
      <w:pPr>
        <w:spacing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 - wywozu nieczystości płynnych</w:t>
      </w:r>
      <w:r>
        <w:rPr>
          <w:rFonts w:ascii="Verdana" w:hAnsi="Verdana"/>
          <w:sz w:val="20"/>
        </w:rPr>
        <w:t xml:space="preserve"> </w:t>
      </w:r>
      <w:r w:rsidR="00271E5C">
        <w:rPr>
          <w:rFonts w:ascii="Verdana" w:hAnsi="Verdana"/>
          <w:sz w:val="20"/>
        </w:rPr>
        <w:t>zbiornika o pojemności 1</w:t>
      </w:r>
      <w:r w:rsidR="009840C5">
        <w:rPr>
          <w:rFonts w:ascii="Verdana" w:hAnsi="Verdana"/>
          <w:sz w:val="20"/>
        </w:rPr>
        <w:t>0</w:t>
      </w:r>
      <w:r w:rsidR="00271E5C">
        <w:rPr>
          <w:rFonts w:ascii="Verdana" w:hAnsi="Verdana"/>
          <w:sz w:val="20"/>
        </w:rPr>
        <w:t xml:space="preserve"> m³ </w:t>
      </w:r>
      <w:r>
        <w:rPr>
          <w:rFonts w:ascii="Verdana" w:hAnsi="Verdana"/>
          <w:sz w:val="20"/>
        </w:rPr>
        <w:t>z </w:t>
      </w:r>
      <w:r w:rsidRPr="00A03B69">
        <w:rPr>
          <w:rFonts w:ascii="Verdana" w:hAnsi="Verdana"/>
          <w:sz w:val="20"/>
        </w:rPr>
        <w:t xml:space="preserve">siedziby </w:t>
      </w:r>
      <w:r>
        <w:rPr>
          <w:rFonts w:ascii="Verdana" w:hAnsi="Verdana"/>
          <w:sz w:val="20"/>
        </w:rPr>
        <w:t xml:space="preserve">Obwodu Drogowego w </w:t>
      </w:r>
      <w:r w:rsidR="009840C5">
        <w:rPr>
          <w:rFonts w:ascii="Verdana" w:hAnsi="Verdana"/>
          <w:sz w:val="20"/>
        </w:rPr>
        <w:t>Koziegłowach</w:t>
      </w:r>
      <w:r>
        <w:rPr>
          <w:rFonts w:ascii="Verdana" w:hAnsi="Verdana"/>
          <w:sz w:val="20"/>
        </w:rPr>
        <w:t xml:space="preserve">, </w:t>
      </w:r>
      <w:r w:rsidR="00271E5C">
        <w:rPr>
          <w:rFonts w:ascii="Verdana" w:hAnsi="Verdana"/>
          <w:sz w:val="20"/>
          <w:szCs w:val="20"/>
        </w:rPr>
        <w:t xml:space="preserve">ul. Warszawska 26, 42-350 Koziegłowy (teren Gminy i Miasta Koziegłowy). </w:t>
      </w:r>
    </w:p>
    <w:p w14:paraId="0B26767D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3. Charakterystyka zadania</w:t>
      </w:r>
    </w:p>
    <w:p w14:paraId="5D9C53B4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 zakres usługi wchodzą:</w:t>
      </w:r>
    </w:p>
    <w:p w14:paraId="5144065E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- wy</w:t>
      </w:r>
      <w:r>
        <w:rPr>
          <w:rFonts w:ascii="Verdana" w:hAnsi="Verdana"/>
          <w:sz w:val="20"/>
        </w:rPr>
        <w:t>pompowanie nieczystości płynnych,</w:t>
      </w:r>
    </w:p>
    <w:p w14:paraId="39B52628" w14:textId="77777777" w:rsidR="00A17120" w:rsidRDefault="00A17120" w:rsidP="00A17120">
      <w:pPr>
        <w:spacing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- odwóz i utylizacja</w:t>
      </w:r>
      <w:r>
        <w:rPr>
          <w:rFonts w:ascii="Verdana" w:hAnsi="Verdana"/>
          <w:sz w:val="20"/>
        </w:rPr>
        <w:t>.</w:t>
      </w:r>
    </w:p>
    <w:p w14:paraId="7585967C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4. Zakres działań</w:t>
      </w:r>
    </w:p>
    <w:p w14:paraId="20EAF79A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Wykonawca będzie odpowiedzialny za:</w:t>
      </w:r>
    </w:p>
    <w:p w14:paraId="71299FCA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>
        <w:rPr>
          <w:rFonts w:ascii="Verdana" w:hAnsi="Verdana"/>
          <w:sz w:val="20"/>
        </w:rPr>
        <w:t xml:space="preserve"> w</w:t>
      </w:r>
      <w:r w:rsidRPr="00A03B69">
        <w:rPr>
          <w:rFonts w:ascii="Verdana" w:hAnsi="Verdana"/>
          <w:sz w:val="20"/>
        </w:rPr>
        <w:t>ykonanie usługi przez wykwalifikowanych pracowników Wykonawcy</w:t>
      </w:r>
      <w:r>
        <w:rPr>
          <w:rFonts w:ascii="Verdana" w:hAnsi="Verdana"/>
          <w:sz w:val="20"/>
        </w:rPr>
        <w:t>,</w:t>
      </w:r>
    </w:p>
    <w:p w14:paraId="64E40835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 xml:space="preserve"> p</w:t>
      </w:r>
      <w:r w:rsidRPr="00A03B69">
        <w:rPr>
          <w:rFonts w:ascii="Verdana" w:hAnsi="Verdana"/>
          <w:sz w:val="20"/>
        </w:rPr>
        <w:t>race związane</w:t>
      </w:r>
      <w:r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realizacją usługi Wykonawca będzie wykonywał zgodnie</w:t>
      </w:r>
      <w:r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obowiązującymi przepisami i zasadami wiedzy technicznej, Polskimi Normami oraz</w:t>
      </w:r>
      <w:r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zachowaniem warunków Bezpieczeństwa i Higieny Pracy</w:t>
      </w:r>
      <w:r>
        <w:rPr>
          <w:rFonts w:ascii="Verdana" w:hAnsi="Verdana"/>
          <w:sz w:val="20"/>
        </w:rPr>
        <w:t>,</w:t>
      </w:r>
    </w:p>
    <w:p w14:paraId="1B1BD4F7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>
        <w:rPr>
          <w:rFonts w:ascii="Verdana" w:hAnsi="Verdana"/>
          <w:sz w:val="20"/>
        </w:rPr>
        <w:t>w</w:t>
      </w:r>
      <w:r w:rsidRPr="00A03B69">
        <w:rPr>
          <w:rFonts w:ascii="Verdana" w:hAnsi="Verdana"/>
          <w:sz w:val="20"/>
        </w:rPr>
        <w:t>ykonawca zobowiązuje się do zawiadomienia Zamawiającego o wszelkich zauważonych usterkach, których usunięcie wykracza poza zakres prac określonych w umowie.</w:t>
      </w:r>
    </w:p>
    <w:p w14:paraId="15C5B6F0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Wykonawca ponosi pełną odpowiedzialność za skutki spowodowane niewłaściwą konserwacją lub niewłaściwą realizacją umowy i zobowiązany jest do ich usunięcia na własny koszt</w:t>
      </w:r>
      <w:r>
        <w:rPr>
          <w:rFonts w:ascii="Verdana" w:hAnsi="Verdana"/>
          <w:sz w:val="20"/>
        </w:rPr>
        <w:t>,</w:t>
      </w:r>
    </w:p>
    <w:p w14:paraId="5D07D94C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>
        <w:rPr>
          <w:rFonts w:ascii="Verdana" w:hAnsi="Verdana"/>
          <w:sz w:val="20"/>
        </w:rPr>
        <w:t>p</w:t>
      </w:r>
      <w:r w:rsidRPr="00A03B69">
        <w:rPr>
          <w:rFonts w:ascii="Verdana" w:hAnsi="Verdana"/>
          <w:sz w:val="20"/>
        </w:rPr>
        <w:t>rzedmiot umowy wykonany zostanie prze</w:t>
      </w:r>
      <w:r>
        <w:rPr>
          <w:rFonts w:ascii="Verdana" w:hAnsi="Verdana"/>
          <w:sz w:val="20"/>
        </w:rPr>
        <w:t>z</w:t>
      </w:r>
      <w:r w:rsidRPr="00A03B69">
        <w:rPr>
          <w:rFonts w:ascii="Verdana" w:hAnsi="Verdana"/>
          <w:sz w:val="20"/>
        </w:rPr>
        <w:t xml:space="preserve"> pracowników i sprzęt zapewniony przez  Wykonawcę</w:t>
      </w:r>
      <w:r>
        <w:rPr>
          <w:rFonts w:ascii="Verdana" w:hAnsi="Verdana"/>
          <w:sz w:val="20"/>
        </w:rPr>
        <w:t>,</w:t>
      </w:r>
    </w:p>
    <w:p w14:paraId="112816B9" w14:textId="77777777" w:rsidR="00A17120" w:rsidRDefault="00A17120" w:rsidP="00A17120">
      <w:pPr>
        <w:spacing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>
        <w:rPr>
          <w:rFonts w:ascii="Verdana" w:hAnsi="Verdana"/>
          <w:sz w:val="20"/>
        </w:rPr>
        <w:t>w</w:t>
      </w:r>
      <w:r w:rsidRPr="00A03B69">
        <w:rPr>
          <w:rFonts w:ascii="Verdana" w:hAnsi="Verdana"/>
          <w:sz w:val="20"/>
        </w:rPr>
        <w:t xml:space="preserve">ykonawca powinien posiadać decyzję administracyjną na </w:t>
      </w:r>
      <w:r>
        <w:rPr>
          <w:rFonts w:ascii="Verdana" w:hAnsi="Verdana"/>
          <w:sz w:val="20"/>
        </w:rPr>
        <w:t>działalność związaną z odbiorem i transportem nieczystości ciekłych</w:t>
      </w:r>
      <w:r w:rsidRPr="00A03B69">
        <w:rPr>
          <w:rFonts w:ascii="Verdana" w:hAnsi="Verdana"/>
          <w:sz w:val="20"/>
        </w:rPr>
        <w:t>.</w:t>
      </w:r>
    </w:p>
    <w:p w14:paraId="49FC7014" w14:textId="77777777" w:rsidR="00A17120" w:rsidRPr="00A03B69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5. Inne</w:t>
      </w:r>
    </w:p>
    <w:p w14:paraId="746483EF" w14:textId="3B1CEF58" w:rsidR="00A17120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 celu uniknięcia wątpliwości Zamawiający informuje, że określone ceny jednostkowe przez Wykonawcę w formularzu cenowym obejmuje wszystkie koszty związane</w:t>
      </w:r>
      <w:r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realizacją usługi objętej niniejszą umową, w tym ryzyko Wykonawcy</w:t>
      </w:r>
      <w:r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tytułu ich oszacowania a także oddziaływania innych czynników mających lub mogących mieć wpływ na te koszty (np. opłaty, podatki, koszty</w:t>
      </w:r>
      <w:r>
        <w:rPr>
          <w:rFonts w:ascii="Verdana" w:hAnsi="Verdana"/>
          <w:sz w:val="20"/>
        </w:rPr>
        <w:t xml:space="preserve"> paliwa i eksploatacji pojazdu</w:t>
      </w:r>
      <w:r w:rsidRPr="00A03B69">
        <w:rPr>
          <w:rFonts w:ascii="Verdana" w:hAnsi="Verdana"/>
          <w:sz w:val="20"/>
        </w:rPr>
        <w:t>, itd.)</w:t>
      </w:r>
      <w:r w:rsidR="00435F37">
        <w:rPr>
          <w:rFonts w:ascii="Verdana" w:hAnsi="Verdana"/>
          <w:sz w:val="20"/>
        </w:rPr>
        <w:t>.</w:t>
      </w:r>
      <w:r w:rsidRPr="00A03B69">
        <w:rPr>
          <w:rFonts w:ascii="Verdana" w:hAnsi="Verdana"/>
          <w:sz w:val="20"/>
        </w:rPr>
        <w:t xml:space="preserve"> Niedoszacowanie, pominięcie przez Wykonawcę przy wycenie jakiejkolwiek części zakresu Przedmiotu umowy nie będzie stanowić podstawy do dodatkowej zapłaty</w:t>
      </w:r>
      <w:r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tego tytułu</w:t>
      </w:r>
      <w:r>
        <w:rPr>
          <w:rFonts w:ascii="Verdana" w:hAnsi="Verdana"/>
          <w:sz w:val="20"/>
        </w:rPr>
        <w:t>.</w:t>
      </w:r>
    </w:p>
    <w:p w14:paraId="4F264B67" w14:textId="77777777" w:rsidR="00A17120" w:rsidRDefault="00A17120" w:rsidP="00A17120">
      <w:pPr>
        <w:spacing w:after="0" w:line="360" w:lineRule="auto"/>
        <w:jc w:val="both"/>
        <w:rPr>
          <w:rFonts w:ascii="Verdana" w:hAnsi="Verdana"/>
          <w:sz w:val="20"/>
        </w:rPr>
      </w:pPr>
    </w:p>
    <w:p w14:paraId="0B2797B2" w14:textId="77777777" w:rsidR="00A17120" w:rsidRPr="00A17120" w:rsidRDefault="00A17120" w:rsidP="00A1712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17120">
        <w:rPr>
          <w:rFonts w:ascii="Verdana" w:hAnsi="Verdana"/>
          <w:sz w:val="20"/>
          <w:szCs w:val="20"/>
        </w:rPr>
        <w:t>Sporządził:</w:t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  <w:t xml:space="preserve">Zatwierdził: </w:t>
      </w:r>
    </w:p>
    <w:p w14:paraId="08F34303" w14:textId="77777777" w:rsidR="003E25BD" w:rsidRDefault="00A17120" w:rsidP="00A17120">
      <w:pPr>
        <w:spacing w:after="0" w:line="360" w:lineRule="auto"/>
        <w:jc w:val="both"/>
      </w:pPr>
      <w:r w:rsidRPr="00A17120">
        <w:rPr>
          <w:rFonts w:ascii="Verdana" w:hAnsi="Verdana"/>
          <w:sz w:val="20"/>
          <w:szCs w:val="20"/>
        </w:rPr>
        <w:t xml:space="preserve">Katarzyna Rak-Styrczewska </w:t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</w:r>
      <w:r w:rsidRPr="00A17120">
        <w:rPr>
          <w:rFonts w:ascii="Verdana" w:hAnsi="Verdana"/>
          <w:sz w:val="20"/>
          <w:szCs w:val="20"/>
        </w:rPr>
        <w:tab/>
        <w:t>Krystyna Woźnica</w:t>
      </w:r>
    </w:p>
    <w:sectPr w:rsidR="003E25BD" w:rsidSect="009C21F7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32558" w14:textId="77777777" w:rsidR="009C21F7" w:rsidRDefault="009C21F7">
      <w:pPr>
        <w:spacing w:after="0" w:line="240" w:lineRule="auto"/>
      </w:pPr>
      <w:r>
        <w:separator/>
      </w:r>
    </w:p>
  </w:endnote>
  <w:endnote w:type="continuationSeparator" w:id="0">
    <w:p w14:paraId="4BC11D61" w14:textId="77777777" w:rsidR="009C21F7" w:rsidRDefault="009C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CCE93" w14:textId="77777777" w:rsidR="009C21F7" w:rsidRDefault="009C21F7">
      <w:pPr>
        <w:spacing w:after="0" w:line="240" w:lineRule="auto"/>
      </w:pPr>
      <w:r>
        <w:separator/>
      </w:r>
    </w:p>
  </w:footnote>
  <w:footnote w:type="continuationSeparator" w:id="0">
    <w:p w14:paraId="49B8FDCA" w14:textId="77777777" w:rsidR="009C21F7" w:rsidRDefault="009C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543F" w14:textId="77777777" w:rsidR="00C54580" w:rsidRPr="00A03B69" w:rsidRDefault="00A17120" w:rsidP="00A03B69">
    <w:pPr>
      <w:jc w:val="right"/>
      <w:rPr>
        <w:rFonts w:ascii="Verdana" w:hAnsi="Verdana"/>
        <w:sz w:val="18"/>
        <w:szCs w:val="18"/>
      </w:rPr>
    </w:pPr>
    <w:r w:rsidRPr="00D73392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16"/>
    <w:rsid w:val="00271E5C"/>
    <w:rsid w:val="003E25BD"/>
    <w:rsid w:val="00435F37"/>
    <w:rsid w:val="005C5716"/>
    <w:rsid w:val="006B6187"/>
    <w:rsid w:val="00975DE7"/>
    <w:rsid w:val="009840C5"/>
    <w:rsid w:val="009C21F7"/>
    <w:rsid w:val="00A17120"/>
    <w:rsid w:val="00C23045"/>
    <w:rsid w:val="00C54580"/>
    <w:rsid w:val="00D9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70F9D"/>
  <w15:chartTrackingRefBased/>
  <w15:docId w15:val="{0FD2DCBE-F23F-4BC8-9544-41278717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Rak-Styrczewska Katarzyna</dc:creator>
  <cp:keywords/>
  <dc:description/>
  <cp:lastModifiedBy>Rak-Styrczewska Katarzyna</cp:lastModifiedBy>
  <cp:revision>2</cp:revision>
  <dcterms:created xsi:type="dcterms:W3CDTF">2024-02-13T11:18:00Z</dcterms:created>
  <dcterms:modified xsi:type="dcterms:W3CDTF">2024-02-13T11:18:00Z</dcterms:modified>
</cp:coreProperties>
</file>