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CE932" w14:textId="77777777" w:rsidR="00914010" w:rsidRPr="00610448" w:rsidRDefault="00970E38" w:rsidP="00187519">
      <w:pPr>
        <w:spacing w:after="0" w:line="240" w:lineRule="auto"/>
        <w:jc w:val="right"/>
        <w:rPr>
          <w:rFonts w:ascii="Calibri" w:hAnsi="Calibri" w:cs="Calibri"/>
        </w:rPr>
      </w:pPr>
      <w:bookmarkStart w:id="0" w:name="_GoBack"/>
      <w:bookmarkEnd w:id="0"/>
      <w:r w:rsidRPr="00610448">
        <w:rPr>
          <w:rFonts w:ascii="Calibri" w:hAnsi="Calibri" w:cs="Calibri"/>
        </w:rPr>
        <w:t>Załącznik</w:t>
      </w:r>
      <w:r w:rsidR="00582677" w:rsidRPr="00610448">
        <w:rPr>
          <w:rFonts w:ascii="Calibri" w:hAnsi="Calibri" w:cs="Calibri"/>
        </w:rPr>
        <w:t xml:space="preserve"> nr</w:t>
      </w:r>
      <w:r w:rsidRPr="00610448">
        <w:rPr>
          <w:rFonts w:ascii="Calibri" w:hAnsi="Calibri" w:cs="Calibri"/>
        </w:rPr>
        <w:t xml:space="preserve"> 1</w:t>
      </w:r>
      <w:r w:rsidR="00582677" w:rsidRPr="00610448">
        <w:rPr>
          <w:rFonts w:ascii="Calibri" w:hAnsi="Calibri" w:cs="Calibri"/>
        </w:rPr>
        <w:t xml:space="preserve"> </w:t>
      </w:r>
      <w:r w:rsidR="00D265FE" w:rsidRPr="00610448">
        <w:rPr>
          <w:rFonts w:ascii="Calibri" w:hAnsi="Calibri" w:cs="Calibri"/>
        </w:rPr>
        <w:t>do R</w:t>
      </w:r>
      <w:r w:rsidR="00582677" w:rsidRPr="00610448">
        <w:rPr>
          <w:rFonts w:ascii="Calibri" w:hAnsi="Calibri" w:cs="Calibri"/>
        </w:rPr>
        <w:t>ozpoznania cenowego</w:t>
      </w:r>
      <w:r w:rsidR="00914010" w:rsidRPr="00610448">
        <w:rPr>
          <w:rFonts w:ascii="Calibri" w:hAnsi="Calibri" w:cs="Calibri"/>
        </w:rPr>
        <w:t xml:space="preserve"> </w:t>
      </w:r>
    </w:p>
    <w:p w14:paraId="616AE8D8" w14:textId="51C5C026" w:rsidR="00970E38" w:rsidRPr="00610448" w:rsidRDefault="002D09D6" w:rsidP="00187519">
      <w:pPr>
        <w:spacing w:after="0" w:line="240" w:lineRule="auto"/>
        <w:jc w:val="right"/>
        <w:rPr>
          <w:rFonts w:ascii="Calibri" w:hAnsi="Calibri" w:cs="Calibri"/>
        </w:rPr>
      </w:pPr>
      <w:r w:rsidRPr="00610448">
        <w:rPr>
          <w:rFonts w:ascii="Calibri" w:hAnsi="Calibri" w:cs="Calibri"/>
        </w:rPr>
        <w:t>nr WOF.261.</w:t>
      </w:r>
      <w:r w:rsidR="00CC1684" w:rsidRPr="00610448">
        <w:rPr>
          <w:rFonts w:ascii="Calibri" w:hAnsi="Calibri" w:cs="Calibri"/>
        </w:rPr>
        <w:t>31</w:t>
      </w:r>
      <w:r w:rsidRPr="00610448">
        <w:rPr>
          <w:rFonts w:ascii="Calibri" w:hAnsi="Calibri" w:cs="Calibri"/>
        </w:rPr>
        <w:t>.202</w:t>
      </w:r>
      <w:r w:rsidR="007437F4" w:rsidRPr="00610448">
        <w:rPr>
          <w:rFonts w:ascii="Calibri" w:hAnsi="Calibri" w:cs="Calibri"/>
        </w:rPr>
        <w:t>4</w:t>
      </w:r>
      <w:r w:rsidR="00914010" w:rsidRPr="00610448">
        <w:rPr>
          <w:rFonts w:ascii="Calibri" w:hAnsi="Calibri" w:cs="Calibri"/>
        </w:rPr>
        <w:t>.DK</w:t>
      </w:r>
    </w:p>
    <w:p w14:paraId="5D73A3D3" w14:textId="77777777" w:rsidR="00650C0F" w:rsidRPr="00610448" w:rsidRDefault="00650C0F" w:rsidP="00187519">
      <w:pPr>
        <w:jc w:val="both"/>
        <w:rPr>
          <w:rFonts w:ascii="Calibri" w:hAnsi="Calibri" w:cs="Calibri"/>
        </w:rPr>
      </w:pPr>
    </w:p>
    <w:p w14:paraId="3860AB12" w14:textId="77777777" w:rsidR="00FC6A5D" w:rsidRPr="00610448" w:rsidRDefault="00BD2BA5" w:rsidP="00187519">
      <w:pPr>
        <w:jc w:val="center"/>
        <w:rPr>
          <w:rFonts w:ascii="Calibri" w:hAnsi="Calibri" w:cs="Calibri"/>
          <w:b/>
          <w:bCs/>
        </w:rPr>
      </w:pPr>
      <w:r w:rsidRPr="00610448">
        <w:rPr>
          <w:rFonts w:ascii="Calibri" w:hAnsi="Calibri" w:cs="Calibri"/>
          <w:b/>
          <w:bCs/>
        </w:rPr>
        <w:t>Szczegółowy o</w:t>
      </w:r>
      <w:r w:rsidR="00935012" w:rsidRPr="00610448">
        <w:rPr>
          <w:rFonts w:ascii="Calibri" w:hAnsi="Calibri" w:cs="Calibri"/>
          <w:b/>
          <w:bCs/>
        </w:rPr>
        <w:t xml:space="preserve">pis przedmiotu </w:t>
      </w:r>
      <w:r w:rsidRPr="00610448">
        <w:rPr>
          <w:rFonts w:ascii="Calibri" w:hAnsi="Calibri" w:cs="Calibri"/>
          <w:b/>
          <w:bCs/>
        </w:rPr>
        <w:t>rozpoznania</w:t>
      </w:r>
    </w:p>
    <w:p w14:paraId="7615F540" w14:textId="274B1A85" w:rsidR="00CB14E9" w:rsidRPr="00610448" w:rsidRDefault="002B2606" w:rsidP="00A03E5F">
      <w:pPr>
        <w:jc w:val="both"/>
        <w:rPr>
          <w:rFonts w:ascii="Calibri" w:hAnsi="Calibri" w:cs="Calibri"/>
        </w:rPr>
      </w:pPr>
      <w:r w:rsidRPr="00610448">
        <w:rPr>
          <w:rFonts w:ascii="Calibri" w:hAnsi="Calibri" w:cs="Calibri"/>
        </w:rPr>
        <w:t>Przedmiotem ogłoszenia jest</w:t>
      </w:r>
      <w:r w:rsidR="00F43F97" w:rsidRPr="00610448">
        <w:rPr>
          <w:rFonts w:ascii="Calibri" w:hAnsi="Calibri" w:cs="Calibri"/>
        </w:rPr>
        <w:t xml:space="preserve"> </w:t>
      </w:r>
      <w:r w:rsidR="00A03E5F" w:rsidRPr="00610448">
        <w:rPr>
          <w:rFonts w:cs="Calibri"/>
        </w:rPr>
        <w:t xml:space="preserve">naprawa i serwisowanie samochodu służbowego Regionalnej Dyrekcji Ochrony Środowiska w Białymstoku wykorzystywanego w Wydziale Spraw Terenowych II w Łomży (ul. Nowa 2, 18-400 Łomża): </w:t>
      </w:r>
    </w:p>
    <w:p w14:paraId="67E73917" w14:textId="77777777" w:rsidR="00CF0E7D" w:rsidRPr="00610448" w:rsidRDefault="00CF0E7D" w:rsidP="00187519">
      <w:pPr>
        <w:pStyle w:val="Akapitzlist"/>
        <w:numPr>
          <w:ilvl w:val="0"/>
          <w:numId w:val="20"/>
        </w:numPr>
        <w:contextualSpacing w:val="0"/>
        <w:jc w:val="both"/>
        <w:rPr>
          <w:rFonts w:ascii="Calibri" w:hAnsi="Calibri" w:cs="Calibri"/>
          <w:lang w:val="en-US"/>
        </w:rPr>
      </w:pPr>
      <w:r w:rsidRPr="00610448">
        <w:rPr>
          <w:rFonts w:ascii="Calibri" w:hAnsi="Calibri" w:cs="Calibri"/>
          <w:lang w:val="en-US"/>
        </w:rPr>
        <w:t>Suzuki Grand Vitara – nr VIN: JSAJTDA4V00275612</w:t>
      </w:r>
    </w:p>
    <w:p w14:paraId="31830C4E" w14:textId="77777777" w:rsidR="001E6804" w:rsidRPr="00610448" w:rsidRDefault="00921692" w:rsidP="00187519">
      <w:pPr>
        <w:pStyle w:val="Akapitzlist"/>
        <w:numPr>
          <w:ilvl w:val="0"/>
          <w:numId w:val="12"/>
        </w:numPr>
        <w:ind w:left="426" w:hanging="426"/>
        <w:jc w:val="both"/>
        <w:rPr>
          <w:rFonts w:ascii="Calibri" w:hAnsi="Calibri" w:cs="Calibri"/>
        </w:rPr>
      </w:pPr>
      <w:r w:rsidRPr="00610448">
        <w:rPr>
          <w:rFonts w:ascii="Calibri" w:hAnsi="Calibri" w:cs="Calibri"/>
        </w:rPr>
        <w:t>Usługa napraw i serwisowania obejmuje:</w:t>
      </w:r>
    </w:p>
    <w:p w14:paraId="0B7BCE93" w14:textId="3BA70BF4" w:rsidR="001E6804" w:rsidRPr="00610448" w:rsidRDefault="00921692" w:rsidP="0018751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610448">
        <w:rPr>
          <w:rFonts w:ascii="Calibri" w:hAnsi="Calibri" w:cs="Calibri"/>
        </w:rPr>
        <w:t>Wykonywanie</w:t>
      </w:r>
      <w:r w:rsidR="009A03CC" w:rsidRPr="00610448">
        <w:rPr>
          <w:rFonts w:ascii="Calibri" w:hAnsi="Calibri" w:cs="Calibri"/>
        </w:rPr>
        <w:t xml:space="preserve"> bieżących napraw oraz</w:t>
      </w:r>
      <w:r w:rsidR="00D86B77" w:rsidRPr="00610448">
        <w:rPr>
          <w:rFonts w:ascii="Calibri" w:hAnsi="Calibri" w:cs="Calibri"/>
        </w:rPr>
        <w:t xml:space="preserve"> </w:t>
      </w:r>
      <w:r w:rsidR="001E6804" w:rsidRPr="00610448">
        <w:rPr>
          <w:rFonts w:ascii="Calibri" w:hAnsi="Calibri" w:cs="Calibri"/>
        </w:rPr>
        <w:t>okresowych przeglądów technicznych, związanych ze standardową eksploatacją samochod</w:t>
      </w:r>
      <w:r w:rsidR="00A03E5F" w:rsidRPr="00610448">
        <w:rPr>
          <w:rFonts w:ascii="Calibri" w:hAnsi="Calibri" w:cs="Calibri"/>
        </w:rPr>
        <w:t>u</w:t>
      </w:r>
      <w:r w:rsidR="001E6804" w:rsidRPr="00610448">
        <w:rPr>
          <w:rFonts w:ascii="Calibri" w:hAnsi="Calibri" w:cs="Calibri"/>
        </w:rPr>
        <w:t xml:space="preserve"> obejmujących w szczególności następujące czynności</w:t>
      </w:r>
      <w:r w:rsidR="00D86B77" w:rsidRPr="00610448">
        <w:rPr>
          <w:rFonts w:ascii="Calibri" w:hAnsi="Calibri" w:cs="Calibri"/>
        </w:rPr>
        <w:t xml:space="preserve"> zgodnie z zaleceniami producenta pojazdu</w:t>
      </w:r>
      <w:r w:rsidR="001E6804" w:rsidRPr="00610448">
        <w:rPr>
          <w:rFonts w:ascii="Calibri" w:hAnsi="Calibri" w:cs="Calibri"/>
        </w:rPr>
        <w:t>:</w:t>
      </w:r>
    </w:p>
    <w:p w14:paraId="27B0A6C2" w14:textId="77777777" w:rsidR="001E6804" w:rsidRPr="00610448" w:rsidRDefault="001E6804" w:rsidP="0018751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610448">
        <w:rPr>
          <w:rFonts w:ascii="Calibri" w:hAnsi="Calibri" w:cs="Calibri"/>
        </w:rPr>
        <w:t>Kontrolę sprawności wszystkich systemów samochodu</w:t>
      </w:r>
    </w:p>
    <w:p w14:paraId="3EFA33A6" w14:textId="77777777" w:rsidR="001E6804" w:rsidRPr="00610448" w:rsidRDefault="001E6804" w:rsidP="0018751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610448">
        <w:rPr>
          <w:rFonts w:ascii="Calibri" w:hAnsi="Calibri" w:cs="Calibri"/>
        </w:rPr>
        <w:t>Wymianę filtra oleju</w:t>
      </w:r>
    </w:p>
    <w:p w14:paraId="1F9C329C" w14:textId="77777777" w:rsidR="002E5067" w:rsidRPr="00610448" w:rsidRDefault="002E5067" w:rsidP="0018751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610448">
        <w:rPr>
          <w:rFonts w:ascii="Calibri" w:hAnsi="Calibri" w:cs="Calibri"/>
        </w:rPr>
        <w:t>Wymianę wkładu filtra powietrza</w:t>
      </w:r>
    </w:p>
    <w:p w14:paraId="464E5334" w14:textId="77777777" w:rsidR="002E5067" w:rsidRPr="00610448" w:rsidRDefault="002E5067" w:rsidP="0018751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610448">
        <w:rPr>
          <w:rFonts w:ascii="Calibri" w:hAnsi="Calibri" w:cs="Calibri"/>
        </w:rPr>
        <w:t>Wymianę/uzupełnienie płynu hamulcowego</w:t>
      </w:r>
    </w:p>
    <w:p w14:paraId="45DAC523" w14:textId="77777777" w:rsidR="002E5067" w:rsidRPr="00610448" w:rsidRDefault="002E5067" w:rsidP="0018751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610448">
        <w:rPr>
          <w:rFonts w:ascii="Calibri" w:hAnsi="Calibri" w:cs="Calibri"/>
        </w:rPr>
        <w:t>Wymianę/uzupełnienie płynu w układzie chłodzenia</w:t>
      </w:r>
    </w:p>
    <w:p w14:paraId="74C9A1FC" w14:textId="77777777" w:rsidR="002E5067" w:rsidRPr="00610448" w:rsidRDefault="002E5067" w:rsidP="0018751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610448">
        <w:rPr>
          <w:rFonts w:ascii="Calibri" w:hAnsi="Calibri" w:cs="Calibri"/>
        </w:rPr>
        <w:t>Wymianę klocków hamulcowych</w:t>
      </w:r>
      <w:r w:rsidR="009A03CC" w:rsidRPr="00610448">
        <w:rPr>
          <w:rFonts w:ascii="Calibri" w:hAnsi="Calibri" w:cs="Calibri"/>
        </w:rPr>
        <w:t xml:space="preserve"> i innych elementów eksploatacyjnych</w:t>
      </w:r>
    </w:p>
    <w:p w14:paraId="2F82BC7C" w14:textId="7C73C168" w:rsidR="002D09D6" w:rsidRPr="00610448" w:rsidRDefault="002E5067" w:rsidP="007437F4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610448">
        <w:rPr>
          <w:rFonts w:ascii="Calibri" w:hAnsi="Calibri" w:cs="Calibri"/>
        </w:rPr>
        <w:t>Wymianę oleju silnikowego</w:t>
      </w:r>
    </w:p>
    <w:p w14:paraId="4585B6D7" w14:textId="77777777" w:rsidR="00C61EBB" w:rsidRPr="00610448" w:rsidRDefault="00C61EBB" w:rsidP="0018751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610448">
        <w:rPr>
          <w:rFonts w:ascii="Calibri" w:hAnsi="Calibri" w:cs="Calibri"/>
        </w:rPr>
        <w:t>Z przedmiotu usług wyłączone są</w:t>
      </w:r>
      <w:r w:rsidR="00CD7664" w:rsidRPr="00610448">
        <w:rPr>
          <w:rFonts w:ascii="Calibri" w:hAnsi="Calibri" w:cs="Calibri"/>
        </w:rPr>
        <w:t xml:space="preserve"> o</w:t>
      </w:r>
      <w:r w:rsidRPr="00610448">
        <w:rPr>
          <w:rFonts w:ascii="Calibri" w:hAnsi="Calibri" w:cs="Calibri"/>
        </w:rPr>
        <w:t>kresowe badania techniczne</w:t>
      </w:r>
      <w:r w:rsidR="00CD7664" w:rsidRPr="00610448">
        <w:rPr>
          <w:rFonts w:ascii="Calibri" w:hAnsi="Calibri" w:cs="Calibri"/>
        </w:rPr>
        <w:t xml:space="preserve"> pojazdów.</w:t>
      </w:r>
    </w:p>
    <w:p w14:paraId="60A5C918" w14:textId="5F88292A" w:rsidR="002D09D6" w:rsidRPr="00610448" w:rsidRDefault="003D3797" w:rsidP="00A03E5F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610448">
        <w:rPr>
          <w:rFonts w:ascii="Calibri" w:hAnsi="Calibri" w:cs="Calibri"/>
        </w:rPr>
        <w:t>Stacja obsługi musi znajdować się w granicach administracyjnych</w:t>
      </w:r>
      <w:r w:rsidR="00A03E5F" w:rsidRPr="00610448">
        <w:rPr>
          <w:rFonts w:ascii="Calibri" w:hAnsi="Calibri" w:cs="Calibri"/>
        </w:rPr>
        <w:t xml:space="preserve"> </w:t>
      </w:r>
      <w:r w:rsidR="0091377D" w:rsidRPr="00610448">
        <w:rPr>
          <w:rFonts w:ascii="Calibri" w:hAnsi="Calibri" w:cs="Calibri"/>
        </w:rPr>
        <w:t>miasta Łomża</w:t>
      </w:r>
      <w:r w:rsidR="00A03E5F" w:rsidRPr="00610448">
        <w:rPr>
          <w:rFonts w:ascii="Calibri" w:hAnsi="Calibri" w:cs="Calibri"/>
        </w:rPr>
        <w:t>.</w:t>
      </w:r>
    </w:p>
    <w:p w14:paraId="53209035" w14:textId="77777777" w:rsidR="00DF0E6C" w:rsidRPr="00610448" w:rsidRDefault="002D09D6" w:rsidP="0018751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610448">
        <w:rPr>
          <w:rFonts w:ascii="Calibri" w:hAnsi="Calibri" w:cs="Calibri"/>
        </w:rPr>
        <w:t xml:space="preserve">Stacja obsługi powinna </w:t>
      </w:r>
      <w:r w:rsidR="00DF0E6C" w:rsidRPr="00610448">
        <w:rPr>
          <w:rFonts w:ascii="Calibri" w:hAnsi="Calibri" w:cs="Calibri"/>
        </w:rPr>
        <w:t xml:space="preserve">pracować 5 dni w tygodniu z wyłączeniem dni ustawowo wolnych od pracy. </w:t>
      </w:r>
    </w:p>
    <w:p w14:paraId="23493013" w14:textId="7116F652" w:rsidR="00F610E7" w:rsidRPr="00610448" w:rsidRDefault="00F610E7" w:rsidP="0018751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610448">
        <w:rPr>
          <w:rFonts w:ascii="Calibri" w:hAnsi="Calibri" w:cs="Calibri"/>
        </w:rPr>
        <w:t xml:space="preserve">Termin przekazania pojazdu do stacji obsługi </w:t>
      </w:r>
      <w:r w:rsidR="00FB3977" w:rsidRPr="00610448">
        <w:rPr>
          <w:rFonts w:ascii="Calibri" w:hAnsi="Calibri" w:cs="Calibri"/>
        </w:rPr>
        <w:t>będzie uzga</w:t>
      </w:r>
      <w:r w:rsidRPr="00610448">
        <w:rPr>
          <w:rFonts w:ascii="Calibri" w:hAnsi="Calibri" w:cs="Calibri"/>
        </w:rPr>
        <w:t>dni</w:t>
      </w:r>
      <w:r w:rsidR="00FB3977" w:rsidRPr="00610448">
        <w:rPr>
          <w:rFonts w:ascii="Calibri" w:hAnsi="Calibri" w:cs="Calibri"/>
        </w:rPr>
        <w:t>a</w:t>
      </w:r>
      <w:r w:rsidRPr="00610448">
        <w:rPr>
          <w:rFonts w:ascii="Calibri" w:hAnsi="Calibri" w:cs="Calibri"/>
        </w:rPr>
        <w:t xml:space="preserve">ny między stronami przy czym Wykonawca zobowiązuje się przyjąć samochód do stacji obsługi w ciągu trzech dni roboczych od dnia </w:t>
      </w:r>
      <w:r w:rsidR="00FB05D7" w:rsidRPr="00610448">
        <w:rPr>
          <w:rFonts w:ascii="Calibri" w:hAnsi="Calibri" w:cs="Calibri"/>
        </w:rPr>
        <w:t>zgłoszenia zlecenia usługi drogą</w:t>
      </w:r>
      <w:r w:rsidRPr="00610448">
        <w:rPr>
          <w:rFonts w:ascii="Calibri" w:hAnsi="Calibri" w:cs="Calibri"/>
        </w:rPr>
        <w:t xml:space="preserve"> telefoniczną lub</w:t>
      </w:r>
      <w:r w:rsidR="002D09D6" w:rsidRPr="00610448">
        <w:rPr>
          <w:rFonts w:ascii="Calibri" w:hAnsi="Calibri" w:cs="Calibri"/>
        </w:rPr>
        <w:t xml:space="preserve"> e-</w:t>
      </w:r>
      <w:r w:rsidRPr="00610448">
        <w:rPr>
          <w:rFonts w:ascii="Calibri" w:hAnsi="Calibri" w:cs="Calibri"/>
        </w:rPr>
        <w:t>mailową przez Zam</w:t>
      </w:r>
      <w:r w:rsidR="003B3BFB" w:rsidRPr="00610448">
        <w:rPr>
          <w:rFonts w:ascii="Calibri" w:hAnsi="Calibri" w:cs="Calibri"/>
        </w:rPr>
        <w:t>awiającego.</w:t>
      </w:r>
    </w:p>
    <w:p w14:paraId="49C6152E" w14:textId="77777777" w:rsidR="009F3091" w:rsidRPr="00610448" w:rsidRDefault="001713D2" w:rsidP="0018751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610448">
        <w:rPr>
          <w:rFonts w:ascii="Calibri" w:hAnsi="Calibri" w:cs="Calibri"/>
        </w:rPr>
        <w:t>W</w:t>
      </w:r>
      <w:r w:rsidR="009F3091" w:rsidRPr="00610448">
        <w:rPr>
          <w:rFonts w:ascii="Calibri" w:hAnsi="Calibri" w:cs="Calibri"/>
        </w:rPr>
        <w:t>yk</w:t>
      </w:r>
      <w:r w:rsidRPr="00610448">
        <w:rPr>
          <w:rFonts w:ascii="Calibri" w:hAnsi="Calibri" w:cs="Calibri"/>
        </w:rPr>
        <w:t>onawca zapewni niezbędny personel oraz narzędzia dla właściwego i terminowego wykonania umowy. Wykonawca ponosi pełną odpowiedzialność za ogólną i techniczną kontrolę nad wykonaniem zlec</w:t>
      </w:r>
      <w:r w:rsidR="003B3BFB" w:rsidRPr="00610448">
        <w:rPr>
          <w:rFonts w:ascii="Calibri" w:hAnsi="Calibri" w:cs="Calibri"/>
        </w:rPr>
        <w:t>enia. Wykonawca ponosi całkowitą</w:t>
      </w:r>
      <w:r w:rsidRPr="00610448">
        <w:rPr>
          <w:rFonts w:ascii="Calibri" w:hAnsi="Calibri" w:cs="Calibri"/>
        </w:rPr>
        <w:t xml:space="preserve"> odpowiedzialność za nadzór nad zatrudnionym personelem.</w:t>
      </w:r>
    </w:p>
    <w:p w14:paraId="4F275C1A" w14:textId="77777777" w:rsidR="00FC30E1" w:rsidRPr="00610448" w:rsidRDefault="00FC30E1" w:rsidP="0018751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610448">
        <w:rPr>
          <w:rFonts w:ascii="Calibri" w:hAnsi="Calibri" w:cs="Calibri"/>
        </w:rPr>
        <w:t>Części zamienne i materiały eksploatacyjne zapewnia Wykonawca.</w:t>
      </w:r>
    </w:p>
    <w:p w14:paraId="34053BD8" w14:textId="77777777" w:rsidR="00916B42" w:rsidRPr="00610448" w:rsidRDefault="00916B42" w:rsidP="0018751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610448">
        <w:rPr>
          <w:rFonts w:ascii="Calibri" w:hAnsi="Calibri" w:cs="Calibri"/>
        </w:rPr>
        <w:t>Dopuszcza się wykorzystanie następujących części zamiennych:</w:t>
      </w:r>
    </w:p>
    <w:p w14:paraId="47D5A49C" w14:textId="77777777" w:rsidR="00916B42" w:rsidRPr="00610448" w:rsidRDefault="00916B42" w:rsidP="00187519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</w:rPr>
      </w:pPr>
      <w:r w:rsidRPr="00610448">
        <w:rPr>
          <w:rStyle w:val="Pogrubienie"/>
          <w:rFonts w:ascii="Calibri" w:hAnsi="Calibri" w:cs="Calibri"/>
          <w:shd w:val="clear" w:color="auto" w:fill="FFFFFF"/>
        </w:rPr>
        <w:t>„O”</w:t>
      </w:r>
      <w:r w:rsidRPr="00610448">
        <w:rPr>
          <w:rFonts w:ascii="Calibri" w:hAnsi="Calibri" w:cs="Calibri"/>
          <w:shd w:val="clear" w:color="auto" w:fill="FFFFFF"/>
        </w:rPr>
        <w:t> – części zamienne nowe, oryginalne, bezpośrednio pochodzące od producenta pojazdu;</w:t>
      </w:r>
    </w:p>
    <w:p w14:paraId="6A18D806" w14:textId="77777777" w:rsidR="00916B42" w:rsidRPr="00610448" w:rsidRDefault="00916B42" w:rsidP="00187519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</w:rPr>
      </w:pPr>
      <w:r w:rsidRPr="00610448">
        <w:rPr>
          <w:rStyle w:val="Pogrubienie"/>
          <w:rFonts w:ascii="Calibri" w:hAnsi="Calibri" w:cs="Calibri"/>
          <w:shd w:val="clear" w:color="auto" w:fill="FFFFFF"/>
        </w:rPr>
        <w:t>„Q”</w:t>
      </w:r>
      <w:r w:rsidRPr="00610448">
        <w:rPr>
          <w:rFonts w:ascii="Calibri" w:hAnsi="Calibri" w:cs="Calibri"/>
          <w:shd w:val="clear" w:color="auto" w:fill="FFFFFF"/>
        </w:rPr>
        <w:t> – części zamienne nowe, produkowane zgodnie ze specyfikacjami i standardami produkcyjnymi ustalanymi przez producenta pojazdu. Wyprodukowane są przez tego samego producenta części, który dostarcza je pro</w:t>
      </w:r>
      <w:r w:rsidR="003447D9" w:rsidRPr="00610448">
        <w:rPr>
          <w:rFonts w:ascii="Calibri" w:hAnsi="Calibri" w:cs="Calibri"/>
          <w:shd w:val="clear" w:color="auto" w:fill="FFFFFF"/>
        </w:rPr>
        <w:t>ducentowi pojazdu do montażu. Mogą to być</w:t>
      </w:r>
      <w:r w:rsidRPr="00610448">
        <w:rPr>
          <w:rFonts w:ascii="Calibri" w:hAnsi="Calibri" w:cs="Calibri"/>
          <w:shd w:val="clear" w:color="auto" w:fill="FFFFFF"/>
        </w:rPr>
        <w:t xml:space="preserve"> części zamienne, zwane też częściami równoważnymi, oryginalnymi;</w:t>
      </w:r>
    </w:p>
    <w:p w14:paraId="562458D6" w14:textId="77777777" w:rsidR="00916B42" w:rsidRPr="00610448" w:rsidRDefault="00916B42" w:rsidP="00187519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</w:rPr>
      </w:pPr>
      <w:r w:rsidRPr="00610448">
        <w:rPr>
          <w:rStyle w:val="Pogrubienie"/>
          <w:rFonts w:ascii="Calibri" w:hAnsi="Calibri" w:cs="Calibri"/>
          <w:shd w:val="clear" w:color="auto" w:fill="FFFFFF"/>
        </w:rPr>
        <w:t>„P”</w:t>
      </w:r>
      <w:r w:rsidRPr="00610448">
        <w:rPr>
          <w:rFonts w:ascii="Calibri" w:hAnsi="Calibri" w:cs="Calibri"/>
          <w:shd w:val="clear" w:color="auto" w:fill="FFFFFF"/>
        </w:rPr>
        <w:t> – części zamienne nowe, nieoryginalne, o porównywalnej jakości, objęte gwarancją producenta, który jednocześnie zaświadcza, że są one tej samej jakości co części</w:t>
      </w:r>
      <w:r w:rsidR="00CB704F" w:rsidRPr="00610448">
        <w:rPr>
          <w:rFonts w:ascii="Calibri" w:hAnsi="Calibri" w:cs="Calibri"/>
          <w:shd w:val="clear" w:color="auto" w:fill="FFFFFF"/>
        </w:rPr>
        <w:t xml:space="preserve"> z grup</w:t>
      </w:r>
      <w:r w:rsidRPr="00610448">
        <w:rPr>
          <w:rFonts w:ascii="Calibri" w:hAnsi="Calibri" w:cs="Calibri"/>
          <w:shd w:val="clear" w:color="auto" w:fill="FFFFFF"/>
        </w:rPr>
        <w:t xml:space="preserve"> „O” i „Q”.</w:t>
      </w:r>
    </w:p>
    <w:p w14:paraId="4B70F0D8" w14:textId="77777777" w:rsidR="00FC30E1" w:rsidRPr="00610448" w:rsidRDefault="00916B42" w:rsidP="0018751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610448">
        <w:rPr>
          <w:rFonts w:ascii="Calibri" w:hAnsi="Calibri" w:cs="Calibri"/>
        </w:rPr>
        <w:lastRenderedPageBreak/>
        <w:t>Dopuszcza się możliwość stosowania przez Wykonawcę</w:t>
      </w:r>
      <w:r w:rsidR="001342D0" w:rsidRPr="00610448">
        <w:rPr>
          <w:rFonts w:ascii="Calibri" w:hAnsi="Calibri" w:cs="Calibri"/>
        </w:rPr>
        <w:t xml:space="preserve"> pozostałych części zamiennych i materiałów eksploatacyjnych nieoryginalnych („Z”) oraz</w:t>
      </w:r>
      <w:r w:rsidRPr="00610448">
        <w:rPr>
          <w:rFonts w:ascii="Calibri" w:hAnsi="Calibri" w:cs="Calibri"/>
        </w:rPr>
        <w:t xml:space="preserve"> używanych części zamiennych wyłącznie po wcześniejszym uzgodnieniu z Zamawiającym.</w:t>
      </w:r>
    </w:p>
    <w:p w14:paraId="46D465E9" w14:textId="77777777" w:rsidR="001713D2" w:rsidRPr="00610448" w:rsidRDefault="001713D2" w:rsidP="0018751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610448">
        <w:rPr>
          <w:rFonts w:ascii="Calibri" w:hAnsi="Calibri" w:cs="Calibri"/>
        </w:rPr>
        <w:t>Zużyt</w:t>
      </w:r>
      <w:r w:rsidR="00E46930" w:rsidRPr="00610448">
        <w:rPr>
          <w:rFonts w:ascii="Calibri" w:hAnsi="Calibri" w:cs="Calibri"/>
        </w:rPr>
        <w:t>e części zamienne, płyny, itp. z</w:t>
      </w:r>
      <w:r w:rsidRPr="00610448">
        <w:rPr>
          <w:rFonts w:ascii="Calibri" w:hAnsi="Calibri" w:cs="Calibri"/>
        </w:rPr>
        <w:t>ostaną zutylizowane przez Wykonawcę na jego koszt.</w:t>
      </w:r>
    </w:p>
    <w:p w14:paraId="5D567482" w14:textId="77777777" w:rsidR="001713D2" w:rsidRPr="00610448" w:rsidRDefault="001713D2" w:rsidP="0018751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610448">
        <w:rPr>
          <w:rFonts w:ascii="Calibri" w:hAnsi="Calibri" w:cs="Calibri"/>
        </w:rPr>
        <w:t>Wykonawca udzieli minimum 6 miesięcy gwarancji na wykonane usługi</w:t>
      </w:r>
      <w:r w:rsidR="004216E0" w:rsidRPr="00610448">
        <w:rPr>
          <w:rFonts w:ascii="Calibri" w:hAnsi="Calibri" w:cs="Calibri"/>
        </w:rPr>
        <w:t>.</w:t>
      </w:r>
    </w:p>
    <w:p w14:paraId="58C08966" w14:textId="77777777" w:rsidR="006A063C" w:rsidRPr="00610448" w:rsidRDefault="006A063C" w:rsidP="0018751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610448">
        <w:rPr>
          <w:rFonts w:ascii="Calibri" w:hAnsi="Calibri" w:cs="Calibri"/>
        </w:rPr>
        <w:t>Warunki realizacji napraw</w:t>
      </w:r>
      <w:r w:rsidR="00476E42" w:rsidRPr="00610448">
        <w:rPr>
          <w:rFonts w:ascii="Calibri" w:hAnsi="Calibri" w:cs="Calibri"/>
        </w:rPr>
        <w:t xml:space="preserve"> i przeglądów technicznych</w:t>
      </w:r>
      <w:r w:rsidRPr="00610448">
        <w:rPr>
          <w:rFonts w:ascii="Calibri" w:hAnsi="Calibri" w:cs="Calibri"/>
        </w:rPr>
        <w:t>:</w:t>
      </w:r>
    </w:p>
    <w:p w14:paraId="6D63F6A7" w14:textId="42E8B922" w:rsidR="006A063C" w:rsidRPr="00610448" w:rsidRDefault="006A063C" w:rsidP="00187519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 w:rsidRPr="00610448">
        <w:rPr>
          <w:rFonts w:ascii="Calibri" w:hAnsi="Calibri" w:cs="Calibri"/>
        </w:rPr>
        <w:t>Naprawy obejmują naprawy bieżące samochod</w:t>
      </w:r>
      <w:r w:rsidR="00A03E5F" w:rsidRPr="00610448">
        <w:rPr>
          <w:rFonts w:ascii="Calibri" w:hAnsi="Calibri" w:cs="Calibri"/>
        </w:rPr>
        <w:t>u</w:t>
      </w:r>
      <w:r w:rsidRPr="00610448">
        <w:rPr>
          <w:rFonts w:ascii="Calibri" w:hAnsi="Calibri" w:cs="Calibri"/>
        </w:rPr>
        <w:t xml:space="preserve"> służbo</w:t>
      </w:r>
      <w:r w:rsidR="00A03E5F" w:rsidRPr="00610448">
        <w:rPr>
          <w:rFonts w:ascii="Calibri" w:hAnsi="Calibri" w:cs="Calibri"/>
        </w:rPr>
        <w:t>wego</w:t>
      </w:r>
      <w:r w:rsidRPr="00610448">
        <w:rPr>
          <w:rFonts w:ascii="Calibri" w:hAnsi="Calibri" w:cs="Calibri"/>
        </w:rPr>
        <w:t xml:space="preserve"> wykonywane na zlecenie Zamawiającego, zgłaszane doraźnie</w:t>
      </w:r>
      <w:r w:rsidR="00C12F89" w:rsidRPr="00610448">
        <w:rPr>
          <w:rFonts w:ascii="Calibri" w:hAnsi="Calibri" w:cs="Calibri"/>
        </w:rPr>
        <w:t>, zgodnie z bieżącym zapotrzebowaniem Zamawiającego</w:t>
      </w:r>
      <w:r w:rsidR="006A2E13" w:rsidRPr="00610448">
        <w:rPr>
          <w:rFonts w:ascii="Calibri" w:hAnsi="Calibri" w:cs="Calibri"/>
        </w:rPr>
        <w:t>;</w:t>
      </w:r>
    </w:p>
    <w:p w14:paraId="2EFA5463" w14:textId="095C1418" w:rsidR="00476E42" w:rsidRPr="00610448" w:rsidRDefault="00A35970" w:rsidP="00187519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 w:rsidRPr="00610448">
        <w:rPr>
          <w:rFonts w:ascii="Calibri" w:hAnsi="Calibri" w:cs="Calibri"/>
        </w:rPr>
        <w:t>Okresowe p</w:t>
      </w:r>
      <w:r w:rsidR="00476E42" w:rsidRPr="00610448">
        <w:rPr>
          <w:rFonts w:ascii="Calibri" w:hAnsi="Calibri" w:cs="Calibri"/>
        </w:rPr>
        <w:t>rzeglądy techniczne obejmują wykonanie czynności, odpowiednich</w:t>
      </w:r>
      <w:r w:rsidR="0091377D" w:rsidRPr="00610448">
        <w:rPr>
          <w:rFonts w:ascii="Calibri" w:hAnsi="Calibri" w:cs="Calibri"/>
        </w:rPr>
        <w:t xml:space="preserve"> dla danego przebiegu</w:t>
      </w:r>
      <w:r w:rsidR="00476E42" w:rsidRPr="00610448">
        <w:rPr>
          <w:rFonts w:ascii="Calibri" w:hAnsi="Calibri" w:cs="Calibri"/>
        </w:rPr>
        <w:t xml:space="preserve"> lub okresu użytkowania</w:t>
      </w:r>
      <w:r w:rsidR="0091377D" w:rsidRPr="00610448">
        <w:rPr>
          <w:rFonts w:ascii="Calibri" w:hAnsi="Calibri" w:cs="Calibri"/>
        </w:rPr>
        <w:t xml:space="preserve"> pojazdu</w:t>
      </w:r>
      <w:r w:rsidR="00476E42" w:rsidRPr="00610448">
        <w:rPr>
          <w:rFonts w:ascii="Calibri" w:hAnsi="Calibri" w:cs="Calibri"/>
        </w:rPr>
        <w:t>, które zostały określone i opracowane przez producent</w:t>
      </w:r>
      <w:r w:rsidR="00A03E5F" w:rsidRPr="00610448">
        <w:rPr>
          <w:rFonts w:ascii="Calibri" w:hAnsi="Calibri" w:cs="Calibri"/>
        </w:rPr>
        <w:t xml:space="preserve">a </w:t>
      </w:r>
      <w:r w:rsidR="00476E42" w:rsidRPr="00610448">
        <w:rPr>
          <w:rFonts w:ascii="Calibri" w:hAnsi="Calibri" w:cs="Calibri"/>
        </w:rPr>
        <w:t>pojazd</w:t>
      </w:r>
      <w:r w:rsidR="00A03E5F" w:rsidRPr="00610448">
        <w:rPr>
          <w:rFonts w:ascii="Calibri" w:hAnsi="Calibri" w:cs="Calibri"/>
        </w:rPr>
        <w:t>u</w:t>
      </w:r>
      <w:r w:rsidR="00476E42" w:rsidRPr="00610448">
        <w:rPr>
          <w:rFonts w:ascii="Calibri" w:hAnsi="Calibri" w:cs="Calibri"/>
        </w:rPr>
        <w:t xml:space="preserve"> z uwzględnieniem niezbędnych części zam</w:t>
      </w:r>
      <w:r w:rsidR="009D29F3" w:rsidRPr="00610448">
        <w:rPr>
          <w:rFonts w:ascii="Calibri" w:hAnsi="Calibri" w:cs="Calibri"/>
        </w:rPr>
        <w:t>iennych</w:t>
      </w:r>
      <w:r w:rsidR="00476E42" w:rsidRPr="00610448">
        <w:rPr>
          <w:rFonts w:ascii="Calibri" w:hAnsi="Calibri" w:cs="Calibri"/>
        </w:rPr>
        <w:t xml:space="preserve"> i materiałów eksploatacyjnych wykorzystywan</w:t>
      </w:r>
      <w:r w:rsidR="006A2E13" w:rsidRPr="00610448">
        <w:rPr>
          <w:rFonts w:ascii="Calibri" w:hAnsi="Calibri" w:cs="Calibri"/>
        </w:rPr>
        <w:t>ych w trakcie przeglądu;</w:t>
      </w:r>
    </w:p>
    <w:p w14:paraId="54842D36" w14:textId="0DA78636" w:rsidR="00FB3977" w:rsidRPr="00610448" w:rsidRDefault="00FB3977" w:rsidP="00187519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 w:rsidRPr="00610448">
        <w:rPr>
          <w:rFonts w:ascii="Calibri" w:hAnsi="Calibri" w:cs="Calibri"/>
        </w:rPr>
        <w:t>Części zamienne i materiały eksploatacyjne muszą być nowe i powinny odpowiadać parametrom technicznym zalecanym przez producentów poszczególnych pojazdów oraz spełniać normy jakościowe w tym</w:t>
      </w:r>
      <w:r w:rsidR="001A4DFE" w:rsidRPr="00610448">
        <w:rPr>
          <w:rFonts w:ascii="Calibri" w:hAnsi="Calibri" w:cs="Calibri"/>
        </w:rPr>
        <w:t xml:space="preserve"> </w:t>
      </w:r>
      <w:r w:rsidR="001A4296" w:rsidRPr="00610448">
        <w:rPr>
          <w:rFonts w:ascii="Calibri" w:hAnsi="Calibri" w:cs="Calibri"/>
        </w:rPr>
        <w:t xml:space="preserve">zakresie, z zastrzeżeniem ust. </w:t>
      </w:r>
      <w:r w:rsidR="00B376DD" w:rsidRPr="00610448">
        <w:rPr>
          <w:rFonts w:ascii="Calibri" w:hAnsi="Calibri" w:cs="Calibri"/>
        </w:rPr>
        <w:t>9</w:t>
      </w:r>
      <w:r w:rsidR="006A2E13" w:rsidRPr="00610448">
        <w:rPr>
          <w:rFonts w:ascii="Calibri" w:hAnsi="Calibri" w:cs="Calibri"/>
        </w:rPr>
        <w:t>;</w:t>
      </w:r>
    </w:p>
    <w:p w14:paraId="6DC742E3" w14:textId="77777777" w:rsidR="006A063C" w:rsidRPr="00610448" w:rsidRDefault="006A063C" w:rsidP="00187519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 w:rsidRPr="00610448">
        <w:rPr>
          <w:rFonts w:ascii="Calibri" w:hAnsi="Calibri" w:cs="Calibri"/>
        </w:rPr>
        <w:t xml:space="preserve">Przed wykonaniem usługi Wykonawca uzgodni z Zamawiającym jej zakres, powiadomi o koszcie naprawy oraz ustali termin wykonania, a po jego akceptacji przez Zamawiającego </w:t>
      </w:r>
      <w:r w:rsidR="002D2B49" w:rsidRPr="00610448">
        <w:rPr>
          <w:rFonts w:ascii="Calibri" w:hAnsi="Calibri" w:cs="Calibri"/>
        </w:rPr>
        <w:t>przystąpi do naprawy;</w:t>
      </w:r>
    </w:p>
    <w:p w14:paraId="105DE93E" w14:textId="77777777" w:rsidR="00476E42" w:rsidRPr="00610448" w:rsidRDefault="002D2B49" w:rsidP="00187519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 w:rsidRPr="00610448">
        <w:rPr>
          <w:rFonts w:ascii="Calibri" w:hAnsi="Calibri" w:cs="Calibri"/>
        </w:rPr>
        <w:t xml:space="preserve">W razie konieczności wykonania dodatkowych czynności Wykonawca zawiadomi Zamawiającego zgodnie z procedurą zawartą w </w:t>
      </w:r>
      <w:r w:rsidR="00617A14" w:rsidRPr="00610448">
        <w:rPr>
          <w:rFonts w:ascii="Calibri" w:hAnsi="Calibri" w:cs="Calibri"/>
        </w:rPr>
        <w:t>powyższym punkcie;</w:t>
      </w:r>
    </w:p>
    <w:p w14:paraId="7DC99CDA" w14:textId="77777777" w:rsidR="00476E42" w:rsidRPr="00610448" w:rsidRDefault="00476E42" w:rsidP="0018751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610448">
        <w:rPr>
          <w:rFonts w:ascii="Calibri" w:hAnsi="Calibri" w:cs="Calibri"/>
        </w:rPr>
        <w:t>Warunki rozliczenia:</w:t>
      </w:r>
    </w:p>
    <w:p w14:paraId="3A935347" w14:textId="76D17CAD" w:rsidR="00476E42" w:rsidRPr="00610448" w:rsidRDefault="00B376DD" w:rsidP="00187519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</w:rPr>
      </w:pPr>
      <w:r w:rsidRPr="00610448">
        <w:rPr>
          <w:rFonts w:ascii="Calibri" w:hAnsi="Calibri" w:cs="Calibri"/>
        </w:rPr>
        <w:t>Koszt naprawy lub serwisowania pojazdu</w:t>
      </w:r>
      <w:r w:rsidR="007E645C" w:rsidRPr="00610448">
        <w:rPr>
          <w:rFonts w:ascii="Calibri" w:hAnsi="Calibri" w:cs="Calibri"/>
        </w:rPr>
        <w:t xml:space="preserve"> jest ceną</w:t>
      </w:r>
      <w:r w:rsidR="00476E42" w:rsidRPr="00610448">
        <w:rPr>
          <w:rFonts w:ascii="Calibri" w:hAnsi="Calibri" w:cs="Calibri"/>
        </w:rPr>
        <w:t xml:space="preserve"> brutto zawierającą</w:t>
      </w:r>
      <w:r w:rsidR="00216146" w:rsidRPr="00610448">
        <w:rPr>
          <w:rFonts w:ascii="Calibri" w:hAnsi="Calibri" w:cs="Calibri"/>
        </w:rPr>
        <w:t xml:space="preserve"> koszt roboczogodzin</w:t>
      </w:r>
      <w:r w:rsidR="000C024D" w:rsidRPr="00610448">
        <w:rPr>
          <w:rFonts w:ascii="Calibri" w:hAnsi="Calibri" w:cs="Calibri"/>
        </w:rPr>
        <w:t xml:space="preserve"> przeznaczonych na wykonanie usługi</w:t>
      </w:r>
      <w:r w:rsidR="00216146" w:rsidRPr="00610448">
        <w:rPr>
          <w:rFonts w:ascii="Calibri" w:hAnsi="Calibri" w:cs="Calibri"/>
        </w:rPr>
        <w:t xml:space="preserve"> </w:t>
      </w:r>
      <w:r w:rsidR="004578D5" w:rsidRPr="00610448">
        <w:rPr>
          <w:rFonts w:cstheme="minorHAnsi"/>
        </w:rPr>
        <w:t>(bez kosztów części zamiennych i innych materiałów eksploatacyjnych)</w:t>
      </w:r>
      <w:r w:rsidR="00216146" w:rsidRPr="00610448">
        <w:rPr>
          <w:rFonts w:ascii="Calibri" w:hAnsi="Calibri" w:cs="Calibri"/>
        </w:rPr>
        <w:t>,</w:t>
      </w:r>
      <w:r w:rsidR="004578D5" w:rsidRPr="00610448">
        <w:rPr>
          <w:rFonts w:ascii="Calibri" w:hAnsi="Calibri" w:cs="Calibri"/>
        </w:rPr>
        <w:t xml:space="preserve"> </w:t>
      </w:r>
    </w:p>
    <w:p w14:paraId="40EE9CD7" w14:textId="20526ABE" w:rsidR="00216146" w:rsidRPr="00610448" w:rsidRDefault="007E645C" w:rsidP="00187519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</w:rPr>
      </w:pPr>
      <w:r w:rsidRPr="00610448">
        <w:rPr>
          <w:rFonts w:ascii="Calibri" w:hAnsi="Calibri" w:cs="Calibri"/>
        </w:rPr>
        <w:t>Faktura za wykonaną</w:t>
      </w:r>
      <w:r w:rsidR="00216146" w:rsidRPr="00610448">
        <w:rPr>
          <w:rFonts w:ascii="Calibri" w:hAnsi="Calibri" w:cs="Calibri"/>
        </w:rPr>
        <w:t xml:space="preserve"> usługę w treści musi zawierać wyszczególnienie</w:t>
      </w:r>
      <w:r w:rsidR="00EB1079" w:rsidRPr="00610448">
        <w:rPr>
          <w:rFonts w:ascii="Calibri" w:hAnsi="Calibri" w:cs="Calibri"/>
        </w:rPr>
        <w:t xml:space="preserve"> wykonanych</w:t>
      </w:r>
      <w:r w:rsidR="00216146" w:rsidRPr="00610448">
        <w:rPr>
          <w:rFonts w:ascii="Calibri" w:hAnsi="Calibri" w:cs="Calibri"/>
        </w:rPr>
        <w:t xml:space="preserve"> </w:t>
      </w:r>
      <w:r w:rsidR="00A35970" w:rsidRPr="00610448">
        <w:rPr>
          <w:rFonts w:ascii="Calibri" w:hAnsi="Calibri" w:cs="Calibri"/>
        </w:rPr>
        <w:t>usług</w:t>
      </w:r>
      <w:r w:rsidR="00216146" w:rsidRPr="00610448">
        <w:rPr>
          <w:rFonts w:ascii="Calibri" w:hAnsi="Calibri" w:cs="Calibri"/>
        </w:rPr>
        <w:t xml:space="preserve"> oraz wszystki</w:t>
      </w:r>
      <w:r w:rsidR="00B376DD" w:rsidRPr="00610448">
        <w:rPr>
          <w:rFonts w:ascii="Calibri" w:hAnsi="Calibri" w:cs="Calibri"/>
        </w:rPr>
        <w:t>ch</w:t>
      </w:r>
      <w:r w:rsidR="00216146" w:rsidRPr="00610448">
        <w:rPr>
          <w:rFonts w:ascii="Calibri" w:hAnsi="Calibri" w:cs="Calibri"/>
        </w:rPr>
        <w:t xml:space="preserve"> użyt</w:t>
      </w:r>
      <w:r w:rsidR="00B376DD" w:rsidRPr="00610448">
        <w:rPr>
          <w:rFonts w:ascii="Calibri" w:hAnsi="Calibri" w:cs="Calibri"/>
        </w:rPr>
        <w:t>ych</w:t>
      </w:r>
      <w:r w:rsidR="00216146" w:rsidRPr="00610448">
        <w:rPr>
          <w:rFonts w:ascii="Calibri" w:hAnsi="Calibri" w:cs="Calibri"/>
        </w:rPr>
        <w:t xml:space="preserve"> materiał</w:t>
      </w:r>
      <w:r w:rsidR="00B376DD" w:rsidRPr="00610448">
        <w:rPr>
          <w:rFonts w:ascii="Calibri" w:hAnsi="Calibri" w:cs="Calibri"/>
        </w:rPr>
        <w:t>ów</w:t>
      </w:r>
      <w:r w:rsidR="00216146" w:rsidRPr="00610448">
        <w:rPr>
          <w:rFonts w:ascii="Calibri" w:hAnsi="Calibri" w:cs="Calibri"/>
        </w:rPr>
        <w:t xml:space="preserve"> i części zamienn</w:t>
      </w:r>
      <w:r w:rsidR="00B376DD" w:rsidRPr="00610448">
        <w:rPr>
          <w:rFonts w:ascii="Calibri" w:hAnsi="Calibri" w:cs="Calibri"/>
        </w:rPr>
        <w:t>ych</w:t>
      </w:r>
      <w:r w:rsidR="00216146" w:rsidRPr="00610448">
        <w:rPr>
          <w:rFonts w:ascii="Calibri" w:hAnsi="Calibri" w:cs="Calibri"/>
        </w:rPr>
        <w:t xml:space="preserve"> w faktycznych ilościach.</w:t>
      </w:r>
    </w:p>
    <w:p w14:paraId="1D03B9FA" w14:textId="2A9913E2" w:rsidR="00EB1079" w:rsidRPr="00610448" w:rsidRDefault="00216146" w:rsidP="0018751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610448">
        <w:rPr>
          <w:rFonts w:ascii="Calibri" w:hAnsi="Calibri" w:cs="Calibri"/>
        </w:rPr>
        <w:t>C</w:t>
      </w:r>
      <w:r w:rsidR="006F56CC" w:rsidRPr="00610448">
        <w:rPr>
          <w:rFonts w:ascii="Calibri" w:hAnsi="Calibri" w:cs="Calibri"/>
        </w:rPr>
        <w:t xml:space="preserve">ena </w:t>
      </w:r>
      <w:r w:rsidR="00201B32" w:rsidRPr="00610448">
        <w:rPr>
          <w:rFonts w:ascii="Calibri" w:hAnsi="Calibri" w:cs="Calibri"/>
        </w:rPr>
        <w:t>usługi</w:t>
      </w:r>
      <w:r w:rsidR="006F56CC" w:rsidRPr="00610448">
        <w:rPr>
          <w:rFonts w:ascii="Calibri" w:hAnsi="Calibri" w:cs="Calibri"/>
        </w:rPr>
        <w:t xml:space="preserve"> podana w formularzu oferty cenowej</w:t>
      </w:r>
      <w:r w:rsidRPr="00610448">
        <w:rPr>
          <w:rFonts w:ascii="Calibri" w:hAnsi="Calibri" w:cs="Calibri"/>
        </w:rPr>
        <w:t xml:space="preserve"> stanowiącej Załącznik nr 3 </w:t>
      </w:r>
      <w:r w:rsidR="00003AEC" w:rsidRPr="00610448">
        <w:rPr>
          <w:rFonts w:ascii="Calibri" w:hAnsi="Calibri" w:cs="Calibri"/>
        </w:rPr>
        <w:t>do  rozpoznania cenowego</w:t>
      </w:r>
      <w:r w:rsidR="006F56CC" w:rsidRPr="00610448">
        <w:rPr>
          <w:rFonts w:ascii="Calibri" w:hAnsi="Calibri" w:cs="Calibri"/>
        </w:rPr>
        <w:t xml:space="preserve"> </w:t>
      </w:r>
      <w:r w:rsidRPr="00610448">
        <w:rPr>
          <w:rFonts w:ascii="Calibri" w:hAnsi="Calibri" w:cs="Calibri"/>
        </w:rPr>
        <w:t>jest ceną stałą w całym okresie realizacji przedmiotu umowy i nie bę</w:t>
      </w:r>
      <w:r w:rsidR="001A4296" w:rsidRPr="00610448">
        <w:rPr>
          <w:rFonts w:ascii="Calibri" w:hAnsi="Calibri" w:cs="Calibri"/>
        </w:rPr>
        <w:t>dzie podlegać zmianom.</w:t>
      </w:r>
    </w:p>
    <w:p w14:paraId="4D9C7CEC" w14:textId="3BFFAD10" w:rsidR="00201B32" w:rsidRPr="00610448" w:rsidRDefault="000E5E1C" w:rsidP="0018751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610448">
        <w:rPr>
          <w:rFonts w:ascii="Calibri" w:hAnsi="Calibri" w:cs="Calibri"/>
        </w:rPr>
        <w:t>Przy wymianie części zamiennych i innych materiałów</w:t>
      </w:r>
      <w:r w:rsidR="00786537" w:rsidRPr="00610448">
        <w:rPr>
          <w:rFonts w:ascii="Calibri" w:hAnsi="Calibri" w:cs="Calibri"/>
        </w:rPr>
        <w:t xml:space="preserve"> eksploatacyjnych</w:t>
      </w:r>
      <w:r w:rsidRPr="00610448">
        <w:rPr>
          <w:rFonts w:ascii="Calibri" w:hAnsi="Calibri" w:cs="Calibri"/>
        </w:rPr>
        <w:t xml:space="preserve"> Zamawiający może dokonać rozeznania cenowego dotyczącego kosztu wymienionych części i materiałów. Cena części </w:t>
      </w:r>
      <w:r w:rsidR="00EC7636" w:rsidRPr="00610448">
        <w:rPr>
          <w:rFonts w:ascii="Calibri" w:hAnsi="Calibri" w:cs="Calibri"/>
        </w:rPr>
        <w:t xml:space="preserve">i materiałów </w:t>
      </w:r>
      <w:r w:rsidRPr="00610448">
        <w:rPr>
          <w:rFonts w:ascii="Calibri" w:hAnsi="Calibri" w:cs="Calibri"/>
        </w:rPr>
        <w:t>zaproponowanych przez Wykonawcę nie może odbiegać od średnich cen części</w:t>
      </w:r>
      <w:r w:rsidR="001429AF" w:rsidRPr="00610448">
        <w:rPr>
          <w:rFonts w:ascii="Calibri" w:hAnsi="Calibri" w:cs="Calibri"/>
        </w:rPr>
        <w:t xml:space="preserve"> i innych materiałów</w:t>
      </w:r>
      <w:r w:rsidRPr="00610448">
        <w:rPr>
          <w:rFonts w:ascii="Calibri" w:hAnsi="Calibri" w:cs="Calibri"/>
        </w:rPr>
        <w:t xml:space="preserve"> na rynku.</w:t>
      </w:r>
    </w:p>
    <w:p w14:paraId="33026571" w14:textId="73BD9091" w:rsidR="00216146" w:rsidRPr="00610448" w:rsidRDefault="007E645C" w:rsidP="0018751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610448">
        <w:rPr>
          <w:rFonts w:ascii="Calibri" w:hAnsi="Calibri" w:cs="Calibri"/>
        </w:rPr>
        <w:t>Stawka</w:t>
      </w:r>
      <w:r w:rsidR="00216146" w:rsidRPr="00610448">
        <w:rPr>
          <w:rFonts w:ascii="Calibri" w:hAnsi="Calibri" w:cs="Calibri"/>
        </w:rPr>
        <w:t xml:space="preserve"> roboczog</w:t>
      </w:r>
      <w:r w:rsidRPr="00610448">
        <w:rPr>
          <w:rFonts w:ascii="Calibri" w:hAnsi="Calibri" w:cs="Calibri"/>
        </w:rPr>
        <w:t>odziny wskazana</w:t>
      </w:r>
      <w:r w:rsidR="00216146" w:rsidRPr="00610448">
        <w:rPr>
          <w:rFonts w:ascii="Calibri" w:hAnsi="Calibri" w:cs="Calibri"/>
        </w:rPr>
        <w:t xml:space="preserve"> w ofercie dla innych czynności i napraw</w:t>
      </w:r>
      <w:r w:rsidR="00D063AD" w:rsidRPr="00610448">
        <w:rPr>
          <w:rFonts w:ascii="Calibri" w:hAnsi="Calibri" w:cs="Calibri"/>
        </w:rPr>
        <w:t xml:space="preserve"> nieuwzględnionych w ofercie cenowej</w:t>
      </w:r>
      <w:r w:rsidR="00216146" w:rsidRPr="00610448">
        <w:rPr>
          <w:rFonts w:ascii="Calibri" w:hAnsi="Calibri" w:cs="Calibri"/>
        </w:rPr>
        <w:t xml:space="preserve"> w całym okresie real</w:t>
      </w:r>
      <w:r w:rsidRPr="00610448">
        <w:rPr>
          <w:rFonts w:ascii="Calibri" w:hAnsi="Calibri" w:cs="Calibri"/>
        </w:rPr>
        <w:t>izacji przedmiotu umowy nie będzie</w:t>
      </w:r>
      <w:r w:rsidR="00216146" w:rsidRPr="00610448">
        <w:rPr>
          <w:rFonts w:ascii="Calibri" w:hAnsi="Calibri" w:cs="Calibri"/>
        </w:rPr>
        <w:t xml:space="preserve"> podlegać zmianom.</w:t>
      </w:r>
      <w:r w:rsidR="00213B51" w:rsidRPr="00610448">
        <w:rPr>
          <w:rFonts w:ascii="Calibri" w:hAnsi="Calibri" w:cs="Calibri"/>
        </w:rPr>
        <w:t xml:space="preserve"> </w:t>
      </w:r>
    </w:p>
    <w:p w14:paraId="7DFA6DAC" w14:textId="77777777" w:rsidR="008B1315" w:rsidRPr="00610448" w:rsidRDefault="008B1315" w:rsidP="00187519">
      <w:pPr>
        <w:pStyle w:val="Akapitzlist"/>
        <w:jc w:val="both"/>
        <w:rPr>
          <w:rFonts w:ascii="Calibri" w:hAnsi="Calibri" w:cs="Calibri"/>
          <w:strike/>
        </w:rPr>
      </w:pPr>
    </w:p>
    <w:sectPr w:rsidR="008B1315" w:rsidRPr="006104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4CF66" w14:textId="77777777" w:rsidR="00E43617" w:rsidRDefault="00E43617" w:rsidP="00187519">
      <w:pPr>
        <w:spacing w:after="0" w:line="240" w:lineRule="auto"/>
      </w:pPr>
      <w:r>
        <w:separator/>
      </w:r>
    </w:p>
  </w:endnote>
  <w:endnote w:type="continuationSeparator" w:id="0">
    <w:p w14:paraId="2035F459" w14:textId="77777777" w:rsidR="00E43617" w:rsidRDefault="00E43617" w:rsidP="00187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3BBCF" w14:textId="77777777" w:rsidR="00E43617" w:rsidRDefault="00E43617" w:rsidP="00187519">
      <w:pPr>
        <w:spacing w:after="0" w:line="240" w:lineRule="auto"/>
      </w:pPr>
      <w:r>
        <w:separator/>
      </w:r>
    </w:p>
  </w:footnote>
  <w:footnote w:type="continuationSeparator" w:id="0">
    <w:p w14:paraId="5EB8D46C" w14:textId="77777777" w:rsidR="00E43617" w:rsidRDefault="00E43617" w:rsidP="00187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130371860" w:displacedByCustomXml="next"/>
  <w:bookmarkStart w:id="2" w:name="_Hlk130371859" w:displacedByCustomXml="next"/>
  <w:sdt>
    <w:sdtPr>
      <w:rPr>
        <w:rFonts w:ascii="Times New Roman" w:hAnsi="Times New Roman" w:cs="Times New Roman"/>
        <w:b/>
      </w:rPr>
      <w:id w:val="-1318336367"/>
      <w:docPartObj>
        <w:docPartGallery w:val="Page Numbers (Top of Page)"/>
        <w:docPartUnique/>
      </w:docPartObj>
    </w:sdtPr>
    <w:sdtEndPr/>
    <w:sdtContent>
      <w:p w14:paraId="17F435ED" w14:textId="77777777" w:rsidR="00187519" w:rsidRDefault="00187519" w:rsidP="00187519">
        <w:pPr>
          <w:pStyle w:val="Nagwek"/>
          <w:jc w:val="right"/>
          <w:rPr>
            <w:b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2B312237" wp14:editId="16FA5559">
              <wp:simplePos x="0" y="0"/>
              <wp:positionH relativeFrom="column">
                <wp:posOffset>-575945</wp:posOffset>
              </wp:positionH>
              <wp:positionV relativeFrom="paragraph">
                <wp:posOffset>-352425</wp:posOffset>
              </wp:positionV>
              <wp:extent cx="4124325" cy="952500"/>
              <wp:effectExtent l="0" t="0" r="9525" b="0"/>
              <wp:wrapNone/>
              <wp:docPr id="16" name="Obraz 16" descr="papier_head_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 descr="papier_head_z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2432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EC57534" w14:textId="26CBF304" w:rsidR="00187519" w:rsidRPr="0022670E" w:rsidRDefault="00187519" w:rsidP="00187519">
        <w:pPr>
          <w:pStyle w:val="Nagwek"/>
          <w:rPr>
            <w:b/>
            <w:color w:val="80808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CA9081B" wp14:editId="1BA8C64F">
                  <wp:simplePos x="0" y="0"/>
                  <wp:positionH relativeFrom="page">
                    <wp:align>right</wp:align>
                  </wp:positionH>
                  <wp:positionV relativeFrom="paragraph">
                    <wp:posOffset>133985</wp:posOffset>
                  </wp:positionV>
                  <wp:extent cx="6696075" cy="19050"/>
                  <wp:effectExtent l="0" t="0" r="28575" b="19050"/>
                  <wp:wrapNone/>
                  <wp:docPr id="2" name="Łącznik prosty ze strzałką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696075" cy="190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3813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37562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  <w:pict>
                <v:shapetype w14:anchorId="0BDAF80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" o:spid="_x0000_s1026" type="#_x0000_t32" style="position:absolute;margin-left:476.05pt;margin-top:10.5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" strokecolor="#538135" strokeweight="1pt">
                  <v:shadow color="#375623" offset="1pt"/>
                  <w10:wrap anchorx="page"/>
                </v:shape>
              </w:pict>
            </mc:Fallback>
          </mc:AlternateContent>
        </w:r>
        <w:r w:rsidRPr="00E926DC">
          <w:rPr>
            <w:b/>
            <w:color w:val="808080"/>
          </w:rPr>
          <w:t xml:space="preserve"> </w:t>
        </w:r>
        <w:r w:rsidRPr="00C453E9">
          <w:rPr>
            <w:b/>
            <w:color w:val="808080"/>
          </w:rPr>
          <w:t>WOF.26</w:t>
        </w:r>
        <w:r>
          <w:rPr>
            <w:b/>
            <w:color w:val="808080"/>
          </w:rPr>
          <w:t>1.</w:t>
        </w:r>
        <w:r w:rsidR="00CC1684">
          <w:rPr>
            <w:b/>
            <w:color w:val="808080"/>
          </w:rPr>
          <w:t>31</w:t>
        </w:r>
        <w:r>
          <w:rPr>
            <w:b/>
            <w:color w:val="808080"/>
          </w:rPr>
          <w:t>.202</w:t>
        </w:r>
        <w:r w:rsidR="00721BB0">
          <w:rPr>
            <w:b/>
            <w:color w:val="808080"/>
          </w:rPr>
          <w:t>4</w:t>
        </w:r>
        <w:r w:rsidR="00FC3528">
          <w:rPr>
            <w:b/>
            <w:color w:val="808080"/>
          </w:rPr>
          <w:t>.DK</w:t>
        </w:r>
      </w:p>
      <w:p w14:paraId="7F6F97BB" w14:textId="7A90BF1F" w:rsidR="00187519" w:rsidRPr="00187519" w:rsidRDefault="00E43617">
        <w:pPr>
          <w:pStyle w:val="Nagwek"/>
          <w:rPr>
            <w:rFonts w:ascii="Times New Roman" w:hAnsi="Times New Roman"/>
            <w:b/>
          </w:rPr>
        </w:pPr>
      </w:p>
    </w:sdtContent>
  </w:sdt>
  <w:bookmarkEnd w:id="1" w:displacedByCustomXml="prev"/>
  <w:bookmarkEnd w:id="2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4F6"/>
    <w:multiLevelType w:val="hybridMultilevel"/>
    <w:tmpl w:val="4204F882"/>
    <w:lvl w:ilvl="0" w:tplc="A2AABA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44A57"/>
    <w:multiLevelType w:val="hybridMultilevel"/>
    <w:tmpl w:val="953A7A8C"/>
    <w:lvl w:ilvl="0" w:tplc="70CA51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4D67"/>
    <w:multiLevelType w:val="hybridMultilevel"/>
    <w:tmpl w:val="521A2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4F29"/>
    <w:multiLevelType w:val="hybridMultilevel"/>
    <w:tmpl w:val="4B1E2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16A6B"/>
    <w:multiLevelType w:val="hybridMultilevel"/>
    <w:tmpl w:val="9D80AB3A"/>
    <w:lvl w:ilvl="0" w:tplc="CAE082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5524A9"/>
    <w:multiLevelType w:val="hybridMultilevel"/>
    <w:tmpl w:val="78D04D50"/>
    <w:lvl w:ilvl="0" w:tplc="724C61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62407F"/>
    <w:multiLevelType w:val="hybridMultilevel"/>
    <w:tmpl w:val="D49CEEF8"/>
    <w:lvl w:ilvl="0" w:tplc="2780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B67947"/>
    <w:multiLevelType w:val="hybridMultilevel"/>
    <w:tmpl w:val="686A021E"/>
    <w:lvl w:ilvl="0" w:tplc="95C41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F2D42"/>
    <w:multiLevelType w:val="hybridMultilevel"/>
    <w:tmpl w:val="78D04D5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3A4686"/>
    <w:multiLevelType w:val="hybridMultilevel"/>
    <w:tmpl w:val="94ECC4E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43DE6784"/>
    <w:multiLevelType w:val="hybridMultilevel"/>
    <w:tmpl w:val="EF985D1A"/>
    <w:lvl w:ilvl="0" w:tplc="E0F22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A33E77"/>
    <w:multiLevelType w:val="hybridMultilevel"/>
    <w:tmpl w:val="CA26A8BA"/>
    <w:lvl w:ilvl="0" w:tplc="56E029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A25D89"/>
    <w:multiLevelType w:val="hybridMultilevel"/>
    <w:tmpl w:val="274E6602"/>
    <w:lvl w:ilvl="0" w:tplc="F3F23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57958"/>
    <w:multiLevelType w:val="hybridMultilevel"/>
    <w:tmpl w:val="5D6210B8"/>
    <w:lvl w:ilvl="0" w:tplc="1D4C5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1A5A13"/>
    <w:multiLevelType w:val="hybridMultilevel"/>
    <w:tmpl w:val="B7688236"/>
    <w:lvl w:ilvl="0" w:tplc="A6E64F7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82364"/>
    <w:multiLevelType w:val="hybridMultilevel"/>
    <w:tmpl w:val="DF08FAAC"/>
    <w:lvl w:ilvl="0" w:tplc="C47C5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F015C8"/>
    <w:multiLevelType w:val="hybridMultilevel"/>
    <w:tmpl w:val="47C026B4"/>
    <w:lvl w:ilvl="0" w:tplc="C43CD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966DD1"/>
    <w:multiLevelType w:val="hybridMultilevel"/>
    <w:tmpl w:val="78D04D5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6C7369"/>
    <w:multiLevelType w:val="hybridMultilevel"/>
    <w:tmpl w:val="A55AF234"/>
    <w:lvl w:ilvl="0" w:tplc="ABEAA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8D24D5"/>
    <w:multiLevelType w:val="hybridMultilevel"/>
    <w:tmpl w:val="70167D88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7"/>
  </w:num>
  <w:num w:numId="5">
    <w:abstractNumId w:val="10"/>
  </w:num>
  <w:num w:numId="6">
    <w:abstractNumId w:val="0"/>
  </w:num>
  <w:num w:numId="7">
    <w:abstractNumId w:val="11"/>
  </w:num>
  <w:num w:numId="8">
    <w:abstractNumId w:val="9"/>
  </w:num>
  <w:num w:numId="9">
    <w:abstractNumId w:val="19"/>
  </w:num>
  <w:num w:numId="10">
    <w:abstractNumId w:val="14"/>
  </w:num>
  <w:num w:numId="11">
    <w:abstractNumId w:val="1"/>
  </w:num>
  <w:num w:numId="12">
    <w:abstractNumId w:val="12"/>
  </w:num>
  <w:num w:numId="13">
    <w:abstractNumId w:val="2"/>
  </w:num>
  <w:num w:numId="14">
    <w:abstractNumId w:val="4"/>
  </w:num>
  <w:num w:numId="15">
    <w:abstractNumId w:val="5"/>
  </w:num>
  <w:num w:numId="16">
    <w:abstractNumId w:val="6"/>
  </w:num>
  <w:num w:numId="17">
    <w:abstractNumId w:val="18"/>
  </w:num>
  <w:num w:numId="18">
    <w:abstractNumId w:val="13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12"/>
    <w:rsid w:val="00003AEC"/>
    <w:rsid w:val="000438BA"/>
    <w:rsid w:val="000C024D"/>
    <w:rsid w:val="000C3F21"/>
    <w:rsid w:val="000C423B"/>
    <w:rsid w:val="000E5E1C"/>
    <w:rsid w:val="00107AA2"/>
    <w:rsid w:val="00112EEF"/>
    <w:rsid w:val="001342D0"/>
    <w:rsid w:val="001429AF"/>
    <w:rsid w:val="00155530"/>
    <w:rsid w:val="00164248"/>
    <w:rsid w:val="001713D2"/>
    <w:rsid w:val="00172618"/>
    <w:rsid w:val="001804B1"/>
    <w:rsid w:val="00187519"/>
    <w:rsid w:val="001A4296"/>
    <w:rsid w:val="001A4DFE"/>
    <w:rsid w:val="001E6804"/>
    <w:rsid w:val="00201B32"/>
    <w:rsid w:val="00213B51"/>
    <w:rsid w:val="00216146"/>
    <w:rsid w:val="0022327C"/>
    <w:rsid w:val="00250BC5"/>
    <w:rsid w:val="002A3768"/>
    <w:rsid w:val="002A4167"/>
    <w:rsid w:val="002B2606"/>
    <w:rsid w:val="002C68A9"/>
    <w:rsid w:val="002D09D6"/>
    <w:rsid w:val="002D2B49"/>
    <w:rsid w:val="002E5067"/>
    <w:rsid w:val="00335D01"/>
    <w:rsid w:val="003447D9"/>
    <w:rsid w:val="003864AA"/>
    <w:rsid w:val="003A2324"/>
    <w:rsid w:val="003B3BFB"/>
    <w:rsid w:val="003C4AE6"/>
    <w:rsid w:val="003D3797"/>
    <w:rsid w:val="00414593"/>
    <w:rsid w:val="00417BD5"/>
    <w:rsid w:val="004216E0"/>
    <w:rsid w:val="00447E06"/>
    <w:rsid w:val="00455E5A"/>
    <w:rsid w:val="004578D5"/>
    <w:rsid w:val="00475993"/>
    <w:rsid w:val="00476E42"/>
    <w:rsid w:val="004D7FFA"/>
    <w:rsid w:val="00507F95"/>
    <w:rsid w:val="00555ACC"/>
    <w:rsid w:val="0055718C"/>
    <w:rsid w:val="00582677"/>
    <w:rsid w:val="005D3D83"/>
    <w:rsid w:val="00610448"/>
    <w:rsid w:val="00611ED1"/>
    <w:rsid w:val="00617A14"/>
    <w:rsid w:val="00650C0F"/>
    <w:rsid w:val="0065746C"/>
    <w:rsid w:val="00671B6F"/>
    <w:rsid w:val="006900E1"/>
    <w:rsid w:val="006A063C"/>
    <w:rsid w:val="006A2E13"/>
    <w:rsid w:val="006D033E"/>
    <w:rsid w:val="006D3564"/>
    <w:rsid w:val="006F56CC"/>
    <w:rsid w:val="00702D40"/>
    <w:rsid w:val="00711356"/>
    <w:rsid w:val="00721BB0"/>
    <w:rsid w:val="00740E16"/>
    <w:rsid w:val="007437F4"/>
    <w:rsid w:val="007618E0"/>
    <w:rsid w:val="0076237A"/>
    <w:rsid w:val="007623DE"/>
    <w:rsid w:val="007850A5"/>
    <w:rsid w:val="00786537"/>
    <w:rsid w:val="007E645C"/>
    <w:rsid w:val="007F04E9"/>
    <w:rsid w:val="00802E9A"/>
    <w:rsid w:val="00854F69"/>
    <w:rsid w:val="008765D3"/>
    <w:rsid w:val="008B1315"/>
    <w:rsid w:val="0091377D"/>
    <w:rsid w:val="00914010"/>
    <w:rsid w:val="00916B42"/>
    <w:rsid w:val="00921692"/>
    <w:rsid w:val="00930264"/>
    <w:rsid w:val="00933524"/>
    <w:rsid w:val="00935012"/>
    <w:rsid w:val="00945CB5"/>
    <w:rsid w:val="00970E38"/>
    <w:rsid w:val="00980197"/>
    <w:rsid w:val="009A03CC"/>
    <w:rsid w:val="009D29F3"/>
    <w:rsid w:val="009D38A5"/>
    <w:rsid w:val="009E23CC"/>
    <w:rsid w:val="009F3091"/>
    <w:rsid w:val="00A03E5F"/>
    <w:rsid w:val="00A152AE"/>
    <w:rsid w:val="00A35970"/>
    <w:rsid w:val="00A769A7"/>
    <w:rsid w:val="00A9378B"/>
    <w:rsid w:val="00A97BF6"/>
    <w:rsid w:val="00AA168E"/>
    <w:rsid w:val="00B376DD"/>
    <w:rsid w:val="00BC7933"/>
    <w:rsid w:val="00BD2BA5"/>
    <w:rsid w:val="00BD4A34"/>
    <w:rsid w:val="00BD6830"/>
    <w:rsid w:val="00BD77D9"/>
    <w:rsid w:val="00C12F89"/>
    <w:rsid w:val="00C31E36"/>
    <w:rsid w:val="00C36BCF"/>
    <w:rsid w:val="00C51BA0"/>
    <w:rsid w:val="00C61EBB"/>
    <w:rsid w:val="00C8497A"/>
    <w:rsid w:val="00C85954"/>
    <w:rsid w:val="00C8727C"/>
    <w:rsid w:val="00CA569A"/>
    <w:rsid w:val="00CB14E9"/>
    <w:rsid w:val="00CB704F"/>
    <w:rsid w:val="00CC1684"/>
    <w:rsid w:val="00CD7664"/>
    <w:rsid w:val="00CF0E7D"/>
    <w:rsid w:val="00D063AD"/>
    <w:rsid w:val="00D239EE"/>
    <w:rsid w:val="00D23DA8"/>
    <w:rsid w:val="00D265FE"/>
    <w:rsid w:val="00D63E96"/>
    <w:rsid w:val="00D83E0A"/>
    <w:rsid w:val="00D86B77"/>
    <w:rsid w:val="00DB04A4"/>
    <w:rsid w:val="00DF0E6C"/>
    <w:rsid w:val="00E36116"/>
    <w:rsid w:val="00E43617"/>
    <w:rsid w:val="00E46930"/>
    <w:rsid w:val="00E53F05"/>
    <w:rsid w:val="00E86402"/>
    <w:rsid w:val="00EB1079"/>
    <w:rsid w:val="00EC7636"/>
    <w:rsid w:val="00EF437D"/>
    <w:rsid w:val="00F0011A"/>
    <w:rsid w:val="00F002A4"/>
    <w:rsid w:val="00F43F97"/>
    <w:rsid w:val="00F44D55"/>
    <w:rsid w:val="00F4593A"/>
    <w:rsid w:val="00F610E7"/>
    <w:rsid w:val="00F936BC"/>
    <w:rsid w:val="00FB05D7"/>
    <w:rsid w:val="00FB3977"/>
    <w:rsid w:val="00FC30E1"/>
    <w:rsid w:val="00FC3528"/>
    <w:rsid w:val="00FC6A5D"/>
    <w:rsid w:val="00F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28C9"/>
  <w15:docId w15:val="{888AD7B7-D65E-4752-9EB4-862B2576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68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1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4E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16B4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8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519"/>
  </w:style>
  <w:style w:type="paragraph" w:styleId="Stopka">
    <w:name w:val="footer"/>
    <w:basedOn w:val="Normalny"/>
    <w:link w:val="StopkaZnak"/>
    <w:uiPriority w:val="99"/>
    <w:unhideWhenUsed/>
    <w:rsid w:val="0018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Kamieński</dc:creator>
  <cp:lastModifiedBy>Patrycja Kamińska</cp:lastModifiedBy>
  <cp:revision>2</cp:revision>
  <cp:lastPrinted>2018-01-18T11:58:00Z</cp:lastPrinted>
  <dcterms:created xsi:type="dcterms:W3CDTF">2024-04-24T12:44:00Z</dcterms:created>
  <dcterms:modified xsi:type="dcterms:W3CDTF">2024-04-24T12:44:00Z</dcterms:modified>
</cp:coreProperties>
</file>